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D3B97A" w14:textId="0C8B0EB6" w:rsidR="008D7061" w:rsidRPr="002615D7" w:rsidRDefault="008D7061" w:rsidP="00223725">
      <w:pPr>
        <w:divId w:val="232812898"/>
        <w:rPr>
          <w:rFonts w:cs="Arial"/>
          <w:b/>
        </w:rPr>
      </w:pPr>
    </w:p>
    <w:p w14:paraId="19AC4A20" w14:textId="56F58B3F" w:rsidR="008D7061" w:rsidRDefault="00C922A1" w:rsidP="008D7061">
      <w:pPr>
        <w:jc w:val="center"/>
        <w:divId w:val="232812898"/>
        <w:rPr>
          <w:rFonts w:cs="Arial"/>
          <w:b/>
          <w:lang w:val="en-GB"/>
        </w:rPr>
      </w:pPr>
      <w:r w:rsidRPr="00DE6456">
        <w:rPr>
          <w:rFonts w:cs="Arial"/>
          <w:b/>
          <w:noProof/>
          <w:lang w:val="en-GB"/>
        </w:rPr>
        <w:drawing>
          <wp:anchor distT="0" distB="0" distL="114300" distR="114300" simplePos="0" relativeHeight="251658240" behindDoc="0" locked="0" layoutInCell="1" allowOverlap="1" wp14:anchorId="7EAE0BD2" wp14:editId="3FE5FD5D">
            <wp:simplePos x="0" y="0"/>
            <wp:positionH relativeFrom="column">
              <wp:posOffset>2856865</wp:posOffset>
            </wp:positionH>
            <wp:positionV relativeFrom="paragraph">
              <wp:posOffset>328133</wp:posOffset>
            </wp:positionV>
            <wp:extent cx="3096895" cy="3902710"/>
            <wp:effectExtent l="0" t="0" r="8255" b="2540"/>
            <wp:wrapTopAndBottom/>
            <wp:docPr id="15078193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1938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6895" cy="3902710"/>
                    </a:xfrm>
                    <a:prstGeom prst="rect">
                      <a:avLst/>
                    </a:prstGeom>
                  </pic:spPr>
                </pic:pic>
              </a:graphicData>
            </a:graphic>
            <wp14:sizeRelH relativeFrom="margin">
              <wp14:pctWidth>0</wp14:pctWidth>
            </wp14:sizeRelH>
            <wp14:sizeRelV relativeFrom="margin">
              <wp14:pctHeight>0</wp14:pctHeight>
            </wp14:sizeRelV>
          </wp:anchor>
        </w:drawing>
      </w:r>
      <w:r w:rsidRPr="009E4BC3">
        <w:rPr>
          <w:rFonts w:cs="Arial"/>
          <w:b/>
          <w:noProof/>
          <w:lang w:val="en-GB"/>
        </w:rPr>
        <w:drawing>
          <wp:anchor distT="0" distB="0" distL="114300" distR="114300" simplePos="0" relativeHeight="251659264" behindDoc="0" locked="0" layoutInCell="1" allowOverlap="1" wp14:anchorId="20F151AB" wp14:editId="24EBC395">
            <wp:simplePos x="0" y="0"/>
            <wp:positionH relativeFrom="column">
              <wp:posOffset>-113517</wp:posOffset>
            </wp:positionH>
            <wp:positionV relativeFrom="paragraph">
              <wp:posOffset>470535</wp:posOffset>
            </wp:positionV>
            <wp:extent cx="2875915" cy="3771900"/>
            <wp:effectExtent l="0" t="0" r="635" b="0"/>
            <wp:wrapNone/>
            <wp:docPr id="14394731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73114" name=""/>
                    <pic:cNvPicPr/>
                  </pic:nvPicPr>
                  <pic:blipFill>
                    <a:blip r:embed="rId12">
                      <a:extLst>
                        <a:ext uri="{28A0092B-C50C-407E-A947-70E740481C1C}">
                          <a14:useLocalDpi xmlns:a14="http://schemas.microsoft.com/office/drawing/2010/main" val="0"/>
                        </a:ext>
                      </a:extLst>
                    </a:blip>
                    <a:stretch>
                      <a:fillRect/>
                    </a:stretch>
                  </pic:blipFill>
                  <pic:spPr>
                    <a:xfrm>
                      <a:off x="0" y="0"/>
                      <a:ext cx="2875915" cy="3771900"/>
                    </a:xfrm>
                    <a:prstGeom prst="rect">
                      <a:avLst/>
                    </a:prstGeom>
                  </pic:spPr>
                </pic:pic>
              </a:graphicData>
            </a:graphic>
            <wp14:sizeRelH relativeFrom="margin">
              <wp14:pctWidth>0</wp14:pctWidth>
            </wp14:sizeRelH>
            <wp14:sizeRelV relativeFrom="margin">
              <wp14:pctHeight>0</wp14:pctHeight>
            </wp14:sizeRelV>
          </wp:anchor>
        </w:drawing>
      </w:r>
    </w:p>
    <w:p w14:paraId="1FB550C3" w14:textId="1CFBC7D0" w:rsidR="008D7061" w:rsidRPr="009E4BC3" w:rsidRDefault="006330FB" w:rsidP="00DB748C">
      <w:pPr>
        <w:pStyle w:val="Manualname"/>
        <w:divId w:val="232812898"/>
        <w:rPr>
          <w:lang w:val="en-US"/>
        </w:rPr>
      </w:pPr>
      <w:r w:rsidRPr="009E4BC3">
        <w:rPr>
          <w:lang w:val="en-US"/>
        </w:rPr>
        <w:t xml:space="preserve">Avilume </w:t>
      </w:r>
      <w:r w:rsidR="008D7061" w:rsidRPr="009E4BC3">
        <w:rPr>
          <w:lang w:val="en-US"/>
        </w:rPr>
        <w:t xml:space="preserve">XR50/XT50 </w:t>
      </w:r>
      <w:r w:rsidRPr="009E4BC3">
        <w:rPr>
          <w:lang w:val="en-US"/>
        </w:rPr>
        <w:t>Pro</w:t>
      </w:r>
    </w:p>
    <w:p w14:paraId="09E80B9B" w14:textId="25D98AAA" w:rsidR="008D7061" w:rsidRPr="00B43432" w:rsidRDefault="008D7061" w:rsidP="00DB748C">
      <w:pPr>
        <w:pStyle w:val="manual"/>
        <w:divId w:val="232812898"/>
      </w:pPr>
      <w:r w:rsidRPr="00B43432">
        <w:t>käyttöopas</w:t>
      </w:r>
    </w:p>
    <w:p w14:paraId="7876565D" w14:textId="44FF03E1" w:rsidR="00705831" w:rsidRDefault="00705831" w:rsidP="00FC08A2">
      <w:pPr>
        <w:pStyle w:val="NormaaliWWW"/>
        <w:divId w:val="232812898"/>
        <w:rPr>
          <w:lang w:val="en"/>
        </w:rPr>
      </w:pPr>
    </w:p>
    <w:p w14:paraId="59F01076" w14:textId="55F07039" w:rsidR="00E26DB5" w:rsidRPr="008452D2" w:rsidRDefault="004A0F08" w:rsidP="008452D2">
      <w:pPr>
        <w:rPr>
          <w:kern w:val="36"/>
          <w:sz w:val="48"/>
          <w:szCs w:val="48"/>
          <w:lang w:val="en"/>
        </w:rPr>
      </w:pPr>
      <w:r>
        <w:rPr>
          <w:lang w:val="en"/>
        </w:rPr>
        <w:br w:type="page"/>
      </w:r>
      <w:bookmarkStart w:id="0" w:name="_Specification"/>
      <w:bookmarkStart w:id="1" w:name="_Toc219730633"/>
      <w:bookmarkStart w:id="2" w:name="_Toc219733348"/>
      <w:bookmarkStart w:id="3" w:name="_Toc232161442"/>
      <w:bookmarkEnd w:id="0"/>
      <w:r w:rsidR="00E26DB5">
        <w:rPr>
          <w:lang w:val="en"/>
        </w:rPr>
        <w:lastRenderedPageBreak/>
        <w:br w:type="page"/>
      </w:r>
      <w:bookmarkStart w:id="4" w:name="_Toc239343887"/>
      <w:r w:rsidR="00E26DB5">
        <w:lastRenderedPageBreak/>
        <w:t>Sisällysluettelo</w:t>
      </w:r>
      <w:bookmarkEnd w:id="4"/>
    </w:p>
    <w:p w14:paraId="75D91499" w14:textId="037482DF" w:rsidR="00B966A6" w:rsidRDefault="000463CE">
      <w:pPr>
        <w:pStyle w:val="Sisluet1"/>
        <w:rPr>
          <w:rFonts w:asciiTheme="minorHAnsi" w:eastAsiaTheme="minorEastAsia" w:hAnsiTheme="minorHAnsi"/>
          <w:noProof/>
        </w:rPr>
      </w:pPr>
      <w:r>
        <w:fldChar w:fldCharType="begin"/>
      </w:r>
      <w:r>
        <w:instrText xml:space="preserve"> TOC \o "1-2" \h \z \u </w:instrText>
      </w:r>
      <w:r>
        <w:fldChar w:fldCharType="separate"/>
      </w:r>
      <w:hyperlink w:anchor="_Toc239343887" w:history="1">
        <w:r w:rsidR="00B966A6" w:rsidRPr="00401F6E">
          <w:rPr>
            <w:rStyle w:val="Hyperlinkki"/>
            <w:noProof/>
          </w:rPr>
          <w:t>Sisällysluettelo</w:t>
        </w:r>
        <w:r w:rsidR="00B966A6">
          <w:rPr>
            <w:noProof/>
            <w:webHidden/>
          </w:rPr>
          <w:tab/>
        </w:r>
        <w:r w:rsidR="00B966A6">
          <w:rPr>
            <w:noProof/>
            <w:webHidden/>
          </w:rPr>
          <w:fldChar w:fldCharType="begin"/>
        </w:r>
        <w:r w:rsidR="00B966A6">
          <w:rPr>
            <w:noProof/>
            <w:webHidden/>
          </w:rPr>
          <w:instrText xml:space="preserve"> PAGEREF _Toc239343887 \h </w:instrText>
        </w:r>
        <w:r w:rsidR="00B966A6">
          <w:rPr>
            <w:noProof/>
            <w:webHidden/>
          </w:rPr>
        </w:r>
        <w:r w:rsidR="00B966A6">
          <w:rPr>
            <w:noProof/>
            <w:webHidden/>
          </w:rPr>
          <w:fldChar w:fldCharType="separate"/>
        </w:r>
        <w:r w:rsidR="00B966A6">
          <w:rPr>
            <w:noProof/>
            <w:webHidden/>
          </w:rPr>
          <w:t>3</w:t>
        </w:r>
        <w:r w:rsidR="00B966A6">
          <w:rPr>
            <w:noProof/>
            <w:webHidden/>
          </w:rPr>
          <w:fldChar w:fldCharType="end"/>
        </w:r>
      </w:hyperlink>
    </w:p>
    <w:p w14:paraId="23F82247" w14:textId="0D83312B" w:rsidR="00B966A6" w:rsidRDefault="00B966A6">
      <w:pPr>
        <w:pStyle w:val="Sisluet1"/>
        <w:rPr>
          <w:rFonts w:asciiTheme="minorHAnsi" w:eastAsiaTheme="minorEastAsia" w:hAnsiTheme="minorHAnsi"/>
          <w:noProof/>
        </w:rPr>
      </w:pPr>
      <w:hyperlink w:anchor="_Toc239343888" w:history="1">
        <w:r w:rsidRPr="00401F6E">
          <w:rPr>
            <w:rStyle w:val="Hyperlinkki"/>
            <w:noProof/>
            <w:lang w:val="en"/>
          </w:rPr>
          <w:t>Tekniset tiedot</w:t>
        </w:r>
        <w:r>
          <w:rPr>
            <w:noProof/>
            <w:webHidden/>
          </w:rPr>
          <w:tab/>
        </w:r>
        <w:r>
          <w:rPr>
            <w:noProof/>
            <w:webHidden/>
          </w:rPr>
          <w:fldChar w:fldCharType="begin"/>
        </w:r>
        <w:r>
          <w:rPr>
            <w:noProof/>
            <w:webHidden/>
          </w:rPr>
          <w:instrText xml:space="preserve"> PAGEREF _Toc239343888 \h </w:instrText>
        </w:r>
        <w:r>
          <w:rPr>
            <w:noProof/>
            <w:webHidden/>
          </w:rPr>
        </w:r>
        <w:r>
          <w:rPr>
            <w:noProof/>
            <w:webHidden/>
          </w:rPr>
          <w:fldChar w:fldCharType="separate"/>
        </w:r>
        <w:r>
          <w:rPr>
            <w:noProof/>
            <w:webHidden/>
          </w:rPr>
          <w:t>6</w:t>
        </w:r>
        <w:r>
          <w:rPr>
            <w:noProof/>
            <w:webHidden/>
          </w:rPr>
          <w:fldChar w:fldCharType="end"/>
        </w:r>
      </w:hyperlink>
    </w:p>
    <w:p w14:paraId="0147B877" w14:textId="5140DD44" w:rsidR="00B966A6" w:rsidRDefault="00B966A6">
      <w:pPr>
        <w:pStyle w:val="Sisluet1"/>
        <w:rPr>
          <w:rFonts w:asciiTheme="minorHAnsi" w:eastAsiaTheme="minorEastAsia" w:hAnsiTheme="minorHAnsi"/>
          <w:noProof/>
        </w:rPr>
      </w:pPr>
      <w:hyperlink w:anchor="_Toc239343889" w:history="1">
        <w:r w:rsidRPr="00401F6E">
          <w:rPr>
            <w:rStyle w:val="Hyperlinkki"/>
            <w:noProof/>
            <w:lang w:val="en"/>
          </w:rPr>
          <w:t>Tietoja laitteesta</w:t>
        </w:r>
        <w:r>
          <w:rPr>
            <w:noProof/>
            <w:webHidden/>
          </w:rPr>
          <w:tab/>
        </w:r>
        <w:r>
          <w:rPr>
            <w:noProof/>
            <w:webHidden/>
          </w:rPr>
          <w:fldChar w:fldCharType="begin"/>
        </w:r>
        <w:r>
          <w:rPr>
            <w:noProof/>
            <w:webHidden/>
          </w:rPr>
          <w:instrText xml:space="preserve"> PAGEREF _Toc239343889 \h </w:instrText>
        </w:r>
        <w:r>
          <w:rPr>
            <w:noProof/>
            <w:webHidden/>
          </w:rPr>
        </w:r>
        <w:r>
          <w:rPr>
            <w:noProof/>
            <w:webHidden/>
          </w:rPr>
          <w:fldChar w:fldCharType="separate"/>
        </w:r>
        <w:r>
          <w:rPr>
            <w:noProof/>
            <w:webHidden/>
          </w:rPr>
          <w:t>9</w:t>
        </w:r>
        <w:r>
          <w:rPr>
            <w:noProof/>
            <w:webHidden/>
          </w:rPr>
          <w:fldChar w:fldCharType="end"/>
        </w:r>
      </w:hyperlink>
    </w:p>
    <w:p w14:paraId="377C6953" w14:textId="72F2AC0F" w:rsidR="00B966A6" w:rsidRDefault="00B966A6">
      <w:pPr>
        <w:pStyle w:val="Sisluet2"/>
        <w:tabs>
          <w:tab w:val="right" w:leader="dot" w:pos="9345"/>
        </w:tabs>
        <w:rPr>
          <w:rFonts w:asciiTheme="minorHAnsi" w:eastAsiaTheme="minorEastAsia" w:hAnsiTheme="minorHAnsi"/>
          <w:noProof/>
        </w:rPr>
      </w:pPr>
      <w:hyperlink w:anchor="_Toc239343890" w:history="1">
        <w:r w:rsidRPr="00401F6E">
          <w:rPr>
            <w:rStyle w:val="Hyperlinkki"/>
            <w:noProof/>
            <w:lang w:val="en"/>
          </w:rPr>
          <w:t>Kuvaus</w:t>
        </w:r>
        <w:r>
          <w:rPr>
            <w:noProof/>
            <w:webHidden/>
          </w:rPr>
          <w:tab/>
        </w:r>
        <w:r>
          <w:rPr>
            <w:noProof/>
            <w:webHidden/>
          </w:rPr>
          <w:fldChar w:fldCharType="begin"/>
        </w:r>
        <w:r>
          <w:rPr>
            <w:noProof/>
            <w:webHidden/>
          </w:rPr>
          <w:instrText xml:space="preserve"> PAGEREF _Toc239343890 \h </w:instrText>
        </w:r>
        <w:r>
          <w:rPr>
            <w:noProof/>
            <w:webHidden/>
          </w:rPr>
        </w:r>
        <w:r>
          <w:rPr>
            <w:noProof/>
            <w:webHidden/>
          </w:rPr>
          <w:fldChar w:fldCharType="separate"/>
        </w:r>
        <w:r>
          <w:rPr>
            <w:noProof/>
            <w:webHidden/>
          </w:rPr>
          <w:t>9</w:t>
        </w:r>
        <w:r>
          <w:rPr>
            <w:noProof/>
            <w:webHidden/>
          </w:rPr>
          <w:fldChar w:fldCharType="end"/>
        </w:r>
      </w:hyperlink>
    </w:p>
    <w:p w14:paraId="3AE1628E" w14:textId="6D9DA94C" w:rsidR="00B966A6" w:rsidRDefault="00B966A6">
      <w:pPr>
        <w:pStyle w:val="Sisluet2"/>
        <w:tabs>
          <w:tab w:val="right" w:leader="dot" w:pos="9345"/>
        </w:tabs>
        <w:rPr>
          <w:rFonts w:asciiTheme="minorHAnsi" w:eastAsiaTheme="minorEastAsia" w:hAnsiTheme="minorHAnsi"/>
          <w:noProof/>
        </w:rPr>
      </w:pPr>
      <w:hyperlink w:anchor="_Toc239343891" w:history="1">
        <w:r w:rsidRPr="00401F6E">
          <w:rPr>
            <w:rStyle w:val="Hyperlinkki"/>
            <w:noProof/>
            <w:lang w:val="en"/>
          </w:rPr>
          <w:t>Pakkauksen sisältö</w:t>
        </w:r>
        <w:r>
          <w:rPr>
            <w:noProof/>
            <w:webHidden/>
          </w:rPr>
          <w:tab/>
        </w:r>
        <w:r>
          <w:rPr>
            <w:noProof/>
            <w:webHidden/>
          </w:rPr>
          <w:fldChar w:fldCharType="begin"/>
        </w:r>
        <w:r>
          <w:rPr>
            <w:noProof/>
            <w:webHidden/>
          </w:rPr>
          <w:instrText xml:space="preserve"> PAGEREF _Toc239343891 \h </w:instrText>
        </w:r>
        <w:r>
          <w:rPr>
            <w:noProof/>
            <w:webHidden/>
          </w:rPr>
        </w:r>
        <w:r>
          <w:rPr>
            <w:noProof/>
            <w:webHidden/>
          </w:rPr>
          <w:fldChar w:fldCharType="separate"/>
        </w:r>
        <w:r>
          <w:rPr>
            <w:noProof/>
            <w:webHidden/>
          </w:rPr>
          <w:t>10</w:t>
        </w:r>
        <w:r>
          <w:rPr>
            <w:noProof/>
            <w:webHidden/>
          </w:rPr>
          <w:fldChar w:fldCharType="end"/>
        </w:r>
      </w:hyperlink>
    </w:p>
    <w:p w14:paraId="738EB8E0" w14:textId="1B57B2A1" w:rsidR="00B966A6" w:rsidRDefault="00B966A6">
      <w:pPr>
        <w:pStyle w:val="Sisluet2"/>
        <w:tabs>
          <w:tab w:val="right" w:leader="dot" w:pos="9345"/>
        </w:tabs>
        <w:rPr>
          <w:rFonts w:asciiTheme="minorHAnsi" w:eastAsiaTheme="minorEastAsia" w:hAnsiTheme="minorHAnsi"/>
          <w:noProof/>
        </w:rPr>
      </w:pPr>
      <w:hyperlink w:anchor="_Toc239343892" w:history="1">
        <w:r w:rsidRPr="00401F6E">
          <w:rPr>
            <w:rStyle w:val="Hyperlinkki"/>
            <w:noProof/>
            <w:lang w:val="en"/>
          </w:rPr>
          <w:t>Osat ja hallintalaitteet</w:t>
        </w:r>
        <w:r>
          <w:rPr>
            <w:noProof/>
            <w:webHidden/>
          </w:rPr>
          <w:tab/>
        </w:r>
        <w:r>
          <w:rPr>
            <w:noProof/>
            <w:webHidden/>
          </w:rPr>
          <w:fldChar w:fldCharType="begin"/>
        </w:r>
        <w:r>
          <w:rPr>
            <w:noProof/>
            <w:webHidden/>
          </w:rPr>
          <w:instrText xml:space="preserve"> PAGEREF _Toc239343892 \h </w:instrText>
        </w:r>
        <w:r>
          <w:rPr>
            <w:noProof/>
            <w:webHidden/>
          </w:rPr>
        </w:r>
        <w:r>
          <w:rPr>
            <w:noProof/>
            <w:webHidden/>
          </w:rPr>
          <w:fldChar w:fldCharType="separate"/>
        </w:r>
        <w:r>
          <w:rPr>
            <w:noProof/>
            <w:webHidden/>
          </w:rPr>
          <w:t>11</w:t>
        </w:r>
        <w:r>
          <w:rPr>
            <w:noProof/>
            <w:webHidden/>
          </w:rPr>
          <w:fldChar w:fldCharType="end"/>
        </w:r>
      </w:hyperlink>
    </w:p>
    <w:p w14:paraId="45575AAB" w14:textId="7725B07D" w:rsidR="00B966A6" w:rsidRDefault="00B966A6">
      <w:pPr>
        <w:pStyle w:val="Sisluet2"/>
        <w:tabs>
          <w:tab w:val="right" w:leader="dot" w:pos="9345"/>
        </w:tabs>
        <w:rPr>
          <w:rFonts w:asciiTheme="minorHAnsi" w:eastAsiaTheme="minorEastAsia" w:hAnsiTheme="minorHAnsi"/>
          <w:noProof/>
        </w:rPr>
      </w:pPr>
      <w:hyperlink w:anchor="_Toc239343893" w:history="1">
        <w:r w:rsidRPr="00401F6E">
          <w:rPr>
            <w:rStyle w:val="Hyperlinkki"/>
            <w:noProof/>
            <w:lang w:val="en"/>
          </w:rPr>
          <w:t>Ominaisuudet</w:t>
        </w:r>
        <w:r>
          <w:rPr>
            <w:noProof/>
            <w:webHidden/>
          </w:rPr>
          <w:tab/>
        </w:r>
        <w:r>
          <w:rPr>
            <w:noProof/>
            <w:webHidden/>
          </w:rPr>
          <w:fldChar w:fldCharType="begin"/>
        </w:r>
        <w:r>
          <w:rPr>
            <w:noProof/>
            <w:webHidden/>
          </w:rPr>
          <w:instrText xml:space="preserve"> PAGEREF _Toc239343893 \h </w:instrText>
        </w:r>
        <w:r>
          <w:rPr>
            <w:noProof/>
            <w:webHidden/>
          </w:rPr>
        </w:r>
        <w:r>
          <w:rPr>
            <w:noProof/>
            <w:webHidden/>
          </w:rPr>
          <w:fldChar w:fldCharType="separate"/>
        </w:r>
        <w:r>
          <w:rPr>
            <w:noProof/>
            <w:webHidden/>
          </w:rPr>
          <w:t>13</w:t>
        </w:r>
        <w:r>
          <w:rPr>
            <w:noProof/>
            <w:webHidden/>
          </w:rPr>
          <w:fldChar w:fldCharType="end"/>
        </w:r>
      </w:hyperlink>
    </w:p>
    <w:p w14:paraId="433E1E2C" w14:textId="5A1CE168" w:rsidR="00B966A6" w:rsidRDefault="00B966A6">
      <w:pPr>
        <w:pStyle w:val="Sisluet1"/>
        <w:rPr>
          <w:rFonts w:asciiTheme="minorHAnsi" w:eastAsiaTheme="minorEastAsia" w:hAnsiTheme="minorHAnsi"/>
          <w:noProof/>
        </w:rPr>
      </w:pPr>
      <w:hyperlink w:anchor="_Toc239343894" w:history="1">
        <w:r w:rsidRPr="00401F6E">
          <w:rPr>
            <w:rStyle w:val="Hyperlinkki"/>
            <w:noProof/>
            <w:lang w:val="en"/>
          </w:rPr>
          <w:t>Virtalähde</w:t>
        </w:r>
        <w:r>
          <w:rPr>
            <w:noProof/>
            <w:webHidden/>
          </w:rPr>
          <w:tab/>
        </w:r>
        <w:r>
          <w:rPr>
            <w:noProof/>
            <w:webHidden/>
          </w:rPr>
          <w:fldChar w:fldCharType="begin"/>
        </w:r>
        <w:r>
          <w:rPr>
            <w:noProof/>
            <w:webHidden/>
          </w:rPr>
          <w:instrText xml:space="preserve"> PAGEREF _Toc239343894 \h </w:instrText>
        </w:r>
        <w:r>
          <w:rPr>
            <w:noProof/>
            <w:webHidden/>
          </w:rPr>
        </w:r>
        <w:r>
          <w:rPr>
            <w:noProof/>
            <w:webHidden/>
          </w:rPr>
          <w:fldChar w:fldCharType="separate"/>
        </w:r>
        <w:r>
          <w:rPr>
            <w:noProof/>
            <w:webHidden/>
          </w:rPr>
          <w:t>14</w:t>
        </w:r>
        <w:r>
          <w:rPr>
            <w:noProof/>
            <w:webHidden/>
          </w:rPr>
          <w:fldChar w:fldCharType="end"/>
        </w:r>
      </w:hyperlink>
    </w:p>
    <w:p w14:paraId="411865D6" w14:textId="1F019E55" w:rsidR="00B966A6" w:rsidRDefault="00B966A6">
      <w:pPr>
        <w:pStyle w:val="Sisluet2"/>
        <w:tabs>
          <w:tab w:val="right" w:leader="dot" w:pos="9345"/>
        </w:tabs>
        <w:rPr>
          <w:rFonts w:asciiTheme="minorHAnsi" w:eastAsiaTheme="minorEastAsia" w:hAnsiTheme="minorHAnsi"/>
          <w:noProof/>
        </w:rPr>
      </w:pPr>
      <w:hyperlink w:anchor="_Toc239343895" w:history="1">
        <w:r w:rsidRPr="00401F6E">
          <w:rPr>
            <w:rStyle w:val="Hyperlinkki"/>
            <w:noProof/>
            <w:lang w:val="en"/>
          </w:rPr>
          <w:t>Varotoimet</w:t>
        </w:r>
        <w:r>
          <w:rPr>
            <w:noProof/>
            <w:webHidden/>
          </w:rPr>
          <w:tab/>
        </w:r>
        <w:r>
          <w:rPr>
            <w:noProof/>
            <w:webHidden/>
          </w:rPr>
          <w:fldChar w:fldCharType="begin"/>
        </w:r>
        <w:r>
          <w:rPr>
            <w:noProof/>
            <w:webHidden/>
          </w:rPr>
          <w:instrText xml:space="preserve"> PAGEREF _Toc239343895 \h </w:instrText>
        </w:r>
        <w:r>
          <w:rPr>
            <w:noProof/>
            <w:webHidden/>
          </w:rPr>
        </w:r>
        <w:r>
          <w:rPr>
            <w:noProof/>
            <w:webHidden/>
          </w:rPr>
          <w:fldChar w:fldCharType="separate"/>
        </w:r>
        <w:r>
          <w:rPr>
            <w:noProof/>
            <w:webHidden/>
          </w:rPr>
          <w:t>14</w:t>
        </w:r>
        <w:r>
          <w:rPr>
            <w:noProof/>
            <w:webHidden/>
          </w:rPr>
          <w:fldChar w:fldCharType="end"/>
        </w:r>
      </w:hyperlink>
    </w:p>
    <w:p w14:paraId="60079323" w14:textId="283ED793" w:rsidR="00B966A6" w:rsidRDefault="00B966A6">
      <w:pPr>
        <w:pStyle w:val="Sisluet2"/>
        <w:tabs>
          <w:tab w:val="right" w:leader="dot" w:pos="9345"/>
        </w:tabs>
        <w:rPr>
          <w:rFonts w:asciiTheme="minorHAnsi" w:eastAsiaTheme="minorEastAsia" w:hAnsiTheme="minorHAnsi"/>
          <w:noProof/>
        </w:rPr>
      </w:pPr>
      <w:hyperlink w:anchor="_Toc239343896" w:history="1">
        <w:r w:rsidRPr="00401F6E">
          <w:rPr>
            <w:rStyle w:val="Hyperlinkki"/>
            <w:noProof/>
            <w:lang w:val="en"/>
          </w:rPr>
          <w:t>Akun käyttöä koskevat suositukset</w:t>
        </w:r>
        <w:r>
          <w:rPr>
            <w:noProof/>
            <w:webHidden/>
          </w:rPr>
          <w:tab/>
        </w:r>
        <w:r>
          <w:rPr>
            <w:noProof/>
            <w:webHidden/>
          </w:rPr>
          <w:fldChar w:fldCharType="begin"/>
        </w:r>
        <w:r>
          <w:rPr>
            <w:noProof/>
            <w:webHidden/>
          </w:rPr>
          <w:instrText xml:space="preserve"> PAGEREF _Toc239343896 \h </w:instrText>
        </w:r>
        <w:r>
          <w:rPr>
            <w:noProof/>
            <w:webHidden/>
          </w:rPr>
        </w:r>
        <w:r>
          <w:rPr>
            <w:noProof/>
            <w:webHidden/>
          </w:rPr>
          <w:fldChar w:fldCharType="separate"/>
        </w:r>
        <w:r>
          <w:rPr>
            <w:noProof/>
            <w:webHidden/>
          </w:rPr>
          <w:t>14</w:t>
        </w:r>
        <w:r>
          <w:rPr>
            <w:noProof/>
            <w:webHidden/>
          </w:rPr>
          <w:fldChar w:fldCharType="end"/>
        </w:r>
      </w:hyperlink>
    </w:p>
    <w:p w14:paraId="1DA4A219" w14:textId="07F24DF6" w:rsidR="00B966A6" w:rsidRDefault="00B966A6">
      <w:pPr>
        <w:pStyle w:val="Sisluet2"/>
        <w:tabs>
          <w:tab w:val="right" w:leader="dot" w:pos="9345"/>
        </w:tabs>
        <w:rPr>
          <w:rFonts w:asciiTheme="minorHAnsi" w:eastAsiaTheme="minorEastAsia" w:hAnsiTheme="minorHAnsi"/>
          <w:noProof/>
        </w:rPr>
      </w:pPr>
      <w:hyperlink w:anchor="_Toc239343897" w:history="1">
        <w:r w:rsidRPr="00401F6E">
          <w:rPr>
            <w:rStyle w:val="Hyperlinkki"/>
            <w:noProof/>
            <w:lang w:val="en"/>
          </w:rPr>
          <w:t>Akun lataaminen</w:t>
        </w:r>
        <w:r>
          <w:rPr>
            <w:noProof/>
            <w:webHidden/>
          </w:rPr>
          <w:tab/>
        </w:r>
        <w:r>
          <w:rPr>
            <w:noProof/>
            <w:webHidden/>
          </w:rPr>
          <w:fldChar w:fldCharType="begin"/>
        </w:r>
        <w:r>
          <w:rPr>
            <w:noProof/>
            <w:webHidden/>
          </w:rPr>
          <w:instrText xml:space="preserve"> PAGEREF _Toc239343897 \h </w:instrText>
        </w:r>
        <w:r>
          <w:rPr>
            <w:noProof/>
            <w:webHidden/>
          </w:rPr>
        </w:r>
        <w:r>
          <w:rPr>
            <w:noProof/>
            <w:webHidden/>
          </w:rPr>
          <w:fldChar w:fldCharType="separate"/>
        </w:r>
        <w:r>
          <w:rPr>
            <w:noProof/>
            <w:webHidden/>
          </w:rPr>
          <w:t>15</w:t>
        </w:r>
        <w:r>
          <w:rPr>
            <w:noProof/>
            <w:webHidden/>
          </w:rPr>
          <w:fldChar w:fldCharType="end"/>
        </w:r>
      </w:hyperlink>
    </w:p>
    <w:p w14:paraId="4FEB60A3" w14:textId="6CB11D9A" w:rsidR="00B966A6" w:rsidRDefault="00B966A6">
      <w:pPr>
        <w:pStyle w:val="Sisluet2"/>
        <w:tabs>
          <w:tab w:val="right" w:leader="dot" w:pos="9345"/>
        </w:tabs>
        <w:rPr>
          <w:rFonts w:asciiTheme="minorHAnsi" w:eastAsiaTheme="minorEastAsia" w:hAnsiTheme="minorHAnsi"/>
          <w:noProof/>
        </w:rPr>
      </w:pPr>
      <w:hyperlink w:anchor="_Toc239343898" w:history="1">
        <w:r w:rsidRPr="00401F6E">
          <w:rPr>
            <w:rStyle w:val="Hyperlinkki"/>
            <w:noProof/>
            <w:lang w:val="en"/>
          </w:rPr>
          <w:t>Akun asennus</w:t>
        </w:r>
        <w:r>
          <w:rPr>
            <w:noProof/>
            <w:webHidden/>
          </w:rPr>
          <w:tab/>
        </w:r>
        <w:r>
          <w:rPr>
            <w:noProof/>
            <w:webHidden/>
          </w:rPr>
          <w:fldChar w:fldCharType="begin"/>
        </w:r>
        <w:r>
          <w:rPr>
            <w:noProof/>
            <w:webHidden/>
          </w:rPr>
          <w:instrText xml:space="preserve"> PAGEREF _Toc239343898 \h </w:instrText>
        </w:r>
        <w:r>
          <w:rPr>
            <w:noProof/>
            <w:webHidden/>
          </w:rPr>
        </w:r>
        <w:r>
          <w:rPr>
            <w:noProof/>
            <w:webHidden/>
          </w:rPr>
          <w:fldChar w:fldCharType="separate"/>
        </w:r>
        <w:r>
          <w:rPr>
            <w:noProof/>
            <w:webHidden/>
          </w:rPr>
          <w:t>18</w:t>
        </w:r>
        <w:r>
          <w:rPr>
            <w:noProof/>
            <w:webHidden/>
          </w:rPr>
          <w:fldChar w:fldCharType="end"/>
        </w:r>
      </w:hyperlink>
    </w:p>
    <w:p w14:paraId="13E738F7" w14:textId="0B62B1CD" w:rsidR="00B966A6" w:rsidRDefault="00B966A6">
      <w:pPr>
        <w:pStyle w:val="Sisluet2"/>
        <w:tabs>
          <w:tab w:val="right" w:leader="dot" w:pos="9345"/>
        </w:tabs>
        <w:rPr>
          <w:rFonts w:asciiTheme="minorHAnsi" w:eastAsiaTheme="minorEastAsia" w:hAnsiTheme="minorHAnsi"/>
          <w:noProof/>
        </w:rPr>
      </w:pPr>
      <w:hyperlink w:anchor="_Toc239343899" w:history="1">
        <w:r w:rsidRPr="00401F6E">
          <w:rPr>
            <w:rStyle w:val="Hyperlinkki"/>
            <w:noProof/>
            <w:lang w:val="en"/>
          </w:rPr>
          <w:t>Ulkoinen virtalähde</w:t>
        </w:r>
        <w:r>
          <w:rPr>
            <w:noProof/>
            <w:webHidden/>
          </w:rPr>
          <w:tab/>
        </w:r>
        <w:r>
          <w:rPr>
            <w:noProof/>
            <w:webHidden/>
          </w:rPr>
          <w:fldChar w:fldCharType="begin"/>
        </w:r>
        <w:r>
          <w:rPr>
            <w:noProof/>
            <w:webHidden/>
          </w:rPr>
          <w:instrText xml:space="preserve"> PAGEREF _Toc239343899 \h </w:instrText>
        </w:r>
        <w:r>
          <w:rPr>
            <w:noProof/>
            <w:webHidden/>
          </w:rPr>
        </w:r>
        <w:r>
          <w:rPr>
            <w:noProof/>
            <w:webHidden/>
          </w:rPr>
          <w:fldChar w:fldCharType="separate"/>
        </w:r>
        <w:r>
          <w:rPr>
            <w:noProof/>
            <w:webHidden/>
          </w:rPr>
          <w:t>20</w:t>
        </w:r>
        <w:r>
          <w:rPr>
            <w:noProof/>
            <w:webHidden/>
          </w:rPr>
          <w:fldChar w:fldCharType="end"/>
        </w:r>
      </w:hyperlink>
    </w:p>
    <w:p w14:paraId="288116DA" w14:textId="48A12CD6" w:rsidR="00B966A6" w:rsidRDefault="00B966A6">
      <w:pPr>
        <w:pStyle w:val="Sisluet1"/>
        <w:rPr>
          <w:rFonts w:asciiTheme="minorHAnsi" w:eastAsiaTheme="minorEastAsia" w:hAnsiTheme="minorHAnsi"/>
          <w:noProof/>
        </w:rPr>
      </w:pPr>
      <w:hyperlink w:anchor="_Toc239343900" w:history="1">
        <w:r w:rsidRPr="00401F6E">
          <w:rPr>
            <w:rStyle w:val="Hyperlinkki"/>
            <w:noProof/>
            <w:lang w:val="en"/>
          </w:rPr>
          <w:t>Käyttöönotto</w:t>
        </w:r>
        <w:r>
          <w:rPr>
            <w:noProof/>
            <w:webHidden/>
          </w:rPr>
          <w:tab/>
        </w:r>
        <w:r>
          <w:rPr>
            <w:noProof/>
            <w:webHidden/>
          </w:rPr>
          <w:fldChar w:fldCharType="begin"/>
        </w:r>
        <w:r>
          <w:rPr>
            <w:noProof/>
            <w:webHidden/>
          </w:rPr>
          <w:instrText xml:space="preserve"> PAGEREF _Toc239343900 \h </w:instrText>
        </w:r>
        <w:r>
          <w:rPr>
            <w:noProof/>
            <w:webHidden/>
          </w:rPr>
        </w:r>
        <w:r>
          <w:rPr>
            <w:noProof/>
            <w:webHidden/>
          </w:rPr>
          <w:fldChar w:fldCharType="separate"/>
        </w:r>
        <w:r>
          <w:rPr>
            <w:noProof/>
            <w:webHidden/>
          </w:rPr>
          <w:t>21</w:t>
        </w:r>
        <w:r>
          <w:rPr>
            <w:noProof/>
            <w:webHidden/>
          </w:rPr>
          <w:fldChar w:fldCharType="end"/>
        </w:r>
      </w:hyperlink>
    </w:p>
    <w:p w14:paraId="7B5668BB" w14:textId="7DD3EB7F" w:rsidR="00B966A6" w:rsidRDefault="00B966A6">
      <w:pPr>
        <w:pStyle w:val="Sisluet1"/>
        <w:rPr>
          <w:rFonts w:asciiTheme="minorHAnsi" w:eastAsiaTheme="minorEastAsia" w:hAnsiTheme="minorHAnsi"/>
          <w:noProof/>
        </w:rPr>
      </w:pPr>
      <w:hyperlink w:anchor="_Toc239343901" w:history="1">
        <w:r w:rsidRPr="00401F6E">
          <w:rPr>
            <w:rStyle w:val="Hyperlinkki"/>
            <w:noProof/>
            <w:lang w:val="en"/>
          </w:rPr>
          <w:t>Painikkeiden käyttö</w:t>
        </w:r>
        <w:r>
          <w:rPr>
            <w:noProof/>
            <w:webHidden/>
          </w:rPr>
          <w:tab/>
        </w:r>
        <w:r>
          <w:rPr>
            <w:noProof/>
            <w:webHidden/>
          </w:rPr>
          <w:fldChar w:fldCharType="begin"/>
        </w:r>
        <w:r>
          <w:rPr>
            <w:noProof/>
            <w:webHidden/>
          </w:rPr>
          <w:instrText xml:space="preserve"> PAGEREF _Toc239343901 \h </w:instrText>
        </w:r>
        <w:r>
          <w:rPr>
            <w:noProof/>
            <w:webHidden/>
          </w:rPr>
        </w:r>
        <w:r>
          <w:rPr>
            <w:noProof/>
            <w:webHidden/>
          </w:rPr>
          <w:fldChar w:fldCharType="separate"/>
        </w:r>
        <w:r>
          <w:rPr>
            <w:noProof/>
            <w:webHidden/>
          </w:rPr>
          <w:t>27</w:t>
        </w:r>
        <w:r>
          <w:rPr>
            <w:noProof/>
            <w:webHidden/>
          </w:rPr>
          <w:fldChar w:fldCharType="end"/>
        </w:r>
      </w:hyperlink>
    </w:p>
    <w:p w14:paraId="3CFCCF56" w14:textId="496B01F9" w:rsidR="00B966A6" w:rsidRDefault="00B966A6">
      <w:pPr>
        <w:pStyle w:val="Sisluet1"/>
        <w:rPr>
          <w:rFonts w:asciiTheme="minorHAnsi" w:eastAsiaTheme="minorEastAsia" w:hAnsiTheme="minorHAnsi"/>
          <w:noProof/>
        </w:rPr>
      </w:pPr>
      <w:hyperlink w:anchor="_Toc239343902" w:history="1">
        <w:r w:rsidRPr="00401F6E">
          <w:rPr>
            <w:rStyle w:val="Hyperlinkki"/>
            <w:noProof/>
            <w:lang w:val="en"/>
          </w:rPr>
          <w:t>Käyttöliittymä</w:t>
        </w:r>
        <w:r>
          <w:rPr>
            <w:noProof/>
            <w:webHidden/>
          </w:rPr>
          <w:tab/>
        </w:r>
        <w:r>
          <w:rPr>
            <w:noProof/>
            <w:webHidden/>
          </w:rPr>
          <w:fldChar w:fldCharType="begin"/>
        </w:r>
        <w:r>
          <w:rPr>
            <w:noProof/>
            <w:webHidden/>
          </w:rPr>
          <w:instrText xml:space="preserve"> PAGEREF _Toc239343902 \h </w:instrText>
        </w:r>
        <w:r>
          <w:rPr>
            <w:noProof/>
            <w:webHidden/>
          </w:rPr>
        </w:r>
        <w:r>
          <w:rPr>
            <w:noProof/>
            <w:webHidden/>
          </w:rPr>
          <w:fldChar w:fldCharType="separate"/>
        </w:r>
        <w:r>
          <w:rPr>
            <w:noProof/>
            <w:webHidden/>
          </w:rPr>
          <w:t>31</w:t>
        </w:r>
        <w:r>
          <w:rPr>
            <w:noProof/>
            <w:webHidden/>
          </w:rPr>
          <w:fldChar w:fldCharType="end"/>
        </w:r>
      </w:hyperlink>
    </w:p>
    <w:p w14:paraId="49AAE464" w14:textId="53A450E4" w:rsidR="00B966A6" w:rsidRDefault="00B966A6">
      <w:pPr>
        <w:pStyle w:val="Sisluet2"/>
        <w:tabs>
          <w:tab w:val="right" w:leader="dot" w:pos="9345"/>
        </w:tabs>
        <w:rPr>
          <w:rFonts w:asciiTheme="minorHAnsi" w:eastAsiaTheme="minorEastAsia" w:hAnsiTheme="minorHAnsi"/>
          <w:noProof/>
        </w:rPr>
      </w:pPr>
      <w:hyperlink w:anchor="_Toc239343903" w:history="1">
        <w:r w:rsidRPr="00401F6E">
          <w:rPr>
            <w:rStyle w:val="Hyperlinkki"/>
            <w:noProof/>
            <w:lang w:val="en"/>
          </w:rPr>
          <w:t>Tilarivi</w:t>
        </w:r>
        <w:r>
          <w:rPr>
            <w:noProof/>
            <w:webHidden/>
          </w:rPr>
          <w:tab/>
        </w:r>
        <w:r>
          <w:rPr>
            <w:noProof/>
            <w:webHidden/>
          </w:rPr>
          <w:fldChar w:fldCharType="begin"/>
        </w:r>
        <w:r>
          <w:rPr>
            <w:noProof/>
            <w:webHidden/>
          </w:rPr>
          <w:instrText xml:space="preserve"> PAGEREF _Toc239343903 \h </w:instrText>
        </w:r>
        <w:r>
          <w:rPr>
            <w:noProof/>
            <w:webHidden/>
          </w:rPr>
        </w:r>
        <w:r>
          <w:rPr>
            <w:noProof/>
            <w:webHidden/>
          </w:rPr>
          <w:fldChar w:fldCharType="separate"/>
        </w:r>
        <w:r>
          <w:rPr>
            <w:noProof/>
            <w:webHidden/>
          </w:rPr>
          <w:t>31</w:t>
        </w:r>
        <w:r>
          <w:rPr>
            <w:noProof/>
            <w:webHidden/>
          </w:rPr>
          <w:fldChar w:fldCharType="end"/>
        </w:r>
      </w:hyperlink>
    </w:p>
    <w:p w14:paraId="3C08BB7A" w14:textId="22138837" w:rsidR="00B966A6" w:rsidRDefault="00B966A6">
      <w:pPr>
        <w:pStyle w:val="Sisluet2"/>
        <w:tabs>
          <w:tab w:val="right" w:leader="dot" w:pos="9345"/>
        </w:tabs>
        <w:rPr>
          <w:rFonts w:asciiTheme="minorHAnsi" w:eastAsiaTheme="minorEastAsia" w:hAnsiTheme="minorHAnsi"/>
          <w:noProof/>
        </w:rPr>
      </w:pPr>
      <w:hyperlink w:anchor="_Toc239343904" w:history="1">
        <w:r w:rsidRPr="00401F6E">
          <w:rPr>
            <w:rStyle w:val="Hyperlinkki"/>
            <w:noProof/>
            <w:lang w:val="en"/>
          </w:rPr>
          <w:t>Pikavalikko</w:t>
        </w:r>
        <w:r>
          <w:rPr>
            <w:noProof/>
            <w:webHidden/>
          </w:rPr>
          <w:tab/>
        </w:r>
        <w:r>
          <w:rPr>
            <w:noProof/>
            <w:webHidden/>
          </w:rPr>
          <w:fldChar w:fldCharType="begin"/>
        </w:r>
        <w:r>
          <w:rPr>
            <w:noProof/>
            <w:webHidden/>
          </w:rPr>
          <w:instrText xml:space="preserve"> PAGEREF _Toc239343904 \h </w:instrText>
        </w:r>
        <w:r>
          <w:rPr>
            <w:noProof/>
            <w:webHidden/>
          </w:rPr>
        </w:r>
        <w:r>
          <w:rPr>
            <w:noProof/>
            <w:webHidden/>
          </w:rPr>
          <w:fldChar w:fldCharType="separate"/>
        </w:r>
        <w:r>
          <w:rPr>
            <w:noProof/>
            <w:webHidden/>
          </w:rPr>
          <w:t>34</w:t>
        </w:r>
        <w:r>
          <w:rPr>
            <w:noProof/>
            <w:webHidden/>
          </w:rPr>
          <w:fldChar w:fldCharType="end"/>
        </w:r>
      </w:hyperlink>
    </w:p>
    <w:p w14:paraId="360D076B" w14:textId="3651203B" w:rsidR="00B966A6" w:rsidRDefault="00B966A6">
      <w:pPr>
        <w:pStyle w:val="Sisluet2"/>
        <w:tabs>
          <w:tab w:val="right" w:leader="dot" w:pos="9345"/>
        </w:tabs>
        <w:rPr>
          <w:rFonts w:asciiTheme="minorHAnsi" w:eastAsiaTheme="minorEastAsia" w:hAnsiTheme="minorHAnsi"/>
          <w:noProof/>
        </w:rPr>
      </w:pPr>
      <w:hyperlink w:anchor="_Toc239343905" w:history="1">
        <w:r w:rsidRPr="00401F6E">
          <w:rPr>
            <w:rStyle w:val="Hyperlinkki"/>
            <w:noProof/>
            <w:lang w:val="en"/>
          </w:rPr>
          <w:t>Päävalikko</w:t>
        </w:r>
        <w:r>
          <w:rPr>
            <w:noProof/>
            <w:webHidden/>
          </w:rPr>
          <w:tab/>
        </w:r>
        <w:r>
          <w:rPr>
            <w:noProof/>
            <w:webHidden/>
          </w:rPr>
          <w:fldChar w:fldCharType="begin"/>
        </w:r>
        <w:r>
          <w:rPr>
            <w:noProof/>
            <w:webHidden/>
          </w:rPr>
          <w:instrText xml:space="preserve"> PAGEREF _Toc239343905 \h </w:instrText>
        </w:r>
        <w:r>
          <w:rPr>
            <w:noProof/>
            <w:webHidden/>
          </w:rPr>
        </w:r>
        <w:r>
          <w:rPr>
            <w:noProof/>
            <w:webHidden/>
          </w:rPr>
          <w:fldChar w:fldCharType="separate"/>
        </w:r>
        <w:r>
          <w:rPr>
            <w:noProof/>
            <w:webHidden/>
          </w:rPr>
          <w:t>35</w:t>
        </w:r>
        <w:r>
          <w:rPr>
            <w:noProof/>
            <w:webHidden/>
          </w:rPr>
          <w:fldChar w:fldCharType="end"/>
        </w:r>
      </w:hyperlink>
    </w:p>
    <w:p w14:paraId="2CE27461" w14:textId="14881C7E" w:rsidR="00B966A6" w:rsidRDefault="00B966A6">
      <w:pPr>
        <w:pStyle w:val="Sisluet1"/>
        <w:rPr>
          <w:rFonts w:asciiTheme="minorHAnsi" w:eastAsiaTheme="minorEastAsia" w:hAnsiTheme="minorHAnsi"/>
          <w:noProof/>
        </w:rPr>
      </w:pPr>
      <w:hyperlink w:anchor="_Toc239343906" w:history="1">
        <w:r w:rsidRPr="00401F6E">
          <w:rPr>
            <w:rStyle w:val="Hyperlinkki"/>
            <w:noProof/>
            <w:lang w:val="en"/>
          </w:rPr>
          <w:t>Tarkkailu- ja zoomauspainikkeet</w:t>
        </w:r>
        <w:r>
          <w:rPr>
            <w:noProof/>
            <w:webHidden/>
          </w:rPr>
          <w:tab/>
        </w:r>
        <w:r>
          <w:rPr>
            <w:noProof/>
            <w:webHidden/>
          </w:rPr>
          <w:fldChar w:fldCharType="begin"/>
        </w:r>
        <w:r>
          <w:rPr>
            <w:noProof/>
            <w:webHidden/>
          </w:rPr>
          <w:instrText xml:space="preserve"> PAGEREF _Toc239343906 \h </w:instrText>
        </w:r>
        <w:r>
          <w:rPr>
            <w:noProof/>
            <w:webHidden/>
          </w:rPr>
        </w:r>
        <w:r>
          <w:rPr>
            <w:noProof/>
            <w:webHidden/>
          </w:rPr>
          <w:fldChar w:fldCharType="separate"/>
        </w:r>
        <w:r>
          <w:rPr>
            <w:noProof/>
            <w:webHidden/>
          </w:rPr>
          <w:t>36</w:t>
        </w:r>
        <w:r>
          <w:rPr>
            <w:noProof/>
            <w:webHidden/>
          </w:rPr>
          <w:fldChar w:fldCharType="end"/>
        </w:r>
      </w:hyperlink>
    </w:p>
    <w:p w14:paraId="06978548" w14:textId="2700915C" w:rsidR="00B966A6" w:rsidRDefault="00B966A6">
      <w:pPr>
        <w:pStyle w:val="Sisluet2"/>
        <w:tabs>
          <w:tab w:val="right" w:leader="dot" w:pos="9345"/>
        </w:tabs>
        <w:rPr>
          <w:rFonts w:asciiTheme="minorHAnsi" w:eastAsiaTheme="minorEastAsia" w:hAnsiTheme="minorHAnsi"/>
          <w:noProof/>
        </w:rPr>
      </w:pPr>
      <w:hyperlink w:anchor="_Toc239343907" w:history="1">
        <w:r w:rsidRPr="00401F6E">
          <w:rPr>
            <w:rStyle w:val="Hyperlinkki"/>
            <w:noProof/>
            <w:lang w:val="en"/>
          </w:rPr>
          <w:t>Laseretäisyysmittari</w:t>
        </w:r>
        <w:r>
          <w:rPr>
            <w:noProof/>
            <w:webHidden/>
          </w:rPr>
          <w:tab/>
        </w:r>
        <w:r>
          <w:rPr>
            <w:noProof/>
            <w:webHidden/>
          </w:rPr>
          <w:fldChar w:fldCharType="begin"/>
        </w:r>
        <w:r>
          <w:rPr>
            <w:noProof/>
            <w:webHidden/>
          </w:rPr>
          <w:instrText xml:space="preserve"> PAGEREF _Toc239343907 \h </w:instrText>
        </w:r>
        <w:r>
          <w:rPr>
            <w:noProof/>
            <w:webHidden/>
          </w:rPr>
        </w:r>
        <w:r>
          <w:rPr>
            <w:noProof/>
            <w:webHidden/>
          </w:rPr>
          <w:fldChar w:fldCharType="separate"/>
        </w:r>
        <w:r>
          <w:rPr>
            <w:noProof/>
            <w:webHidden/>
          </w:rPr>
          <w:t>36</w:t>
        </w:r>
        <w:r>
          <w:rPr>
            <w:noProof/>
            <w:webHidden/>
          </w:rPr>
          <w:fldChar w:fldCharType="end"/>
        </w:r>
      </w:hyperlink>
    </w:p>
    <w:p w14:paraId="7DE0DF0A" w14:textId="20EDD218" w:rsidR="00B966A6" w:rsidRDefault="00B966A6">
      <w:pPr>
        <w:pStyle w:val="Sisluet2"/>
        <w:tabs>
          <w:tab w:val="right" w:leader="dot" w:pos="9345"/>
        </w:tabs>
        <w:rPr>
          <w:rFonts w:asciiTheme="minorHAnsi" w:eastAsiaTheme="minorEastAsia" w:hAnsiTheme="minorHAnsi"/>
          <w:noProof/>
        </w:rPr>
      </w:pPr>
      <w:hyperlink w:anchor="_Toc239343908" w:history="1">
        <w:r w:rsidRPr="00401F6E">
          <w:rPr>
            <w:rStyle w:val="Hyperlinkki"/>
            <w:noProof/>
            <w:lang w:val="en"/>
          </w:rPr>
          <w:t>Kuva kuvassa</w:t>
        </w:r>
        <w:r>
          <w:rPr>
            <w:noProof/>
            <w:webHidden/>
          </w:rPr>
          <w:tab/>
        </w:r>
        <w:r>
          <w:rPr>
            <w:noProof/>
            <w:webHidden/>
          </w:rPr>
          <w:fldChar w:fldCharType="begin"/>
        </w:r>
        <w:r>
          <w:rPr>
            <w:noProof/>
            <w:webHidden/>
          </w:rPr>
          <w:instrText xml:space="preserve"> PAGEREF _Toc239343908 \h </w:instrText>
        </w:r>
        <w:r>
          <w:rPr>
            <w:noProof/>
            <w:webHidden/>
          </w:rPr>
        </w:r>
        <w:r>
          <w:rPr>
            <w:noProof/>
            <w:webHidden/>
          </w:rPr>
          <w:fldChar w:fldCharType="separate"/>
        </w:r>
        <w:r>
          <w:rPr>
            <w:noProof/>
            <w:webHidden/>
          </w:rPr>
          <w:t>37</w:t>
        </w:r>
        <w:r>
          <w:rPr>
            <w:noProof/>
            <w:webHidden/>
          </w:rPr>
          <w:fldChar w:fldCharType="end"/>
        </w:r>
      </w:hyperlink>
    </w:p>
    <w:p w14:paraId="36D97234" w14:textId="78426B60" w:rsidR="00B966A6" w:rsidRDefault="00B966A6">
      <w:pPr>
        <w:pStyle w:val="Sisluet2"/>
        <w:tabs>
          <w:tab w:val="right" w:leader="dot" w:pos="9345"/>
        </w:tabs>
        <w:rPr>
          <w:rFonts w:asciiTheme="minorHAnsi" w:eastAsiaTheme="minorEastAsia" w:hAnsiTheme="minorHAnsi"/>
          <w:noProof/>
        </w:rPr>
      </w:pPr>
      <w:hyperlink w:anchor="_Toc239343909" w:history="1">
        <w:r w:rsidRPr="00401F6E">
          <w:rPr>
            <w:rStyle w:val="Hyperlinkki"/>
            <w:noProof/>
            <w:lang w:val="en"/>
          </w:rPr>
          <w:t>Zoomaa painikkeen painalluksella</w:t>
        </w:r>
        <w:r>
          <w:rPr>
            <w:noProof/>
            <w:webHidden/>
          </w:rPr>
          <w:tab/>
        </w:r>
        <w:r>
          <w:rPr>
            <w:noProof/>
            <w:webHidden/>
          </w:rPr>
          <w:fldChar w:fldCharType="begin"/>
        </w:r>
        <w:r>
          <w:rPr>
            <w:noProof/>
            <w:webHidden/>
          </w:rPr>
          <w:instrText xml:space="preserve"> PAGEREF _Toc239343909 \h </w:instrText>
        </w:r>
        <w:r>
          <w:rPr>
            <w:noProof/>
            <w:webHidden/>
          </w:rPr>
        </w:r>
        <w:r>
          <w:rPr>
            <w:noProof/>
            <w:webHidden/>
          </w:rPr>
          <w:fldChar w:fldCharType="separate"/>
        </w:r>
        <w:r>
          <w:rPr>
            <w:noProof/>
            <w:webHidden/>
          </w:rPr>
          <w:t>38</w:t>
        </w:r>
        <w:r>
          <w:rPr>
            <w:noProof/>
            <w:webHidden/>
          </w:rPr>
          <w:fldChar w:fldCharType="end"/>
        </w:r>
      </w:hyperlink>
    </w:p>
    <w:p w14:paraId="4EFEFA33" w14:textId="4E8C2E6E" w:rsidR="00B966A6" w:rsidRDefault="00B966A6">
      <w:pPr>
        <w:pStyle w:val="Sisluet2"/>
        <w:tabs>
          <w:tab w:val="right" w:leader="dot" w:pos="9345"/>
        </w:tabs>
        <w:rPr>
          <w:rFonts w:asciiTheme="minorHAnsi" w:eastAsiaTheme="minorEastAsia" w:hAnsiTheme="minorHAnsi"/>
          <w:noProof/>
        </w:rPr>
      </w:pPr>
      <w:hyperlink w:anchor="_Toc239343910" w:history="1">
        <w:r w:rsidRPr="00401F6E">
          <w:rPr>
            <w:rStyle w:val="Hyperlinkki"/>
            <w:noProof/>
            <w:lang w:val="en"/>
          </w:rPr>
          <w:t>IR-taso</w:t>
        </w:r>
        <w:r>
          <w:rPr>
            <w:noProof/>
            <w:webHidden/>
          </w:rPr>
          <w:tab/>
        </w:r>
        <w:r>
          <w:rPr>
            <w:noProof/>
            <w:webHidden/>
          </w:rPr>
          <w:fldChar w:fldCharType="begin"/>
        </w:r>
        <w:r>
          <w:rPr>
            <w:noProof/>
            <w:webHidden/>
          </w:rPr>
          <w:instrText xml:space="preserve"> PAGEREF _Toc239343910 \h </w:instrText>
        </w:r>
        <w:r>
          <w:rPr>
            <w:noProof/>
            <w:webHidden/>
          </w:rPr>
        </w:r>
        <w:r>
          <w:rPr>
            <w:noProof/>
            <w:webHidden/>
          </w:rPr>
          <w:fldChar w:fldCharType="separate"/>
        </w:r>
        <w:r>
          <w:rPr>
            <w:noProof/>
            <w:webHidden/>
          </w:rPr>
          <w:t>38</w:t>
        </w:r>
        <w:r>
          <w:rPr>
            <w:noProof/>
            <w:webHidden/>
          </w:rPr>
          <w:fldChar w:fldCharType="end"/>
        </w:r>
      </w:hyperlink>
    </w:p>
    <w:p w14:paraId="26D1510B" w14:textId="4AD3B084" w:rsidR="00B966A6" w:rsidRDefault="00B966A6">
      <w:pPr>
        <w:pStyle w:val="Sisluet1"/>
        <w:rPr>
          <w:rFonts w:asciiTheme="minorHAnsi" w:eastAsiaTheme="minorEastAsia" w:hAnsiTheme="minorHAnsi"/>
          <w:noProof/>
        </w:rPr>
      </w:pPr>
      <w:hyperlink w:anchor="_Toc239343911" w:history="1">
        <w:r w:rsidRPr="00401F6E">
          <w:rPr>
            <w:rStyle w:val="Hyperlinkki"/>
            <w:noProof/>
            <w:lang w:val="en"/>
          </w:rPr>
          <w:t>Kuvasäädöt</w:t>
        </w:r>
        <w:r>
          <w:rPr>
            <w:noProof/>
            <w:webHidden/>
          </w:rPr>
          <w:tab/>
        </w:r>
        <w:r>
          <w:rPr>
            <w:noProof/>
            <w:webHidden/>
          </w:rPr>
          <w:fldChar w:fldCharType="begin"/>
        </w:r>
        <w:r>
          <w:rPr>
            <w:noProof/>
            <w:webHidden/>
          </w:rPr>
          <w:instrText xml:space="preserve"> PAGEREF _Toc239343911 \h </w:instrText>
        </w:r>
        <w:r>
          <w:rPr>
            <w:noProof/>
            <w:webHidden/>
          </w:rPr>
        </w:r>
        <w:r>
          <w:rPr>
            <w:noProof/>
            <w:webHidden/>
          </w:rPr>
          <w:fldChar w:fldCharType="separate"/>
        </w:r>
        <w:r>
          <w:rPr>
            <w:noProof/>
            <w:webHidden/>
          </w:rPr>
          <w:t>39</w:t>
        </w:r>
        <w:r>
          <w:rPr>
            <w:noProof/>
            <w:webHidden/>
          </w:rPr>
          <w:fldChar w:fldCharType="end"/>
        </w:r>
      </w:hyperlink>
    </w:p>
    <w:p w14:paraId="471ED6A8" w14:textId="27B7A2EB" w:rsidR="00B966A6" w:rsidRDefault="00B966A6">
      <w:pPr>
        <w:pStyle w:val="Sisluet2"/>
        <w:tabs>
          <w:tab w:val="right" w:leader="dot" w:pos="9345"/>
        </w:tabs>
        <w:rPr>
          <w:rFonts w:asciiTheme="minorHAnsi" w:eastAsiaTheme="minorEastAsia" w:hAnsiTheme="minorHAnsi"/>
          <w:noProof/>
        </w:rPr>
      </w:pPr>
      <w:hyperlink w:anchor="_Toc239343912" w:history="1">
        <w:r w:rsidRPr="00401F6E">
          <w:rPr>
            <w:rStyle w:val="Hyperlinkki"/>
            <w:noProof/>
            <w:lang w:val="en"/>
          </w:rPr>
          <w:t>Kirkkaus</w:t>
        </w:r>
        <w:r>
          <w:rPr>
            <w:noProof/>
            <w:webHidden/>
          </w:rPr>
          <w:tab/>
        </w:r>
        <w:r>
          <w:rPr>
            <w:noProof/>
            <w:webHidden/>
          </w:rPr>
          <w:fldChar w:fldCharType="begin"/>
        </w:r>
        <w:r>
          <w:rPr>
            <w:noProof/>
            <w:webHidden/>
          </w:rPr>
          <w:instrText xml:space="preserve"> PAGEREF _Toc239343912 \h </w:instrText>
        </w:r>
        <w:r>
          <w:rPr>
            <w:noProof/>
            <w:webHidden/>
          </w:rPr>
        </w:r>
        <w:r>
          <w:rPr>
            <w:noProof/>
            <w:webHidden/>
          </w:rPr>
          <w:fldChar w:fldCharType="separate"/>
        </w:r>
        <w:r>
          <w:rPr>
            <w:noProof/>
            <w:webHidden/>
          </w:rPr>
          <w:t>39</w:t>
        </w:r>
        <w:r>
          <w:rPr>
            <w:noProof/>
            <w:webHidden/>
          </w:rPr>
          <w:fldChar w:fldCharType="end"/>
        </w:r>
      </w:hyperlink>
    </w:p>
    <w:p w14:paraId="051DC5B3" w14:textId="3C74D853" w:rsidR="00B966A6" w:rsidRDefault="00B966A6">
      <w:pPr>
        <w:pStyle w:val="Sisluet2"/>
        <w:tabs>
          <w:tab w:val="right" w:leader="dot" w:pos="9345"/>
        </w:tabs>
        <w:rPr>
          <w:rFonts w:asciiTheme="minorHAnsi" w:eastAsiaTheme="minorEastAsia" w:hAnsiTheme="minorHAnsi"/>
          <w:noProof/>
        </w:rPr>
      </w:pPr>
      <w:hyperlink w:anchor="_Toc239343913" w:history="1">
        <w:r w:rsidRPr="00401F6E">
          <w:rPr>
            <w:rStyle w:val="Hyperlinkki"/>
            <w:noProof/>
            <w:lang w:val="en"/>
          </w:rPr>
          <w:t>Kontrasti</w:t>
        </w:r>
        <w:r>
          <w:rPr>
            <w:noProof/>
            <w:webHidden/>
          </w:rPr>
          <w:tab/>
        </w:r>
        <w:r>
          <w:rPr>
            <w:noProof/>
            <w:webHidden/>
          </w:rPr>
          <w:fldChar w:fldCharType="begin"/>
        </w:r>
        <w:r>
          <w:rPr>
            <w:noProof/>
            <w:webHidden/>
          </w:rPr>
          <w:instrText xml:space="preserve"> PAGEREF _Toc239343913 \h </w:instrText>
        </w:r>
        <w:r>
          <w:rPr>
            <w:noProof/>
            <w:webHidden/>
          </w:rPr>
        </w:r>
        <w:r>
          <w:rPr>
            <w:noProof/>
            <w:webHidden/>
          </w:rPr>
          <w:fldChar w:fldCharType="separate"/>
        </w:r>
        <w:r>
          <w:rPr>
            <w:noProof/>
            <w:webHidden/>
          </w:rPr>
          <w:t>39</w:t>
        </w:r>
        <w:r>
          <w:rPr>
            <w:noProof/>
            <w:webHidden/>
          </w:rPr>
          <w:fldChar w:fldCharType="end"/>
        </w:r>
      </w:hyperlink>
    </w:p>
    <w:p w14:paraId="62360F42" w14:textId="19342A84" w:rsidR="00B966A6" w:rsidRDefault="00B966A6">
      <w:pPr>
        <w:pStyle w:val="Sisluet2"/>
        <w:tabs>
          <w:tab w:val="right" w:leader="dot" w:pos="9345"/>
        </w:tabs>
        <w:rPr>
          <w:rFonts w:asciiTheme="minorHAnsi" w:eastAsiaTheme="minorEastAsia" w:hAnsiTheme="minorHAnsi"/>
          <w:noProof/>
        </w:rPr>
      </w:pPr>
      <w:hyperlink w:anchor="_Toc239343914" w:history="1">
        <w:r w:rsidRPr="00401F6E">
          <w:rPr>
            <w:rStyle w:val="Hyperlinkki"/>
            <w:noProof/>
            <w:lang w:val="en"/>
          </w:rPr>
          <w:t>Tallennetaan lämpökuvan asetukset</w:t>
        </w:r>
        <w:r>
          <w:rPr>
            <w:noProof/>
            <w:webHidden/>
          </w:rPr>
          <w:tab/>
        </w:r>
        <w:r>
          <w:rPr>
            <w:noProof/>
            <w:webHidden/>
          </w:rPr>
          <w:fldChar w:fldCharType="begin"/>
        </w:r>
        <w:r>
          <w:rPr>
            <w:noProof/>
            <w:webHidden/>
          </w:rPr>
          <w:instrText xml:space="preserve"> PAGEREF _Toc239343914 \h </w:instrText>
        </w:r>
        <w:r>
          <w:rPr>
            <w:noProof/>
            <w:webHidden/>
          </w:rPr>
        </w:r>
        <w:r>
          <w:rPr>
            <w:noProof/>
            <w:webHidden/>
          </w:rPr>
          <w:fldChar w:fldCharType="separate"/>
        </w:r>
        <w:r>
          <w:rPr>
            <w:noProof/>
            <w:webHidden/>
          </w:rPr>
          <w:t>39</w:t>
        </w:r>
        <w:r>
          <w:rPr>
            <w:noProof/>
            <w:webHidden/>
          </w:rPr>
          <w:fldChar w:fldCharType="end"/>
        </w:r>
      </w:hyperlink>
    </w:p>
    <w:p w14:paraId="4EF44FC3" w14:textId="6B39F599" w:rsidR="00B966A6" w:rsidRDefault="00B966A6">
      <w:pPr>
        <w:pStyle w:val="Sisluet2"/>
        <w:tabs>
          <w:tab w:val="right" w:leader="dot" w:pos="9345"/>
        </w:tabs>
        <w:rPr>
          <w:rFonts w:asciiTheme="minorHAnsi" w:eastAsiaTheme="minorEastAsia" w:hAnsiTheme="minorHAnsi"/>
          <w:noProof/>
        </w:rPr>
      </w:pPr>
      <w:hyperlink w:anchor="_Toc239343915" w:history="1">
        <w:r w:rsidRPr="00401F6E">
          <w:rPr>
            <w:rStyle w:val="Hyperlinkki"/>
            <w:noProof/>
            <w:lang w:val="en"/>
          </w:rPr>
          <w:t>Käytettävissä olevat paletit</w:t>
        </w:r>
        <w:r>
          <w:rPr>
            <w:noProof/>
            <w:webHidden/>
          </w:rPr>
          <w:tab/>
        </w:r>
        <w:r>
          <w:rPr>
            <w:noProof/>
            <w:webHidden/>
          </w:rPr>
          <w:fldChar w:fldCharType="begin"/>
        </w:r>
        <w:r>
          <w:rPr>
            <w:noProof/>
            <w:webHidden/>
          </w:rPr>
          <w:instrText xml:space="preserve"> PAGEREF _Toc239343915 \h </w:instrText>
        </w:r>
        <w:r>
          <w:rPr>
            <w:noProof/>
            <w:webHidden/>
          </w:rPr>
        </w:r>
        <w:r>
          <w:rPr>
            <w:noProof/>
            <w:webHidden/>
          </w:rPr>
          <w:fldChar w:fldCharType="separate"/>
        </w:r>
        <w:r>
          <w:rPr>
            <w:noProof/>
            <w:webHidden/>
          </w:rPr>
          <w:t>39</w:t>
        </w:r>
        <w:r>
          <w:rPr>
            <w:noProof/>
            <w:webHidden/>
          </w:rPr>
          <w:fldChar w:fldCharType="end"/>
        </w:r>
      </w:hyperlink>
    </w:p>
    <w:p w14:paraId="0DA4BE30" w14:textId="0CC66BFD" w:rsidR="00B966A6" w:rsidRDefault="00B966A6">
      <w:pPr>
        <w:pStyle w:val="Sisluet2"/>
        <w:tabs>
          <w:tab w:val="right" w:leader="dot" w:pos="9345"/>
        </w:tabs>
        <w:rPr>
          <w:rFonts w:asciiTheme="minorHAnsi" w:eastAsiaTheme="minorEastAsia" w:hAnsiTheme="minorHAnsi"/>
          <w:noProof/>
        </w:rPr>
      </w:pPr>
      <w:hyperlink w:anchor="_Toc239343916" w:history="1">
        <w:r w:rsidRPr="00401F6E">
          <w:rPr>
            <w:rStyle w:val="Hyperlinkki"/>
            <w:noProof/>
            <w:lang w:val="en"/>
          </w:rPr>
          <w:t>Vahvistus</w:t>
        </w:r>
        <w:r>
          <w:rPr>
            <w:noProof/>
            <w:webHidden/>
          </w:rPr>
          <w:tab/>
        </w:r>
        <w:r>
          <w:rPr>
            <w:noProof/>
            <w:webHidden/>
          </w:rPr>
          <w:fldChar w:fldCharType="begin"/>
        </w:r>
        <w:r>
          <w:rPr>
            <w:noProof/>
            <w:webHidden/>
          </w:rPr>
          <w:instrText xml:space="preserve"> PAGEREF _Toc239343916 \h </w:instrText>
        </w:r>
        <w:r>
          <w:rPr>
            <w:noProof/>
            <w:webHidden/>
          </w:rPr>
        </w:r>
        <w:r>
          <w:rPr>
            <w:noProof/>
            <w:webHidden/>
          </w:rPr>
          <w:fldChar w:fldCharType="separate"/>
        </w:r>
        <w:r>
          <w:rPr>
            <w:noProof/>
            <w:webHidden/>
          </w:rPr>
          <w:t>41</w:t>
        </w:r>
        <w:r>
          <w:rPr>
            <w:noProof/>
            <w:webHidden/>
          </w:rPr>
          <w:fldChar w:fldCharType="end"/>
        </w:r>
      </w:hyperlink>
    </w:p>
    <w:p w14:paraId="042102D2" w14:textId="59E35025" w:rsidR="00B966A6" w:rsidRDefault="00B966A6">
      <w:pPr>
        <w:pStyle w:val="Sisluet2"/>
        <w:tabs>
          <w:tab w:val="right" w:leader="dot" w:pos="9345"/>
        </w:tabs>
        <w:rPr>
          <w:rFonts w:asciiTheme="minorHAnsi" w:eastAsiaTheme="minorEastAsia" w:hAnsiTheme="minorHAnsi"/>
          <w:noProof/>
        </w:rPr>
      </w:pPr>
      <w:hyperlink w:anchor="_Toc239343917" w:history="1">
        <w:r w:rsidRPr="00401F6E">
          <w:rPr>
            <w:rStyle w:val="Hyperlinkki"/>
            <w:noProof/>
            <w:lang w:val="en"/>
          </w:rPr>
          <w:t>Tasoitus</w:t>
        </w:r>
        <w:r>
          <w:rPr>
            <w:noProof/>
            <w:webHidden/>
          </w:rPr>
          <w:tab/>
        </w:r>
        <w:r>
          <w:rPr>
            <w:noProof/>
            <w:webHidden/>
          </w:rPr>
          <w:fldChar w:fldCharType="begin"/>
        </w:r>
        <w:r>
          <w:rPr>
            <w:noProof/>
            <w:webHidden/>
          </w:rPr>
          <w:instrText xml:space="preserve"> PAGEREF _Toc239343917 \h </w:instrText>
        </w:r>
        <w:r>
          <w:rPr>
            <w:noProof/>
            <w:webHidden/>
          </w:rPr>
        </w:r>
        <w:r>
          <w:rPr>
            <w:noProof/>
            <w:webHidden/>
          </w:rPr>
          <w:fldChar w:fldCharType="separate"/>
        </w:r>
        <w:r>
          <w:rPr>
            <w:noProof/>
            <w:webHidden/>
          </w:rPr>
          <w:t>41</w:t>
        </w:r>
        <w:r>
          <w:rPr>
            <w:noProof/>
            <w:webHidden/>
          </w:rPr>
          <w:fldChar w:fldCharType="end"/>
        </w:r>
      </w:hyperlink>
    </w:p>
    <w:p w14:paraId="0175DB6E" w14:textId="41CF7702" w:rsidR="00B966A6" w:rsidRDefault="00B966A6">
      <w:pPr>
        <w:pStyle w:val="Sisluet2"/>
        <w:tabs>
          <w:tab w:val="right" w:leader="dot" w:pos="9345"/>
        </w:tabs>
        <w:rPr>
          <w:rFonts w:asciiTheme="minorHAnsi" w:eastAsiaTheme="minorEastAsia" w:hAnsiTheme="minorHAnsi"/>
          <w:noProof/>
        </w:rPr>
      </w:pPr>
      <w:hyperlink w:anchor="_Toc239343918" w:history="1">
        <w:r w:rsidRPr="00401F6E">
          <w:rPr>
            <w:rStyle w:val="Hyperlinkki"/>
            <w:noProof/>
            <w:lang w:val="en"/>
          </w:rPr>
          <w:t>Näytön himmennys</w:t>
        </w:r>
        <w:r>
          <w:rPr>
            <w:noProof/>
            <w:webHidden/>
          </w:rPr>
          <w:tab/>
        </w:r>
        <w:r>
          <w:rPr>
            <w:noProof/>
            <w:webHidden/>
          </w:rPr>
          <w:fldChar w:fldCharType="begin"/>
        </w:r>
        <w:r>
          <w:rPr>
            <w:noProof/>
            <w:webHidden/>
          </w:rPr>
          <w:instrText xml:space="preserve"> PAGEREF _Toc239343918 \h </w:instrText>
        </w:r>
        <w:r>
          <w:rPr>
            <w:noProof/>
            <w:webHidden/>
          </w:rPr>
        </w:r>
        <w:r>
          <w:rPr>
            <w:noProof/>
            <w:webHidden/>
          </w:rPr>
          <w:fldChar w:fldCharType="separate"/>
        </w:r>
        <w:r>
          <w:rPr>
            <w:noProof/>
            <w:webHidden/>
          </w:rPr>
          <w:t>41</w:t>
        </w:r>
        <w:r>
          <w:rPr>
            <w:noProof/>
            <w:webHidden/>
          </w:rPr>
          <w:fldChar w:fldCharType="end"/>
        </w:r>
      </w:hyperlink>
    </w:p>
    <w:p w14:paraId="216FB3B9" w14:textId="032FEA99" w:rsidR="00B966A6" w:rsidRDefault="00B966A6">
      <w:pPr>
        <w:pStyle w:val="Sisluet2"/>
        <w:tabs>
          <w:tab w:val="right" w:leader="dot" w:pos="9345"/>
        </w:tabs>
        <w:rPr>
          <w:rFonts w:asciiTheme="minorHAnsi" w:eastAsiaTheme="minorEastAsia" w:hAnsiTheme="minorHAnsi"/>
          <w:noProof/>
        </w:rPr>
      </w:pPr>
      <w:hyperlink w:anchor="_Toc239343919" w:history="1">
        <w:r w:rsidRPr="00401F6E">
          <w:rPr>
            <w:rStyle w:val="Hyperlinkki"/>
            <w:noProof/>
            <w:lang w:val="en"/>
          </w:rPr>
          <w:t>Käyttöliittymän kirkkaus</w:t>
        </w:r>
        <w:r>
          <w:rPr>
            <w:noProof/>
            <w:webHidden/>
          </w:rPr>
          <w:tab/>
        </w:r>
        <w:r>
          <w:rPr>
            <w:noProof/>
            <w:webHidden/>
          </w:rPr>
          <w:fldChar w:fldCharType="begin"/>
        </w:r>
        <w:r>
          <w:rPr>
            <w:noProof/>
            <w:webHidden/>
          </w:rPr>
          <w:instrText xml:space="preserve"> PAGEREF _Toc239343919 \h </w:instrText>
        </w:r>
        <w:r>
          <w:rPr>
            <w:noProof/>
            <w:webHidden/>
          </w:rPr>
        </w:r>
        <w:r>
          <w:rPr>
            <w:noProof/>
            <w:webHidden/>
          </w:rPr>
          <w:fldChar w:fldCharType="separate"/>
        </w:r>
        <w:r>
          <w:rPr>
            <w:noProof/>
            <w:webHidden/>
          </w:rPr>
          <w:t>41</w:t>
        </w:r>
        <w:r>
          <w:rPr>
            <w:noProof/>
            <w:webHidden/>
          </w:rPr>
          <w:fldChar w:fldCharType="end"/>
        </w:r>
      </w:hyperlink>
    </w:p>
    <w:p w14:paraId="554E92DA" w14:textId="38F674BA" w:rsidR="00B966A6" w:rsidRDefault="00B966A6">
      <w:pPr>
        <w:pStyle w:val="Sisluet2"/>
        <w:tabs>
          <w:tab w:val="right" w:leader="dot" w:pos="9345"/>
        </w:tabs>
        <w:rPr>
          <w:rFonts w:asciiTheme="minorHAnsi" w:eastAsiaTheme="minorEastAsia" w:hAnsiTheme="minorHAnsi"/>
          <w:noProof/>
        </w:rPr>
      </w:pPr>
      <w:hyperlink w:anchor="_Toc239343920" w:history="1">
        <w:r w:rsidRPr="00401F6E">
          <w:rPr>
            <w:rStyle w:val="Hyperlinkki"/>
            <w:noProof/>
            <w:lang w:val="en"/>
          </w:rPr>
          <w:t>Kuvan vakautus</w:t>
        </w:r>
        <w:r>
          <w:rPr>
            <w:noProof/>
            <w:webHidden/>
          </w:rPr>
          <w:tab/>
        </w:r>
        <w:r>
          <w:rPr>
            <w:noProof/>
            <w:webHidden/>
          </w:rPr>
          <w:fldChar w:fldCharType="begin"/>
        </w:r>
        <w:r>
          <w:rPr>
            <w:noProof/>
            <w:webHidden/>
          </w:rPr>
          <w:instrText xml:space="preserve"> PAGEREF _Toc239343920 \h </w:instrText>
        </w:r>
        <w:r>
          <w:rPr>
            <w:noProof/>
            <w:webHidden/>
          </w:rPr>
        </w:r>
        <w:r>
          <w:rPr>
            <w:noProof/>
            <w:webHidden/>
          </w:rPr>
          <w:fldChar w:fldCharType="separate"/>
        </w:r>
        <w:r>
          <w:rPr>
            <w:noProof/>
            <w:webHidden/>
          </w:rPr>
          <w:t>42</w:t>
        </w:r>
        <w:r>
          <w:rPr>
            <w:noProof/>
            <w:webHidden/>
          </w:rPr>
          <w:fldChar w:fldCharType="end"/>
        </w:r>
      </w:hyperlink>
    </w:p>
    <w:p w14:paraId="4264A7F3" w14:textId="3A7D999B" w:rsidR="00B966A6" w:rsidRDefault="00B966A6">
      <w:pPr>
        <w:pStyle w:val="Sisluet1"/>
        <w:rPr>
          <w:rFonts w:asciiTheme="minorHAnsi" w:eastAsiaTheme="minorEastAsia" w:hAnsiTheme="minorHAnsi"/>
          <w:noProof/>
        </w:rPr>
      </w:pPr>
      <w:hyperlink w:anchor="_Toc239343921" w:history="1">
        <w:r w:rsidRPr="00401F6E">
          <w:rPr>
            <w:rStyle w:val="Hyperlinkki"/>
            <w:noProof/>
            <w:lang w:val="en"/>
          </w:rPr>
          <w:t>Laitteen asetukset</w:t>
        </w:r>
        <w:r>
          <w:rPr>
            <w:noProof/>
            <w:webHidden/>
          </w:rPr>
          <w:tab/>
        </w:r>
        <w:r>
          <w:rPr>
            <w:noProof/>
            <w:webHidden/>
          </w:rPr>
          <w:fldChar w:fldCharType="begin"/>
        </w:r>
        <w:r>
          <w:rPr>
            <w:noProof/>
            <w:webHidden/>
          </w:rPr>
          <w:instrText xml:space="preserve"> PAGEREF _Toc239343921 \h </w:instrText>
        </w:r>
        <w:r>
          <w:rPr>
            <w:noProof/>
            <w:webHidden/>
          </w:rPr>
        </w:r>
        <w:r>
          <w:rPr>
            <w:noProof/>
            <w:webHidden/>
          </w:rPr>
          <w:fldChar w:fldCharType="separate"/>
        </w:r>
        <w:r>
          <w:rPr>
            <w:noProof/>
            <w:webHidden/>
          </w:rPr>
          <w:t>43</w:t>
        </w:r>
        <w:r>
          <w:rPr>
            <w:noProof/>
            <w:webHidden/>
          </w:rPr>
          <w:fldChar w:fldCharType="end"/>
        </w:r>
      </w:hyperlink>
    </w:p>
    <w:p w14:paraId="2A8BE2E8" w14:textId="1F0E501C" w:rsidR="00B966A6" w:rsidRDefault="00B966A6">
      <w:pPr>
        <w:pStyle w:val="Sisluet2"/>
        <w:tabs>
          <w:tab w:val="right" w:leader="dot" w:pos="9345"/>
        </w:tabs>
        <w:rPr>
          <w:rFonts w:asciiTheme="minorHAnsi" w:eastAsiaTheme="minorEastAsia" w:hAnsiTheme="minorHAnsi"/>
          <w:noProof/>
        </w:rPr>
      </w:pPr>
      <w:hyperlink w:anchor="_Toc239343922" w:history="1">
        <w:r w:rsidRPr="00401F6E">
          <w:rPr>
            <w:rStyle w:val="Hyperlinkki"/>
            <w:noProof/>
            <w:lang w:val="en"/>
          </w:rPr>
          <w:t>Wi-Fi</w:t>
        </w:r>
        <w:r>
          <w:rPr>
            <w:noProof/>
            <w:webHidden/>
          </w:rPr>
          <w:tab/>
        </w:r>
        <w:r>
          <w:rPr>
            <w:noProof/>
            <w:webHidden/>
          </w:rPr>
          <w:fldChar w:fldCharType="begin"/>
        </w:r>
        <w:r>
          <w:rPr>
            <w:noProof/>
            <w:webHidden/>
          </w:rPr>
          <w:instrText xml:space="preserve"> PAGEREF _Toc239343922 \h </w:instrText>
        </w:r>
        <w:r>
          <w:rPr>
            <w:noProof/>
            <w:webHidden/>
          </w:rPr>
        </w:r>
        <w:r>
          <w:rPr>
            <w:noProof/>
            <w:webHidden/>
          </w:rPr>
          <w:fldChar w:fldCharType="separate"/>
        </w:r>
        <w:r>
          <w:rPr>
            <w:noProof/>
            <w:webHidden/>
          </w:rPr>
          <w:t>43</w:t>
        </w:r>
        <w:r>
          <w:rPr>
            <w:noProof/>
            <w:webHidden/>
          </w:rPr>
          <w:fldChar w:fldCharType="end"/>
        </w:r>
      </w:hyperlink>
    </w:p>
    <w:p w14:paraId="538C98A6" w14:textId="17769D41" w:rsidR="00B966A6" w:rsidRDefault="00B966A6">
      <w:pPr>
        <w:pStyle w:val="Sisluet2"/>
        <w:tabs>
          <w:tab w:val="right" w:leader="dot" w:pos="9345"/>
        </w:tabs>
        <w:rPr>
          <w:rFonts w:asciiTheme="minorHAnsi" w:eastAsiaTheme="minorEastAsia" w:hAnsiTheme="minorHAnsi"/>
          <w:noProof/>
        </w:rPr>
      </w:pPr>
      <w:hyperlink w:anchor="_Toc239343923" w:history="1">
        <w:r w:rsidRPr="00401F6E">
          <w:rPr>
            <w:rStyle w:val="Hyperlinkki"/>
            <w:noProof/>
            <w:lang w:val="en"/>
          </w:rPr>
          <w:t>Wi-Fi-asetukset</w:t>
        </w:r>
        <w:r>
          <w:rPr>
            <w:noProof/>
            <w:webHidden/>
          </w:rPr>
          <w:tab/>
        </w:r>
        <w:r>
          <w:rPr>
            <w:noProof/>
            <w:webHidden/>
          </w:rPr>
          <w:fldChar w:fldCharType="begin"/>
        </w:r>
        <w:r>
          <w:rPr>
            <w:noProof/>
            <w:webHidden/>
          </w:rPr>
          <w:instrText xml:space="preserve"> PAGEREF _Toc239343923 \h </w:instrText>
        </w:r>
        <w:r>
          <w:rPr>
            <w:noProof/>
            <w:webHidden/>
          </w:rPr>
        </w:r>
        <w:r>
          <w:rPr>
            <w:noProof/>
            <w:webHidden/>
          </w:rPr>
          <w:fldChar w:fldCharType="separate"/>
        </w:r>
        <w:r>
          <w:rPr>
            <w:noProof/>
            <w:webHidden/>
          </w:rPr>
          <w:t>43</w:t>
        </w:r>
        <w:r>
          <w:rPr>
            <w:noProof/>
            <w:webHidden/>
          </w:rPr>
          <w:fldChar w:fldCharType="end"/>
        </w:r>
      </w:hyperlink>
    </w:p>
    <w:p w14:paraId="53C90540" w14:textId="67B170E8" w:rsidR="00B966A6" w:rsidRDefault="00B966A6">
      <w:pPr>
        <w:pStyle w:val="Sisluet2"/>
        <w:tabs>
          <w:tab w:val="right" w:leader="dot" w:pos="9345"/>
        </w:tabs>
        <w:rPr>
          <w:rFonts w:asciiTheme="minorHAnsi" w:eastAsiaTheme="minorEastAsia" w:hAnsiTheme="minorHAnsi"/>
          <w:noProof/>
        </w:rPr>
      </w:pPr>
      <w:hyperlink w:anchor="_Toc239343924" w:history="1">
        <w:r w:rsidRPr="00401F6E">
          <w:rPr>
            <w:rStyle w:val="Hyperlinkki"/>
            <w:noProof/>
            <w:lang w:val="en"/>
          </w:rPr>
          <w:t>Kalibrointi</w:t>
        </w:r>
        <w:r>
          <w:rPr>
            <w:noProof/>
            <w:webHidden/>
          </w:rPr>
          <w:tab/>
        </w:r>
        <w:r>
          <w:rPr>
            <w:noProof/>
            <w:webHidden/>
          </w:rPr>
          <w:fldChar w:fldCharType="begin"/>
        </w:r>
        <w:r>
          <w:rPr>
            <w:noProof/>
            <w:webHidden/>
          </w:rPr>
          <w:instrText xml:space="preserve"> PAGEREF _Toc239343924 \h </w:instrText>
        </w:r>
        <w:r>
          <w:rPr>
            <w:noProof/>
            <w:webHidden/>
          </w:rPr>
        </w:r>
        <w:r>
          <w:rPr>
            <w:noProof/>
            <w:webHidden/>
          </w:rPr>
          <w:fldChar w:fldCharType="separate"/>
        </w:r>
        <w:r>
          <w:rPr>
            <w:noProof/>
            <w:webHidden/>
          </w:rPr>
          <w:t>43</w:t>
        </w:r>
        <w:r>
          <w:rPr>
            <w:noProof/>
            <w:webHidden/>
          </w:rPr>
          <w:fldChar w:fldCharType="end"/>
        </w:r>
      </w:hyperlink>
    </w:p>
    <w:p w14:paraId="61DB4622" w14:textId="0C6D2C67" w:rsidR="00B966A6" w:rsidRDefault="00B966A6">
      <w:pPr>
        <w:pStyle w:val="Sisluet2"/>
        <w:tabs>
          <w:tab w:val="right" w:leader="dot" w:pos="9345"/>
        </w:tabs>
        <w:rPr>
          <w:rFonts w:asciiTheme="minorHAnsi" w:eastAsiaTheme="minorEastAsia" w:hAnsiTheme="minorHAnsi"/>
          <w:noProof/>
        </w:rPr>
      </w:pPr>
      <w:hyperlink w:anchor="_Toc239343925" w:history="1">
        <w:r w:rsidRPr="00401F6E">
          <w:rPr>
            <w:rStyle w:val="Hyperlinkki"/>
            <w:noProof/>
            <w:lang w:val="en"/>
          </w:rPr>
          <w:t>Sammutus käyttämättömyyden jälkeen</w:t>
        </w:r>
        <w:r>
          <w:rPr>
            <w:noProof/>
            <w:webHidden/>
          </w:rPr>
          <w:tab/>
        </w:r>
        <w:r>
          <w:rPr>
            <w:noProof/>
            <w:webHidden/>
          </w:rPr>
          <w:fldChar w:fldCharType="begin"/>
        </w:r>
        <w:r>
          <w:rPr>
            <w:noProof/>
            <w:webHidden/>
          </w:rPr>
          <w:instrText xml:space="preserve"> PAGEREF _Toc239343925 \h </w:instrText>
        </w:r>
        <w:r>
          <w:rPr>
            <w:noProof/>
            <w:webHidden/>
          </w:rPr>
        </w:r>
        <w:r>
          <w:rPr>
            <w:noProof/>
            <w:webHidden/>
          </w:rPr>
          <w:fldChar w:fldCharType="separate"/>
        </w:r>
        <w:r>
          <w:rPr>
            <w:noProof/>
            <w:webHidden/>
          </w:rPr>
          <w:t>44</w:t>
        </w:r>
        <w:r>
          <w:rPr>
            <w:noProof/>
            <w:webHidden/>
          </w:rPr>
          <w:fldChar w:fldCharType="end"/>
        </w:r>
      </w:hyperlink>
    </w:p>
    <w:p w14:paraId="341E770B" w14:textId="52DD4F63" w:rsidR="00B966A6" w:rsidRDefault="00B966A6">
      <w:pPr>
        <w:pStyle w:val="Sisluet2"/>
        <w:tabs>
          <w:tab w:val="right" w:leader="dot" w:pos="9345"/>
        </w:tabs>
        <w:rPr>
          <w:rFonts w:asciiTheme="minorHAnsi" w:eastAsiaTheme="minorEastAsia" w:hAnsiTheme="minorHAnsi"/>
          <w:noProof/>
        </w:rPr>
      </w:pPr>
      <w:hyperlink w:anchor="_Toc239343926" w:history="1">
        <w:r w:rsidRPr="00401F6E">
          <w:rPr>
            <w:rStyle w:val="Hyperlinkki"/>
            <w:noProof/>
            <w:lang w:val="en"/>
          </w:rPr>
          <w:t>Ohjausasetukset</w:t>
        </w:r>
        <w:r>
          <w:rPr>
            <w:noProof/>
            <w:webHidden/>
          </w:rPr>
          <w:tab/>
        </w:r>
        <w:r>
          <w:rPr>
            <w:noProof/>
            <w:webHidden/>
          </w:rPr>
          <w:fldChar w:fldCharType="begin"/>
        </w:r>
        <w:r>
          <w:rPr>
            <w:noProof/>
            <w:webHidden/>
          </w:rPr>
          <w:instrText xml:space="preserve"> PAGEREF _Toc239343926 \h </w:instrText>
        </w:r>
        <w:r>
          <w:rPr>
            <w:noProof/>
            <w:webHidden/>
          </w:rPr>
        </w:r>
        <w:r>
          <w:rPr>
            <w:noProof/>
            <w:webHidden/>
          </w:rPr>
          <w:fldChar w:fldCharType="separate"/>
        </w:r>
        <w:r>
          <w:rPr>
            <w:noProof/>
            <w:webHidden/>
          </w:rPr>
          <w:t>44</w:t>
        </w:r>
        <w:r>
          <w:rPr>
            <w:noProof/>
            <w:webHidden/>
          </w:rPr>
          <w:fldChar w:fldCharType="end"/>
        </w:r>
      </w:hyperlink>
    </w:p>
    <w:p w14:paraId="0FC9C208" w14:textId="734A7604" w:rsidR="00B966A6" w:rsidRDefault="00B966A6">
      <w:pPr>
        <w:pStyle w:val="Sisluet2"/>
        <w:tabs>
          <w:tab w:val="right" w:leader="dot" w:pos="9345"/>
        </w:tabs>
        <w:rPr>
          <w:rFonts w:asciiTheme="minorHAnsi" w:eastAsiaTheme="minorEastAsia" w:hAnsiTheme="minorHAnsi"/>
          <w:noProof/>
        </w:rPr>
      </w:pPr>
      <w:hyperlink w:anchor="_Toc239343927" w:history="1">
        <w:r w:rsidRPr="00401F6E">
          <w:rPr>
            <w:rStyle w:val="Hyperlinkki"/>
            <w:noProof/>
          </w:rPr>
          <w:t>Haptinen värinäilmoitus</w:t>
        </w:r>
        <w:r>
          <w:rPr>
            <w:noProof/>
            <w:webHidden/>
          </w:rPr>
          <w:tab/>
        </w:r>
        <w:r>
          <w:rPr>
            <w:noProof/>
            <w:webHidden/>
          </w:rPr>
          <w:fldChar w:fldCharType="begin"/>
        </w:r>
        <w:r>
          <w:rPr>
            <w:noProof/>
            <w:webHidden/>
          </w:rPr>
          <w:instrText xml:space="preserve"> PAGEREF _Toc239343927 \h </w:instrText>
        </w:r>
        <w:r>
          <w:rPr>
            <w:noProof/>
            <w:webHidden/>
          </w:rPr>
        </w:r>
        <w:r>
          <w:rPr>
            <w:noProof/>
            <w:webHidden/>
          </w:rPr>
          <w:fldChar w:fldCharType="separate"/>
        </w:r>
        <w:r>
          <w:rPr>
            <w:noProof/>
            <w:webHidden/>
          </w:rPr>
          <w:t>45</w:t>
        </w:r>
        <w:r>
          <w:rPr>
            <w:noProof/>
            <w:webHidden/>
          </w:rPr>
          <w:fldChar w:fldCharType="end"/>
        </w:r>
      </w:hyperlink>
    </w:p>
    <w:p w14:paraId="4A256900" w14:textId="79C93793" w:rsidR="00B966A6" w:rsidRDefault="00B966A6">
      <w:pPr>
        <w:pStyle w:val="Sisluet2"/>
        <w:tabs>
          <w:tab w:val="right" w:leader="dot" w:pos="9345"/>
        </w:tabs>
        <w:rPr>
          <w:rFonts w:asciiTheme="minorHAnsi" w:eastAsiaTheme="minorEastAsia" w:hAnsiTheme="minorHAnsi"/>
          <w:noProof/>
        </w:rPr>
      </w:pPr>
      <w:hyperlink w:anchor="_Toc239343928" w:history="1">
        <w:r w:rsidRPr="00401F6E">
          <w:rPr>
            <w:rStyle w:val="Hyperlinkki"/>
            <w:noProof/>
            <w:lang w:val="en"/>
          </w:rPr>
          <w:t>Virransäästötila</w:t>
        </w:r>
        <w:r>
          <w:rPr>
            <w:noProof/>
            <w:webHidden/>
          </w:rPr>
          <w:tab/>
        </w:r>
        <w:r>
          <w:rPr>
            <w:noProof/>
            <w:webHidden/>
          </w:rPr>
          <w:fldChar w:fldCharType="begin"/>
        </w:r>
        <w:r>
          <w:rPr>
            <w:noProof/>
            <w:webHidden/>
          </w:rPr>
          <w:instrText xml:space="preserve"> PAGEREF _Toc239343928 \h </w:instrText>
        </w:r>
        <w:r>
          <w:rPr>
            <w:noProof/>
            <w:webHidden/>
          </w:rPr>
        </w:r>
        <w:r>
          <w:rPr>
            <w:noProof/>
            <w:webHidden/>
          </w:rPr>
          <w:fldChar w:fldCharType="separate"/>
        </w:r>
        <w:r>
          <w:rPr>
            <w:noProof/>
            <w:webHidden/>
          </w:rPr>
          <w:t>46</w:t>
        </w:r>
        <w:r>
          <w:rPr>
            <w:noProof/>
            <w:webHidden/>
          </w:rPr>
          <w:fldChar w:fldCharType="end"/>
        </w:r>
      </w:hyperlink>
    </w:p>
    <w:p w14:paraId="1839F267" w14:textId="5E5C7331" w:rsidR="00B966A6" w:rsidRDefault="00B966A6">
      <w:pPr>
        <w:pStyle w:val="Sisluet1"/>
        <w:rPr>
          <w:rFonts w:asciiTheme="minorHAnsi" w:eastAsiaTheme="minorEastAsia" w:hAnsiTheme="minorHAnsi"/>
          <w:noProof/>
        </w:rPr>
      </w:pPr>
      <w:hyperlink w:anchor="_Toc239343929" w:history="1">
        <w:r w:rsidRPr="00401F6E">
          <w:rPr>
            <w:rStyle w:val="Hyperlinkki"/>
            <w:noProof/>
            <w:lang w:val="en"/>
          </w:rPr>
          <w:t>Media</w:t>
        </w:r>
        <w:r>
          <w:rPr>
            <w:noProof/>
            <w:webHidden/>
          </w:rPr>
          <w:tab/>
        </w:r>
        <w:r>
          <w:rPr>
            <w:noProof/>
            <w:webHidden/>
          </w:rPr>
          <w:fldChar w:fldCharType="begin"/>
        </w:r>
        <w:r>
          <w:rPr>
            <w:noProof/>
            <w:webHidden/>
          </w:rPr>
          <w:instrText xml:space="preserve"> PAGEREF _Toc239343929 \h </w:instrText>
        </w:r>
        <w:r>
          <w:rPr>
            <w:noProof/>
            <w:webHidden/>
          </w:rPr>
        </w:r>
        <w:r>
          <w:rPr>
            <w:noProof/>
            <w:webHidden/>
          </w:rPr>
          <w:fldChar w:fldCharType="separate"/>
        </w:r>
        <w:r>
          <w:rPr>
            <w:noProof/>
            <w:webHidden/>
          </w:rPr>
          <w:t>47</w:t>
        </w:r>
        <w:r>
          <w:rPr>
            <w:noProof/>
            <w:webHidden/>
          </w:rPr>
          <w:fldChar w:fldCharType="end"/>
        </w:r>
      </w:hyperlink>
    </w:p>
    <w:p w14:paraId="02152540" w14:textId="16668FEF" w:rsidR="00B966A6" w:rsidRDefault="00B966A6">
      <w:pPr>
        <w:pStyle w:val="Sisluet2"/>
        <w:tabs>
          <w:tab w:val="right" w:leader="dot" w:pos="9345"/>
        </w:tabs>
        <w:rPr>
          <w:rFonts w:asciiTheme="minorHAnsi" w:eastAsiaTheme="minorEastAsia" w:hAnsiTheme="minorHAnsi"/>
          <w:noProof/>
        </w:rPr>
      </w:pPr>
      <w:hyperlink w:anchor="_Toc239343930" w:history="1">
        <w:r w:rsidRPr="00401F6E">
          <w:rPr>
            <w:rStyle w:val="Hyperlinkki"/>
            <w:noProof/>
            <w:lang w:val="en"/>
          </w:rPr>
          <w:t>Tallennus äänellä</w:t>
        </w:r>
        <w:r>
          <w:rPr>
            <w:noProof/>
            <w:webHidden/>
          </w:rPr>
          <w:tab/>
        </w:r>
        <w:r>
          <w:rPr>
            <w:noProof/>
            <w:webHidden/>
          </w:rPr>
          <w:fldChar w:fldCharType="begin"/>
        </w:r>
        <w:r>
          <w:rPr>
            <w:noProof/>
            <w:webHidden/>
          </w:rPr>
          <w:instrText xml:space="preserve"> PAGEREF _Toc239343930 \h </w:instrText>
        </w:r>
        <w:r>
          <w:rPr>
            <w:noProof/>
            <w:webHidden/>
          </w:rPr>
        </w:r>
        <w:r>
          <w:rPr>
            <w:noProof/>
            <w:webHidden/>
          </w:rPr>
          <w:fldChar w:fldCharType="separate"/>
        </w:r>
        <w:r>
          <w:rPr>
            <w:noProof/>
            <w:webHidden/>
          </w:rPr>
          <w:t>47</w:t>
        </w:r>
        <w:r>
          <w:rPr>
            <w:noProof/>
            <w:webHidden/>
          </w:rPr>
          <w:fldChar w:fldCharType="end"/>
        </w:r>
      </w:hyperlink>
    </w:p>
    <w:p w14:paraId="0042B4D6" w14:textId="2DF97BB1" w:rsidR="00B966A6" w:rsidRDefault="00B966A6">
      <w:pPr>
        <w:pStyle w:val="Sisluet2"/>
        <w:tabs>
          <w:tab w:val="right" w:leader="dot" w:pos="9345"/>
        </w:tabs>
        <w:rPr>
          <w:rFonts w:asciiTheme="minorHAnsi" w:eastAsiaTheme="minorEastAsia" w:hAnsiTheme="minorHAnsi"/>
          <w:noProof/>
        </w:rPr>
      </w:pPr>
      <w:hyperlink w:anchor="_Toc239343931" w:history="1">
        <w:r w:rsidRPr="00401F6E">
          <w:rPr>
            <w:rStyle w:val="Hyperlinkki"/>
            <w:noProof/>
            <w:lang w:val="en"/>
          </w:rPr>
          <w:t>Videon pakkaus</w:t>
        </w:r>
        <w:r>
          <w:rPr>
            <w:noProof/>
            <w:webHidden/>
          </w:rPr>
          <w:tab/>
        </w:r>
        <w:r>
          <w:rPr>
            <w:noProof/>
            <w:webHidden/>
          </w:rPr>
          <w:fldChar w:fldCharType="begin"/>
        </w:r>
        <w:r>
          <w:rPr>
            <w:noProof/>
            <w:webHidden/>
          </w:rPr>
          <w:instrText xml:space="preserve"> PAGEREF _Toc239343931 \h </w:instrText>
        </w:r>
        <w:r>
          <w:rPr>
            <w:noProof/>
            <w:webHidden/>
          </w:rPr>
        </w:r>
        <w:r>
          <w:rPr>
            <w:noProof/>
            <w:webHidden/>
          </w:rPr>
          <w:fldChar w:fldCharType="separate"/>
        </w:r>
        <w:r>
          <w:rPr>
            <w:noProof/>
            <w:webHidden/>
          </w:rPr>
          <w:t>47</w:t>
        </w:r>
        <w:r>
          <w:rPr>
            <w:noProof/>
            <w:webHidden/>
          </w:rPr>
          <w:fldChar w:fldCharType="end"/>
        </w:r>
      </w:hyperlink>
    </w:p>
    <w:p w14:paraId="1A202C25" w14:textId="59996011" w:rsidR="00B966A6" w:rsidRDefault="00B966A6">
      <w:pPr>
        <w:pStyle w:val="Sisluet2"/>
        <w:tabs>
          <w:tab w:val="right" w:leader="dot" w:pos="9345"/>
        </w:tabs>
        <w:rPr>
          <w:rFonts w:asciiTheme="minorHAnsi" w:eastAsiaTheme="minorEastAsia" w:hAnsiTheme="minorHAnsi"/>
          <w:noProof/>
        </w:rPr>
      </w:pPr>
      <w:hyperlink w:anchor="_Toc239343932" w:history="1">
        <w:r w:rsidRPr="00401F6E">
          <w:rPr>
            <w:rStyle w:val="Hyperlinkki"/>
            <w:noProof/>
            <w:lang w:val="en"/>
          </w:rPr>
          <w:t>Median päällekkäistila</w:t>
        </w:r>
        <w:r>
          <w:rPr>
            <w:noProof/>
            <w:webHidden/>
          </w:rPr>
          <w:tab/>
        </w:r>
        <w:r>
          <w:rPr>
            <w:noProof/>
            <w:webHidden/>
          </w:rPr>
          <w:fldChar w:fldCharType="begin"/>
        </w:r>
        <w:r>
          <w:rPr>
            <w:noProof/>
            <w:webHidden/>
          </w:rPr>
          <w:instrText xml:space="preserve"> PAGEREF _Toc239343932 \h </w:instrText>
        </w:r>
        <w:r>
          <w:rPr>
            <w:noProof/>
            <w:webHidden/>
          </w:rPr>
        </w:r>
        <w:r>
          <w:rPr>
            <w:noProof/>
            <w:webHidden/>
          </w:rPr>
          <w:fldChar w:fldCharType="separate"/>
        </w:r>
        <w:r>
          <w:rPr>
            <w:noProof/>
            <w:webHidden/>
          </w:rPr>
          <w:t>47</w:t>
        </w:r>
        <w:r>
          <w:rPr>
            <w:noProof/>
            <w:webHidden/>
          </w:rPr>
          <w:fldChar w:fldCharType="end"/>
        </w:r>
      </w:hyperlink>
    </w:p>
    <w:p w14:paraId="5F4A4CF8" w14:textId="6EB11224" w:rsidR="00B966A6" w:rsidRDefault="00B966A6">
      <w:pPr>
        <w:pStyle w:val="Sisluet2"/>
        <w:tabs>
          <w:tab w:val="right" w:leader="dot" w:pos="9345"/>
        </w:tabs>
        <w:rPr>
          <w:rFonts w:asciiTheme="minorHAnsi" w:eastAsiaTheme="minorEastAsia" w:hAnsiTheme="minorHAnsi"/>
          <w:noProof/>
        </w:rPr>
      </w:pPr>
      <w:hyperlink w:anchor="_Toc239343933" w:history="1">
        <w:r w:rsidRPr="00401F6E">
          <w:rPr>
            <w:rStyle w:val="Hyperlinkki"/>
            <w:noProof/>
            <w:lang w:val="en"/>
          </w:rPr>
          <w:t>Alusta mediakiekko</w:t>
        </w:r>
        <w:r>
          <w:rPr>
            <w:noProof/>
            <w:webHidden/>
          </w:rPr>
          <w:tab/>
        </w:r>
        <w:r>
          <w:rPr>
            <w:noProof/>
            <w:webHidden/>
          </w:rPr>
          <w:fldChar w:fldCharType="begin"/>
        </w:r>
        <w:r>
          <w:rPr>
            <w:noProof/>
            <w:webHidden/>
          </w:rPr>
          <w:instrText xml:space="preserve"> PAGEREF _Toc239343933 \h </w:instrText>
        </w:r>
        <w:r>
          <w:rPr>
            <w:noProof/>
            <w:webHidden/>
          </w:rPr>
        </w:r>
        <w:r>
          <w:rPr>
            <w:noProof/>
            <w:webHidden/>
          </w:rPr>
          <w:fldChar w:fldCharType="separate"/>
        </w:r>
        <w:r>
          <w:rPr>
            <w:noProof/>
            <w:webHidden/>
          </w:rPr>
          <w:t>47</w:t>
        </w:r>
        <w:r>
          <w:rPr>
            <w:noProof/>
            <w:webHidden/>
          </w:rPr>
          <w:fldChar w:fldCharType="end"/>
        </w:r>
      </w:hyperlink>
    </w:p>
    <w:p w14:paraId="4077A541" w14:textId="3869A4B4" w:rsidR="00B966A6" w:rsidRDefault="00B966A6">
      <w:pPr>
        <w:pStyle w:val="Sisluet1"/>
        <w:rPr>
          <w:rFonts w:asciiTheme="minorHAnsi" w:eastAsiaTheme="minorEastAsia" w:hAnsiTheme="minorHAnsi"/>
          <w:noProof/>
        </w:rPr>
      </w:pPr>
      <w:hyperlink w:anchor="_Toc239343934" w:history="1">
        <w:r w:rsidRPr="00401F6E">
          <w:rPr>
            <w:rStyle w:val="Hyperlinkki"/>
            <w:noProof/>
            <w:lang w:val="en"/>
          </w:rPr>
          <w:t>Järjestelmäasetukset</w:t>
        </w:r>
        <w:r>
          <w:rPr>
            <w:noProof/>
            <w:webHidden/>
          </w:rPr>
          <w:tab/>
        </w:r>
        <w:r>
          <w:rPr>
            <w:noProof/>
            <w:webHidden/>
          </w:rPr>
          <w:fldChar w:fldCharType="begin"/>
        </w:r>
        <w:r>
          <w:rPr>
            <w:noProof/>
            <w:webHidden/>
          </w:rPr>
          <w:instrText xml:space="preserve"> PAGEREF _Toc239343934 \h </w:instrText>
        </w:r>
        <w:r>
          <w:rPr>
            <w:noProof/>
            <w:webHidden/>
          </w:rPr>
        </w:r>
        <w:r>
          <w:rPr>
            <w:noProof/>
            <w:webHidden/>
          </w:rPr>
          <w:fldChar w:fldCharType="separate"/>
        </w:r>
        <w:r>
          <w:rPr>
            <w:noProof/>
            <w:webHidden/>
          </w:rPr>
          <w:t>48</w:t>
        </w:r>
        <w:r>
          <w:rPr>
            <w:noProof/>
            <w:webHidden/>
          </w:rPr>
          <w:fldChar w:fldCharType="end"/>
        </w:r>
      </w:hyperlink>
    </w:p>
    <w:p w14:paraId="490B7C50" w14:textId="06133D8D" w:rsidR="00B966A6" w:rsidRDefault="00B966A6">
      <w:pPr>
        <w:pStyle w:val="Sisluet2"/>
        <w:tabs>
          <w:tab w:val="right" w:leader="dot" w:pos="9345"/>
        </w:tabs>
        <w:rPr>
          <w:rFonts w:asciiTheme="minorHAnsi" w:eastAsiaTheme="minorEastAsia" w:hAnsiTheme="minorHAnsi"/>
          <w:noProof/>
        </w:rPr>
      </w:pPr>
      <w:hyperlink w:anchor="_Toc239343935" w:history="1">
        <w:r w:rsidRPr="00401F6E">
          <w:rPr>
            <w:rStyle w:val="Hyperlinkki"/>
            <w:noProof/>
            <w:lang w:val="en"/>
          </w:rPr>
          <w:t>Kieli</w:t>
        </w:r>
        <w:r>
          <w:rPr>
            <w:noProof/>
            <w:webHidden/>
          </w:rPr>
          <w:tab/>
        </w:r>
        <w:r>
          <w:rPr>
            <w:noProof/>
            <w:webHidden/>
          </w:rPr>
          <w:fldChar w:fldCharType="begin"/>
        </w:r>
        <w:r>
          <w:rPr>
            <w:noProof/>
            <w:webHidden/>
          </w:rPr>
          <w:instrText xml:space="preserve"> PAGEREF _Toc239343935 \h </w:instrText>
        </w:r>
        <w:r>
          <w:rPr>
            <w:noProof/>
            <w:webHidden/>
          </w:rPr>
        </w:r>
        <w:r>
          <w:rPr>
            <w:noProof/>
            <w:webHidden/>
          </w:rPr>
          <w:fldChar w:fldCharType="separate"/>
        </w:r>
        <w:r>
          <w:rPr>
            <w:noProof/>
            <w:webHidden/>
          </w:rPr>
          <w:t>48</w:t>
        </w:r>
        <w:r>
          <w:rPr>
            <w:noProof/>
            <w:webHidden/>
          </w:rPr>
          <w:fldChar w:fldCharType="end"/>
        </w:r>
      </w:hyperlink>
    </w:p>
    <w:p w14:paraId="58ACF0C3" w14:textId="771378F3" w:rsidR="00B966A6" w:rsidRDefault="00B966A6">
      <w:pPr>
        <w:pStyle w:val="Sisluet2"/>
        <w:tabs>
          <w:tab w:val="right" w:leader="dot" w:pos="9345"/>
        </w:tabs>
        <w:rPr>
          <w:rFonts w:asciiTheme="minorHAnsi" w:eastAsiaTheme="minorEastAsia" w:hAnsiTheme="minorHAnsi"/>
          <w:noProof/>
        </w:rPr>
      </w:pPr>
      <w:hyperlink w:anchor="_Toc239343936" w:history="1">
        <w:r w:rsidRPr="00401F6E">
          <w:rPr>
            <w:rStyle w:val="Hyperlinkki"/>
            <w:noProof/>
            <w:lang w:val="en"/>
          </w:rPr>
          <w:t>Päivämäärä</w:t>
        </w:r>
        <w:r>
          <w:rPr>
            <w:noProof/>
            <w:webHidden/>
          </w:rPr>
          <w:tab/>
        </w:r>
        <w:r>
          <w:rPr>
            <w:noProof/>
            <w:webHidden/>
          </w:rPr>
          <w:fldChar w:fldCharType="begin"/>
        </w:r>
        <w:r>
          <w:rPr>
            <w:noProof/>
            <w:webHidden/>
          </w:rPr>
          <w:instrText xml:space="preserve"> PAGEREF _Toc239343936 \h </w:instrText>
        </w:r>
        <w:r>
          <w:rPr>
            <w:noProof/>
            <w:webHidden/>
          </w:rPr>
        </w:r>
        <w:r>
          <w:rPr>
            <w:noProof/>
            <w:webHidden/>
          </w:rPr>
          <w:fldChar w:fldCharType="separate"/>
        </w:r>
        <w:r>
          <w:rPr>
            <w:noProof/>
            <w:webHidden/>
          </w:rPr>
          <w:t>48</w:t>
        </w:r>
        <w:r>
          <w:rPr>
            <w:noProof/>
            <w:webHidden/>
          </w:rPr>
          <w:fldChar w:fldCharType="end"/>
        </w:r>
      </w:hyperlink>
    </w:p>
    <w:p w14:paraId="7D9D51A9" w14:textId="33DBC69B" w:rsidR="00B966A6" w:rsidRDefault="00B966A6">
      <w:pPr>
        <w:pStyle w:val="Sisluet2"/>
        <w:tabs>
          <w:tab w:val="right" w:leader="dot" w:pos="9345"/>
        </w:tabs>
        <w:rPr>
          <w:rFonts w:asciiTheme="minorHAnsi" w:eastAsiaTheme="minorEastAsia" w:hAnsiTheme="minorHAnsi"/>
          <w:noProof/>
        </w:rPr>
      </w:pPr>
      <w:hyperlink w:anchor="_Toc239343937" w:history="1">
        <w:r w:rsidRPr="00401F6E">
          <w:rPr>
            <w:rStyle w:val="Hyperlinkki"/>
            <w:noProof/>
            <w:lang w:val="en"/>
          </w:rPr>
          <w:t>Aika</w:t>
        </w:r>
        <w:r>
          <w:rPr>
            <w:noProof/>
            <w:webHidden/>
          </w:rPr>
          <w:tab/>
        </w:r>
        <w:r>
          <w:rPr>
            <w:noProof/>
            <w:webHidden/>
          </w:rPr>
          <w:fldChar w:fldCharType="begin"/>
        </w:r>
        <w:r>
          <w:rPr>
            <w:noProof/>
            <w:webHidden/>
          </w:rPr>
          <w:instrText xml:space="preserve"> PAGEREF _Toc239343937 \h </w:instrText>
        </w:r>
        <w:r>
          <w:rPr>
            <w:noProof/>
            <w:webHidden/>
          </w:rPr>
        </w:r>
        <w:r>
          <w:rPr>
            <w:noProof/>
            <w:webHidden/>
          </w:rPr>
          <w:fldChar w:fldCharType="separate"/>
        </w:r>
        <w:r>
          <w:rPr>
            <w:noProof/>
            <w:webHidden/>
          </w:rPr>
          <w:t>48</w:t>
        </w:r>
        <w:r>
          <w:rPr>
            <w:noProof/>
            <w:webHidden/>
          </w:rPr>
          <w:fldChar w:fldCharType="end"/>
        </w:r>
      </w:hyperlink>
    </w:p>
    <w:p w14:paraId="1752C505" w14:textId="04C85EA5" w:rsidR="00B966A6" w:rsidRDefault="00B966A6">
      <w:pPr>
        <w:pStyle w:val="Sisluet2"/>
        <w:tabs>
          <w:tab w:val="right" w:leader="dot" w:pos="9345"/>
        </w:tabs>
        <w:rPr>
          <w:rFonts w:asciiTheme="minorHAnsi" w:eastAsiaTheme="minorEastAsia" w:hAnsiTheme="minorHAnsi"/>
          <w:noProof/>
        </w:rPr>
      </w:pPr>
      <w:hyperlink w:anchor="_Toc239343938" w:history="1">
        <w:r w:rsidRPr="00401F6E">
          <w:rPr>
            <w:rStyle w:val="Hyperlinkki"/>
            <w:noProof/>
            <w:lang w:val="en"/>
          </w:rPr>
          <w:t>Mittayksiköt</w:t>
        </w:r>
        <w:r>
          <w:rPr>
            <w:noProof/>
            <w:webHidden/>
          </w:rPr>
          <w:tab/>
        </w:r>
        <w:r>
          <w:rPr>
            <w:noProof/>
            <w:webHidden/>
          </w:rPr>
          <w:fldChar w:fldCharType="begin"/>
        </w:r>
        <w:r>
          <w:rPr>
            <w:noProof/>
            <w:webHidden/>
          </w:rPr>
          <w:instrText xml:space="preserve"> PAGEREF _Toc239343938 \h </w:instrText>
        </w:r>
        <w:r>
          <w:rPr>
            <w:noProof/>
            <w:webHidden/>
          </w:rPr>
        </w:r>
        <w:r>
          <w:rPr>
            <w:noProof/>
            <w:webHidden/>
          </w:rPr>
          <w:fldChar w:fldCharType="separate"/>
        </w:r>
        <w:r>
          <w:rPr>
            <w:noProof/>
            <w:webHidden/>
          </w:rPr>
          <w:t>48</w:t>
        </w:r>
        <w:r>
          <w:rPr>
            <w:noProof/>
            <w:webHidden/>
          </w:rPr>
          <w:fldChar w:fldCharType="end"/>
        </w:r>
      </w:hyperlink>
    </w:p>
    <w:p w14:paraId="5D5D17C6" w14:textId="56592484" w:rsidR="00B966A6" w:rsidRDefault="00B966A6">
      <w:pPr>
        <w:pStyle w:val="Sisluet2"/>
        <w:tabs>
          <w:tab w:val="right" w:leader="dot" w:pos="9345"/>
        </w:tabs>
        <w:rPr>
          <w:rFonts w:asciiTheme="minorHAnsi" w:eastAsiaTheme="minorEastAsia" w:hAnsiTheme="minorHAnsi"/>
          <w:noProof/>
        </w:rPr>
      </w:pPr>
      <w:hyperlink w:anchor="_Toc239343939" w:history="1">
        <w:r w:rsidRPr="00401F6E">
          <w:rPr>
            <w:rStyle w:val="Hyperlinkki"/>
            <w:noProof/>
            <w:lang w:val="en"/>
          </w:rPr>
          <w:t>Palauta oletusasetukset</w:t>
        </w:r>
        <w:r>
          <w:rPr>
            <w:noProof/>
            <w:webHidden/>
          </w:rPr>
          <w:tab/>
        </w:r>
        <w:r>
          <w:rPr>
            <w:noProof/>
            <w:webHidden/>
          </w:rPr>
          <w:fldChar w:fldCharType="begin"/>
        </w:r>
        <w:r>
          <w:rPr>
            <w:noProof/>
            <w:webHidden/>
          </w:rPr>
          <w:instrText xml:space="preserve"> PAGEREF _Toc239343939 \h </w:instrText>
        </w:r>
        <w:r>
          <w:rPr>
            <w:noProof/>
            <w:webHidden/>
          </w:rPr>
        </w:r>
        <w:r>
          <w:rPr>
            <w:noProof/>
            <w:webHidden/>
          </w:rPr>
          <w:fldChar w:fldCharType="separate"/>
        </w:r>
        <w:r>
          <w:rPr>
            <w:noProof/>
            <w:webHidden/>
          </w:rPr>
          <w:t>48</w:t>
        </w:r>
        <w:r>
          <w:rPr>
            <w:noProof/>
            <w:webHidden/>
          </w:rPr>
          <w:fldChar w:fldCharType="end"/>
        </w:r>
      </w:hyperlink>
    </w:p>
    <w:p w14:paraId="5765E14B" w14:textId="48208007" w:rsidR="00B966A6" w:rsidRDefault="00B966A6">
      <w:pPr>
        <w:pStyle w:val="Sisluet2"/>
        <w:tabs>
          <w:tab w:val="right" w:leader="dot" w:pos="9345"/>
        </w:tabs>
        <w:rPr>
          <w:rFonts w:asciiTheme="minorHAnsi" w:eastAsiaTheme="minorEastAsia" w:hAnsiTheme="minorHAnsi"/>
          <w:noProof/>
        </w:rPr>
      </w:pPr>
      <w:hyperlink w:anchor="_Toc239343940" w:history="1">
        <w:r w:rsidRPr="00401F6E">
          <w:rPr>
            <w:rStyle w:val="Hyperlinkki"/>
            <w:noProof/>
            <w:lang w:val="en"/>
          </w:rPr>
          <w:t>Kuvan pikselien korjaus</w:t>
        </w:r>
        <w:r>
          <w:rPr>
            <w:noProof/>
            <w:webHidden/>
          </w:rPr>
          <w:tab/>
        </w:r>
        <w:r>
          <w:rPr>
            <w:noProof/>
            <w:webHidden/>
          </w:rPr>
          <w:fldChar w:fldCharType="begin"/>
        </w:r>
        <w:r>
          <w:rPr>
            <w:noProof/>
            <w:webHidden/>
          </w:rPr>
          <w:instrText xml:space="preserve"> PAGEREF _Toc239343940 \h </w:instrText>
        </w:r>
        <w:r>
          <w:rPr>
            <w:noProof/>
            <w:webHidden/>
          </w:rPr>
        </w:r>
        <w:r>
          <w:rPr>
            <w:noProof/>
            <w:webHidden/>
          </w:rPr>
          <w:fldChar w:fldCharType="separate"/>
        </w:r>
        <w:r>
          <w:rPr>
            <w:noProof/>
            <w:webHidden/>
          </w:rPr>
          <w:t>48</w:t>
        </w:r>
        <w:r>
          <w:rPr>
            <w:noProof/>
            <w:webHidden/>
          </w:rPr>
          <w:fldChar w:fldCharType="end"/>
        </w:r>
      </w:hyperlink>
    </w:p>
    <w:p w14:paraId="7A80D654" w14:textId="1DD80038" w:rsidR="00B966A6" w:rsidRDefault="00B966A6">
      <w:pPr>
        <w:pStyle w:val="Sisluet2"/>
        <w:tabs>
          <w:tab w:val="right" w:leader="dot" w:pos="9345"/>
        </w:tabs>
        <w:rPr>
          <w:rFonts w:asciiTheme="minorHAnsi" w:eastAsiaTheme="minorEastAsia" w:hAnsiTheme="minorHAnsi"/>
          <w:noProof/>
        </w:rPr>
      </w:pPr>
      <w:hyperlink w:anchor="_Toc239343941" w:history="1">
        <w:r w:rsidRPr="00401F6E">
          <w:rPr>
            <w:rStyle w:val="Hyperlinkki"/>
            <w:noProof/>
            <w:lang w:val="en"/>
          </w:rPr>
          <w:t>Laitetiedot</w:t>
        </w:r>
        <w:r>
          <w:rPr>
            <w:noProof/>
            <w:webHidden/>
          </w:rPr>
          <w:tab/>
        </w:r>
        <w:r>
          <w:rPr>
            <w:noProof/>
            <w:webHidden/>
          </w:rPr>
          <w:fldChar w:fldCharType="begin"/>
        </w:r>
        <w:r>
          <w:rPr>
            <w:noProof/>
            <w:webHidden/>
          </w:rPr>
          <w:instrText xml:space="preserve"> PAGEREF _Toc239343941 \h </w:instrText>
        </w:r>
        <w:r>
          <w:rPr>
            <w:noProof/>
            <w:webHidden/>
          </w:rPr>
        </w:r>
        <w:r>
          <w:rPr>
            <w:noProof/>
            <w:webHidden/>
          </w:rPr>
          <w:fldChar w:fldCharType="separate"/>
        </w:r>
        <w:r>
          <w:rPr>
            <w:noProof/>
            <w:webHidden/>
          </w:rPr>
          <w:t>50</w:t>
        </w:r>
        <w:r>
          <w:rPr>
            <w:noProof/>
            <w:webHidden/>
          </w:rPr>
          <w:fldChar w:fldCharType="end"/>
        </w:r>
      </w:hyperlink>
    </w:p>
    <w:p w14:paraId="3BAB5DC9" w14:textId="7A30C0F3" w:rsidR="00B966A6" w:rsidRDefault="00B966A6">
      <w:pPr>
        <w:pStyle w:val="Sisluet1"/>
        <w:rPr>
          <w:rFonts w:asciiTheme="minorHAnsi" w:eastAsiaTheme="minorEastAsia" w:hAnsiTheme="minorHAnsi"/>
          <w:noProof/>
        </w:rPr>
      </w:pPr>
      <w:hyperlink w:anchor="_Toc239343942" w:history="1">
        <w:r w:rsidRPr="00401F6E">
          <w:rPr>
            <w:rStyle w:val="Hyperlinkki"/>
            <w:noProof/>
            <w:lang w:val="en"/>
          </w:rPr>
          <w:t>Toiminnot</w:t>
        </w:r>
        <w:r>
          <w:rPr>
            <w:noProof/>
            <w:webHidden/>
          </w:rPr>
          <w:tab/>
        </w:r>
        <w:r>
          <w:rPr>
            <w:noProof/>
            <w:webHidden/>
          </w:rPr>
          <w:fldChar w:fldCharType="begin"/>
        </w:r>
        <w:r>
          <w:rPr>
            <w:noProof/>
            <w:webHidden/>
          </w:rPr>
          <w:instrText xml:space="preserve"> PAGEREF _Toc239343942 \h </w:instrText>
        </w:r>
        <w:r>
          <w:rPr>
            <w:noProof/>
            <w:webHidden/>
          </w:rPr>
        </w:r>
        <w:r>
          <w:rPr>
            <w:noProof/>
            <w:webHidden/>
          </w:rPr>
          <w:fldChar w:fldCharType="separate"/>
        </w:r>
        <w:r>
          <w:rPr>
            <w:noProof/>
            <w:webHidden/>
          </w:rPr>
          <w:t>51</w:t>
        </w:r>
        <w:r>
          <w:rPr>
            <w:noProof/>
            <w:webHidden/>
          </w:rPr>
          <w:fldChar w:fldCharType="end"/>
        </w:r>
      </w:hyperlink>
    </w:p>
    <w:p w14:paraId="3839B8DE" w14:textId="7DDE9010" w:rsidR="00B966A6" w:rsidRDefault="00B966A6">
      <w:pPr>
        <w:pStyle w:val="Sisluet2"/>
        <w:tabs>
          <w:tab w:val="right" w:leader="dot" w:pos="9345"/>
        </w:tabs>
        <w:rPr>
          <w:rFonts w:asciiTheme="minorHAnsi" w:eastAsiaTheme="minorEastAsia" w:hAnsiTheme="minorHAnsi"/>
          <w:noProof/>
        </w:rPr>
      </w:pPr>
      <w:hyperlink w:anchor="_Toc239343943" w:history="1">
        <w:r w:rsidRPr="00401F6E">
          <w:rPr>
            <w:rStyle w:val="Hyperlinkki"/>
            <w:noProof/>
            <w:lang w:val="en"/>
          </w:rPr>
          <w:t>Digitaalikanavatilat</w:t>
        </w:r>
        <w:r>
          <w:rPr>
            <w:noProof/>
            <w:webHidden/>
          </w:rPr>
          <w:tab/>
        </w:r>
        <w:r>
          <w:rPr>
            <w:noProof/>
            <w:webHidden/>
          </w:rPr>
          <w:fldChar w:fldCharType="begin"/>
        </w:r>
        <w:r>
          <w:rPr>
            <w:noProof/>
            <w:webHidden/>
          </w:rPr>
          <w:instrText xml:space="preserve"> PAGEREF _Toc239343943 \h </w:instrText>
        </w:r>
        <w:r>
          <w:rPr>
            <w:noProof/>
            <w:webHidden/>
          </w:rPr>
        </w:r>
        <w:r>
          <w:rPr>
            <w:noProof/>
            <w:webHidden/>
          </w:rPr>
          <w:fldChar w:fldCharType="separate"/>
        </w:r>
        <w:r>
          <w:rPr>
            <w:noProof/>
            <w:webHidden/>
          </w:rPr>
          <w:t>51</w:t>
        </w:r>
        <w:r>
          <w:rPr>
            <w:noProof/>
            <w:webHidden/>
          </w:rPr>
          <w:fldChar w:fldCharType="end"/>
        </w:r>
      </w:hyperlink>
    </w:p>
    <w:p w14:paraId="1975F61E" w14:textId="4B4EBAFE" w:rsidR="00B966A6" w:rsidRDefault="00B966A6">
      <w:pPr>
        <w:pStyle w:val="Sisluet2"/>
        <w:tabs>
          <w:tab w:val="right" w:leader="dot" w:pos="9345"/>
        </w:tabs>
        <w:rPr>
          <w:rFonts w:asciiTheme="minorHAnsi" w:eastAsiaTheme="minorEastAsia" w:hAnsiTheme="minorHAnsi"/>
          <w:noProof/>
        </w:rPr>
      </w:pPr>
      <w:hyperlink w:anchor="_Toc239343944" w:history="1">
        <w:r w:rsidRPr="00401F6E">
          <w:rPr>
            <w:rStyle w:val="Hyperlinkki"/>
            <w:noProof/>
            <w:lang w:val="en"/>
          </w:rPr>
          <w:t>Videotallennus ja valokuvaus</w:t>
        </w:r>
        <w:r>
          <w:rPr>
            <w:noProof/>
            <w:webHidden/>
          </w:rPr>
          <w:tab/>
        </w:r>
        <w:r>
          <w:rPr>
            <w:noProof/>
            <w:webHidden/>
          </w:rPr>
          <w:fldChar w:fldCharType="begin"/>
        </w:r>
        <w:r>
          <w:rPr>
            <w:noProof/>
            <w:webHidden/>
          </w:rPr>
          <w:instrText xml:space="preserve"> PAGEREF _Toc239343944 \h </w:instrText>
        </w:r>
        <w:r>
          <w:rPr>
            <w:noProof/>
            <w:webHidden/>
          </w:rPr>
        </w:r>
        <w:r>
          <w:rPr>
            <w:noProof/>
            <w:webHidden/>
          </w:rPr>
          <w:fldChar w:fldCharType="separate"/>
        </w:r>
        <w:r>
          <w:rPr>
            <w:noProof/>
            <w:webHidden/>
          </w:rPr>
          <w:t>53</w:t>
        </w:r>
        <w:r>
          <w:rPr>
            <w:noProof/>
            <w:webHidden/>
          </w:rPr>
          <w:fldChar w:fldCharType="end"/>
        </w:r>
      </w:hyperlink>
    </w:p>
    <w:p w14:paraId="5D6F8BBA" w14:textId="11D2D1AF" w:rsidR="00B966A6" w:rsidRDefault="00B966A6">
      <w:pPr>
        <w:pStyle w:val="Sisluet2"/>
        <w:tabs>
          <w:tab w:val="right" w:leader="dot" w:pos="9345"/>
        </w:tabs>
        <w:rPr>
          <w:rFonts w:asciiTheme="minorHAnsi" w:eastAsiaTheme="minorEastAsia" w:hAnsiTheme="minorHAnsi"/>
          <w:noProof/>
        </w:rPr>
      </w:pPr>
      <w:hyperlink w:anchor="_Toc239343945" w:history="1">
        <w:r w:rsidRPr="00401F6E">
          <w:rPr>
            <w:rStyle w:val="Hyperlinkki"/>
            <w:noProof/>
            <w:lang w:val="en"/>
          </w:rPr>
          <w:t>Laseretäisyysmittarin käyttö</w:t>
        </w:r>
        <w:r>
          <w:rPr>
            <w:noProof/>
            <w:webHidden/>
          </w:rPr>
          <w:tab/>
        </w:r>
        <w:r>
          <w:rPr>
            <w:noProof/>
            <w:webHidden/>
          </w:rPr>
          <w:fldChar w:fldCharType="begin"/>
        </w:r>
        <w:r>
          <w:rPr>
            <w:noProof/>
            <w:webHidden/>
          </w:rPr>
          <w:instrText xml:space="preserve"> PAGEREF _Toc239343945 \h </w:instrText>
        </w:r>
        <w:r>
          <w:rPr>
            <w:noProof/>
            <w:webHidden/>
          </w:rPr>
        </w:r>
        <w:r>
          <w:rPr>
            <w:noProof/>
            <w:webHidden/>
          </w:rPr>
          <w:fldChar w:fldCharType="separate"/>
        </w:r>
        <w:r>
          <w:rPr>
            <w:noProof/>
            <w:webHidden/>
          </w:rPr>
          <w:t>56</w:t>
        </w:r>
        <w:r>
          <w:rPr>
            <w:noProof/>
            <w:webHidden/>
          </w:rPr>
          <w:fldChar w:fldCharType="end"/>
        </w:r>
      </w:hyperlink>
    </w:p>
    <w:p w14:paraId="1B504C91" w14:textId="52844743" w:rsidR="00B966A6" w:rsidRDefault="00B966A6">
      <w:pPr>
        <w:pStyle w:val="Sisluet2"/>
        <w:tabs>
          <w:tab w:val="right" w:leader="dot" w:pos="9345"/>
        </w:tabs>
        <w:rPr>
          <w:rFonts w:asciiTheme="minorHAnsi" w:eastAsiaTheme="minorEastAsia" w:hAnsiTheme="minorHAnsi"/>
          <w:noProof/>
        </w:rPr>
      </w:pPr>
      <w:hyperlink w:anchor="_Toc239343946" w:history="1">
        <w:r w:rsidRPr="00401F6E">
          <w:rPr>
            <w:rStyle w:val="Hyperlinkki"/>
            <w:noProof/>
            <w:lang w:val="en"/>
          </w:rPr>
          <w:t>Hienosäätöinen digitaalinen zoom</w:t>
        </w:r>
        <w:r>
          <w:rPr>
            <w:noProof/>
            <w:webHidden/>
          </w:rPr>
          <w:tab/>
        </w:r>
        <w:r>
          <w:rPr>
            <w:noProof/>
            <w:webHidden/>
          </w:rPr>
          <w:fldChar w:fldCharType="begin"/>
        </w:r>
        <w:r>
          <w:rPr>
            <w:noProof/>
            <w:webHidden/>
          </w:rPr>
          <w:instrText xml:space="preserve"> PAGEREF _Toc239343946 \h </w:instrText>
        </w:r>
        <w:r>
          <w:rPr>
            <w:noProof/>
            <w:webHidden/>
          </w:rPr>
        </w:r>
        <w:r>
          <w:rPr>
            <w:noProof/>
            <w:webHidden/>
          </w:rPr>
          <w:fldChar w:fldCharType="separate"/>
        </w:r>
        <w:r>
          <w:rPr>
            <w:noProof/>
            <w:webHidden/>
          </w:rPr>
          <w:t>59</w:t>
        </w:r>
        <w:r>
          <w:rPr>
            <w:noProof/>
            <w:webHidden/>
          </w:rPr>
          <w:fldChar w:fldCharType="end"/>
        </w:r>
      </w:hyperlink>
    </w:p>
    <w:p w14:paraId="72962306" w14:textId="45ED4D94" w:rsidR="00B966A6" w:rsidRDefault="00B966A6">
      <w:pPr>
        <w:pStyle w:val="Sisluet2"/>
        <w:tabs>
          <w:tab w:val="right" w:leader="dot" w:pos="9345"/>
        </w:tabs>
        <w:rPr>
          <w:rFonts w:asciiTheme="minorHAnsi" w:eastAsiaTheme="minorEastAsia" w:hAnsiTheme="minorHAnsi"/>
          <w:noProof/>
        </w:rPr>
      </w:pPr>
      <w:hyperlink w:anchor="_Toc239343947" w:history="1">
        <w:r w:rsidRPr="00401F6E">
          <w:rPr>
            <w:rStyle w:val="Hyperlinkki"/>
            <w:noProof/>
            <w:lang w:val="en"/>
          </w:rPr>
          <w:t>Wi-Fi-toiminto</w:t>
        </w:r>
        <w:r>
          <w:rPr>
            <w:noProof/>
            <w:webHidden/>
          </w:rPr>
          <w:tab/>
        </w:r>
        <w:r>
          <w:rPr>
            <w:noProof/>
            <w:webHidden/>
          </w:rPr>
          <w:fldChar w:fldCharType="begin"/>
        </w:r>
        <w:r>
          <w:rPr>
            <w:noProof/>
            <w:webHidden/>
          </w:rPr>
          <w:instrText xml:space="preserve"> PAGEREF _Toc239343947 \h </w:instrText>
        </w:r>
        <w:r>
          <w:rPr>
            <w:noProof/>
            <w:webHidden/>
          </w:rPr>
        </w:r>
        <w:r>
          <w:rPr>
            <w:noProof/>
            <w:webHidden/>
          </w:rPr>
          <w:fldChar w:fldCharType="separate"/>
        </w:r>
        <w:r>
          <w:rPr>
            <w:noProof/>
            <w:webHidden/>
          </w:rPr>
          <w:t>59</w:t>
        </w:r>
        <w:r>
          <w:rPr>
            <w:noProof/>
            <w:webHidden/>
          </w:rPr>
          <w:fldChar w:fldCharType="end"/>
        </w:r>
      </w:hyperlink>
    </w:p>
    <w:p w14:paraId="04CAA0E8" w14:textId="3573F318" w:rsidR="00B966A6" w:rsidRDefault="00B966A6">
      <w:pPr>
        <w:pStyle w:val="Sisluet2"/>
        <w:tabs>
          <w:tab w:val="right" w:leader="dot" w:pos="9345"/>
        </w:tabs>
        <w:rPr>
          <w:rFonts w:asciiTheme="minorHAnsi" w:eastAsiaTheme="minorEastAsia" w:hAnsiTheme="minorHAnsi"/>
          <w:noProof/>
        </w:rPr>
      </w:pPr>
      <w:hyperlink w:anchor="_Toc239343948" w:history="1">
        <w:r w:rsidRPr="00401F6E">
          <w:rPr>
            <w:rStyle w:val="Hyperlinkki"/>
            <w:noProof/>
            <w:lang w:val="en"/>
          </w:rPr>
          <w:t>Laitteen kiinnittäminen kolmijalkaan</w:t>
        </w:r>
        <w:r>
          <w:rPr>
            <w:noProof/>
            <w:webHidden/>
          </w:rPr>
          <w:tab/>
        </w:r>
        <w:r>
          <w:rPr>
            <w:noProof/>
            <w:webHidden/>
          </w:rPr>
          <w:fldChar w:fldCharType="begin"/>
        </w:r>
        <w:r>
          <w:rPr>
            <w:noProof/>
            <w:webHidden/>
          </w:rPr>
          <w:instrText xml:space="preserve"> PAGEREF _Toc239343948 \h </w:instrText>
        </w:r>
        <w:r>
          <w:rPr>
            <w:noProof/>
            <w:webHidden/>
          </w:rPr>
        </w:r>
        <w:r>
          <w:rPr>
            <w:noProof/>
            <w:webHidden/>
          </w:rPr>
          <w:fldChar w:fldCharType="separate"/>
        </w:r>
        <w:r>
          <w:rPr>
            <w:noProof/>
            <w:webHidden/>
          </w:rPr>
          <w:t>60</w:t>
        </w:r>
        <w:r>
          <w:rPr>
            <w:noProof/>
            <w:webHidden/>
          </w:rPr>
          <w:fldChar w:fldCharType="end"/>
        </w:r>
      </w:hyperlink>
    </w:p>
    <w:p w14:paraId="6C8BA458" w14:textId="3FE01B7A" w:rsidR="00B966A6" w:rsidRDefault="00B966A6">
      <w:pPr>
        <w:pStyle w:val="Sisluet2"/>
        <w:tabs>
          <w:tab w:val="right" w:leader="dot" w:pos="9345"/>
        </w:tabs>
        <w:rPr>
          <w:rFonts w:asciiTheme="minorHAnsi" w:eastAsiaTheme="minorEastAsia" w:hAnsiTheme="minorHAnsi"/>
          <w:noProof/>
        </w:rPr>
      </w:pPr>
      <w:hyperlink w:anchor="_Toc239343949" w:history="1">
        <w:r w:rsidRPr="00401F6E">
          <w:rPr>
            <w:rStyle w:val="Hyperlinkki"/>
            <w:noProof/>
            <w:lang w:val="en"/>
          </w:rPr>
          <w:t>USB-liitäntä</w:t>
        </w:r>
        <w:r>
          <w:rPr>
            <w:noProof/>
            <w:webHidden/>
          </w:rPr>
          <w:tab/>
        </w:r>
        <w:r>
          <w:rPr>
            <w:noProof/>
            <w:webHidden/>
          </w:rPr>
          <w:fldChar w:fldCharType="begin"/>
        </w:r>
        <w:r>
          <w:rPr>
            <w:noProof/>
            <w:webHidden/>
          </w:rPr>
          <w:instrText xml:space="preserve"> PAGEREF _Toc239343949 \h </w:instrText>
        </w:r>
        <w:r>
          <w:rPr>
            <w:noProof/>
            <w:webHidden/>
          </w:rPr>
        </w:r>
        <w:r>
          <w:rPr>
            <w:noProof/>
            <w:webHidden/>
          </w:rPr>
          <w:fldChar w:fldCharType="separate"/>
        </w:r>
        <w:r>
          <w:rPr>
            <w:noProof/>
            <w:webHidden/>
          </w:rPr>
          <w:t>61</w:t>
        </w:r>
        <w:r>
          <w:rPr>
            <w:noProof/>
            <w:webHidden/>
          </w:rPr>
          <w:fldChar w:fldCharType="end"/>
        </w:r>
      </w:hyperlink>
    </w:p>
    <w:p w14:paraId="442CA96C" w14:textId="527DF8A5" w:rsidR="00B966A6" w:rsidRDefault="00B966A6">
      <w:pPr>
        <w:pStyle w:val="Sisluet1"/>
        <w:rPr>
          <w:rFonts w:asciiTheme="minorHAnsi" w:eastAsiaTheme="minorEastAsia" w:hAnsiTheme="minorHAnsi"/>
          <w:noProof/>
        </w:rPr>
      </w:pPr>
      <w:hyperlink w:anchor="_Toc239343950" w:history="1">
        <w:r w:rsidRPr="00401F6E">
          <w:rPr>
            <w:rStyle w:val="Hyperlinkki"/>
            <w:noProof/>
            <w:lang w:val="en"/>
          </w:rPr>
          <w:t>Ohjelmisto</w:t>
        </w:r>
        <w:r>
          <w:rPr>
            <w:noProof/>
            <w:webHidden/>
          </w:rPr>
          <w:tab/>
        </w:r>
        <w:r>
          <w:rPr>
            <w:noProof/>
            <w:webHidden/>
          </w:rPr>
          <w:fldChar w:fldCharType="begin"/>
        </w:r>
        <w:r>
          <w:rPr>
            <w:noProof/>
            <w:webHidden/>
          </w:rPr>
          <w:instrText xml:space="preserve"> PAGEREF _Toc239343950 \h </w:instrText>
        </w:r>
        <w:r>
          <w:rPr>
            <w:noProof/>
            <w:webHidden/>
          </w:rPr>
        </w:r>
        <w:r>
          <w:rPr>
            <w:noProof/>
            <w:webHidden/>
          </w:rPr>
          <w:fldChar w:fldCharType="separate"/>
        </w:r>
        <w:r>
          <w:rPr>
            <w:noProof/>
            <w:webHidden/>
          </w:rPr>
          <w:t>64</w:t>
        </w:r>
        <w:r>
          <w:rPr>
            <w:noProof/>
            <w:webHidden/>
          </w:rPr>
          <w:fldChar w:fldCharType="end"/>
        </w:r>
      </w:hyperlink>
    </w:p>
    <w:p w14:paraId="006C6BFB" w14:textId="5B7FE859" w:rsidR="00B966A6" w:rsidRDefault="00B966A6">
      <w:pPr>
        <w:pStyle w:val="Sisluet2"/>
        <w:tabs>
          <w:tab w:val="right" w:leader="dot" w:pos="9345"/>
        </w:tabs>
        <w:rPr>
          <w:rFonts w:asciiTheme="minorHAnsi" w:eastAsiaTheme="minorEastAsia" w:hAnsiTheme="minorHAnsi"/>
          <w:noProof/>
        </w:rPr>
      </w:pPr>
      <w:hyperlink w:anchor="_Toc239343951" w:history="1">
        <w:r w:rsidRPr="00401F6E">
          <w:rPr>
            <w:rStyle w:val="Hyperlinkki"/>
            <w:noProof/>
            <w:lang w:val="en"/>
          </w:rPr>
          <w:t>Wild Vision</w:t>
        </w:r>
        <w:r>
          <w:rPr>
            <w:noProof/>
            <w:webHidden/>
          </w:rPr>
          <w:tab/>
        </w:r>
        <w:r>
          <w:rPr>
            <w:noProof/>
            <w:webHidden/>
          </w:rPr>
          <w:fldChar w:fldCharType="begin"/>
        </w:r>
        <w:r>
          <w:rPr>
            <w:noProof/>
            <w:webHidden/>
          </w:rPr>
          <w:instrText xml:space="preserve"> PAGEREF _Toc239343951 \h </w:instrText>
        </w:r>
        <w:r>
          <w:rPr>
            <w:noProof/>
            <w:webHidden/>
          </w:rPr>
        </w:r>
        <w:r>
          <w:rPr>
            <w:noProof/>
            <w:webHidden/>
          </w:rPr>
          <w:fldChar w:fldCharType="separate"/>
        </w:r>
        <w:r>
          <w:rPr>
            <w:noProof/>
            <w:webHidden/>
          </w:rPr>
          <w:t>64</w:t>
        </w:r>
        <w:r>
          <w:rPr>
            <w:noProof/>
            <w:webHidden/>
          </w:rPr>
          <w:fldChar w:fldCharType="end"/>
        </w:r>
      </w:hyperlink>
    </w:p>
    <w:p w14:paraId="5A772432" w14:textId="37D8BA36" w:rsidR="00B966A6" w:rsidRDefault="00B966A6">
      <w:pPr>
        <w:pStyle w:val="Sisluet2"/>
        <w:tabs>
          <w:tab w:val="right" w:leader="dot" w:pos="9345"/>
        </w:tabs>
        <w:rPr>
          <w:rFonts w:asciiTheme="minorHAnsi" w:eastAsiaTheme="minorEastAsia" w:hAnsiTheme="minorHAnsi"/>
          <w:noProof/>
        </w:rPr>
      </w:pPr>
      <w:hyperlink w:anchor="_Toc239343952" w:history="1">
        <w:r w:rsidRPr="00401F6E">
          <w:rPr>
            <w:rStyle w:val="Hyperlinkki"/>
            <w:noProof/>
            <w:lang w:val="en"/>
          </w:rPr>
          <w:t>Laiteohjelmiston päivitys</w:t>
        </w:r>
        <w:r>
          <w:rPr>
            <w:noProof/>
            <w:webHidden/>
          </w:rPr>
          <w:tab/>
        </w:r>
        <w:r>
          <w:rPr>
            <w:noProof/>
            <w:webHidden/>
          </w:rPr>
          <w:fldChar w:fldCharType="begin"/>
        </w:r>
        <w:r>
          <w:rPr>
            <w:noProof/>
            <w:webHidden/>
          </w:rPr>
          <w:instrText xml:space="preserve"> PAGEREF _Toc239343952 \h </w:instrText>
        </w:r>
        <w:r>
          <w:rPr>
            <w:noProof/>
            <w:webHidden/>
          </w:rPr>
        </w:r>
        <w:r>
          <w:rPr>
            <w:noProof/>
            <w:webHidden/>
          </w:rPr>
          <w:fldChar w:fldCharType="separate"/>
        </w:r>
        <w:r>
          <w:rPr>
            <w:noProof/>
            <w:webHidden/>
          </w:rPr>
          <w:t>65</w:t>
        </w:r>
        <w:r>
          <w:rPr>
            <w:noProof/>
            <w:webHidden/>
          </w:rPr>
          <w:fldChar w:fldCharType="end"/>
        </w:r>
      </w:hyperlink>
    </w:p>
    <w:p w14:paraId="27B46BDB" w14:textId="2F46824E" w:rsidR="00B966A6" w:rsidRDefault="00B966A6">
      <w:pPr>
        <w:pStyle w:val="Sisluet1"/>
        <w:rPr>
          <w:rFonts w:asciiTheme="minorHAnsi" w:eastAsiaTheme="minorEastAsia" w:hAnsiTheme="minorHAnsi"/>
          <w:noProof/>
        </w:rPr>
      </w:pPr>
      <w:hyperlink w:anchor="_Toc239343953" w:history="1">
        <w:r w:rsidRPr="00401F6E">
          <w:rPr>
            <w:rStyle w:val="Hyperlinkki"/>
            <w:noProof/>
            <w:lang w:val="en"/>
          </w:rPr>
          <w:t>Huolto</w:t>
        </w:r>
        <w:r>
          <w:rPr>
            <w:noProof/>
            <w:webHidden/>
          </w:rPr>
          <w:tab/>
        </w:r>
        <w:r>
          <w:rPr>
            <w:noProof/>
            <w:webHidden/>
          </w:rPr>
          <w:fldChar w:fldCharType="begin"/>
        </w:r>
        <w:r>
          <w:rPr>
            <w:noProof/>
            <w:webHidden/>
          </w:rPr>
          <w:instrText xml:space="preserve"> PAGEREF _Toc239343953 \h </w:instrText>
        </w:r>
        <w:r>
          <w:rPr>
            <w:noProof/>
            <w:webHidden/>
          </w:rPr>
        </w:r>
        <w:r>
          <w:rPr>
            <w:noProof/>
            <w:webHidden/>
          </w:rPr>
          <w:fldChar w:fldCharType="separate"/>
        </w:r>
        <w:r>
          <w:rPr>
            <w:noProof/>
            <w:webHidden/>
          </w:rPr>
          <w:t>66</w:t>
        </w:r>
        <w:r>
          <w:rPr>
            <w:noProof/>
            <w:webHidden/>
          </w:rPr>
          <w:fldChar w:fldCharType="end"/>
        </w:r>
      </w:hyperlink>
    </w:p>
    <w:p w14:paraId="4F9A7FC2" w14:textId="3FB63C34" w:rsidR="00B966A6" w:rsidRDefault="00B966A6">
      <w:pPr>
        <w:pStyle w:val="Sisluet2"/>
        <w:tabs>
          <w:tab w:val="right" w:leader="dot" w:pos="9345"/>
        </w:tabs>
        <w:rPr>
          <w:rFonts w:asciiTheme="minorHAnsi" w:eastAsiaTheme="minorEastAsia" w:hAnsiTheme="minorHAnsi"/>
          <w:noProof/>
        </w:rPr>
      </w:pPr>
      <w:hyperlink w:anchor="_Toc239343954" w:history="1">
        <w:r w:rsidRPr="00401F6E">
          <w:rPr>
            <w:rStyle w:val="Hyperlinkki"/>
            <w:noProof/>
            <w:lang w:val="en"/>
          </w:rPr>
          <w:t>Tekninen tarkastus</w:t>
        </w:r>
        <w:r>
          <w:rPr>
            <w:noProof/>
            <w:webHidden/>
          </w:rPr>
          <w:tab/>
        </w:r>
        <w:r>
          <w:rPr>
            <w:noProof/>
            <w:webHidden/>
          </w:rPr>
          <w:fldChar w:fldCharType="begin"/>
        </w:r>
        <w:r>
          <w:rPr>
            <w:noProof/>
            <w:webHidden/>
          </w:rPr>
          <w:instrText xml:space="preserve"> PAGEREF _Toc239343954 \h </w:instrText>
        </w:r>
        <w:r>
          <w:rPr>
            <w:noProof/>
            <w:webHidden/>
          </w:rPr>
        </w:r>
        <w:r>
          <w:rPr>
            <w:noProof/>
            <w:webHidden/>
          </w:rPr>
          <w:fldChar w:fldCharType="separate"/>
        </w:r>
        <w:r>
          <w:rPr>
            <w:noProof/>
            <w:webHidden/>
          </w:rPr>
          <w:t>66</w:t>
        </w:r>
        <w:r>
          <w:rPr>
            <w:noProof/>
            <w:webHidden/>
          </w:rPr>
          <w:fldChar w:fldCharType="end"/>
        </w:r>
      </w:hyperlink>
    </w:p>
    <w:p w14:paraId="75240F16" w14:textId="56D1A290" w:rsidR="00B966A6" w:rsidRDefault="00B966A6">
      <w:pPr>
        <w:pStyle w:val="Sisluet2"/>
        <w:tabs>
          <w:tab w:val="right" w:leader="dot" w:pos="9345"/>
        </w:tabs>
        <w:rPr>
          <w:rFonts w:asciiTheme="minorHAnsi" w:eastAsiaTheme="minorEastAsia" w:hAnsiTheme="minorHAnsi"/>
          <w:noProof/>
        </w:rPr>
      </w:pPr>
      <w:hyperlink w:anchor="_Toc239343955" w:history="1">
        <w:r w:rsidRPr="00401F6E">
          <w:rPr>
            <w:rStyle w:val="Hyperlinkki"/>
            <w:noProof/>
            <w:lang w:val="en"/>
          </w:rPr>
          <w:t>Tekninen huolto</w:t>
        </w:r>
        <w:r>
          <w:rPr>
            <w:noProof/>
            <w:webHidden/>
          </w:rPr>
          <w:tab/>
        </w:r>
        <w:r>
          <w:rPr>
            <w:noProof/>
            <w:webHidden/>
          </w:rPr>
          <w:fldChar w:fldCharType="begin"/>
        </w:r>
        <w:r>
          <w:rPr>
            <w:noProof/>
            <w:webHidden/>
          </w:rPr>
          <w:instrText xml:space="preserve"> PAGEREF _Toc239343955 \h </w:instrText>
        </w:r>
        <w:r>
          <w:rPr>
            <w:noProof/>
            <w:webHidden/>
          </w:rPr>
        </w:r>
        <w:r>
          <w:rPr>
            <w:noProof/>
            <w:webHidden/>
          </w:rPr>
          <w:fldChar w:fldCharType="separate"/>
        </w:r>
        <w:r>
          <w:rPr>
            <w:noProof/>
            <w:webHidden/>
          </w:rPr>
          <w:t>66</w:t>
        </w:r>
        <w:r>
          <w:rPr>
            <w:noProof/>
            <w:webHidden/>
          </w:rPr>
          <w:fldChar w:fldCharType="end"/>
        </w:r>
      </w:hyperlink>
    </w:p>
    <w:p w14:paraId="0363C87D" w14:textId="5EF2BF29" w:rsidR="00B966A6" w:rsidRDefault="00B966A6">
      <w:pPr>
        <w:pStyle w:val="Sisluet2"/>
        <w:tabs>
          <w:tab w:val="right" w:leader="dot" w:pos="9345"/>
        </w:tabs>
        <w:rPr>
          <w:rFonts w:asciiTheme="minorHAnsi" w:eastAsiaTheme="minorEastAsia" w:hAnsiTheme="minorHAnsi"/>
          <w:noProof/>
        </w:rPr>
      </w:pPr>
      <w:hyperlink w:anchor="_Toc239343956" w:history="1">
        <w:r w:rsidRPr="00401F6E">
          <w:rPr>
            <w:rStyle w:val="Hyperlinkki"/>
            <w:noProof/>
            <w:lang w:val="en"/>
          </w:rPr>
          <w:t>Varastointi</w:t>
        </w:r>
        <w:r>
          <w:rPr>
            <w:noProof/>
            <w:webHidden/>
          </w:rPr>
          <w:tab/>
        </w:r>
        <w:r>
          <w:rPr>
            <w:noProof/>
            <w:webHidden/>
          </w:rPr>
          <w:fldChar w:fldCharType="begin"/>
        </w:r>
        <w:r>
          <w:rPr>
            <w:noProof/>
            <w:webHidden/>
          </w:rPr>
          <w:instrText xml:space="preserve"> PAGEREF _Toc239343956 \h </w:instrText>
        </w:r>
        <w:r>
          <w:rPr>
            <w:noProof/>
            <w:webHidden/>
          </w:rPr>
        </w:r>
        <w:r>
          <w:rPr>
            <w:noProof/>
            <w:webHidden/>
          </w:rPr>
          <w:fldChar w:fldCharType="separate"/>
        </w:r>
        <w:r>
          <w:rPr>
            <w:noProof/>
            <w:webHidden/>
          </w:rPr>
          <w:t>66</w:t>
        </w:r>
        <w:r>
          <w:rPr>
            <w:noProof/>
            <w:webHidden/>
          </w:rPr>
          <w:fldChar w:fldCharType="end"/>
        </w:r>
      </w:hyperlink>
    </w:p>
    <w:p w14:paraId="260F22E0" w14:textId="07ABD77B" w:rsidR="00B966A6" w:rsidRDefault="00B966A6">
      <w:pPr>
        <w:pStyle w:val="Sisluet1"/>
        <w:rPr>
          <w:rFonts w:asciiTheme="minorHAnsi" w:eastAsiaTheme="minorEastAsia" w:hAnsiTheme="minorHAnsi"/>
          <w:noProof/>
        </w:rPr>
      </w:pPr>
      <w:hyperlink w:anchor="_Toc239343957" w:history="1">
        <w:r w:rsidRPr="00401F6E">
          <w:rPr>
            <w:rStyle w:val="Hyperlinkki"/>
            <w:noProof/>
            <w:lang w:val="en"/>
          </w:rPr>
          <w:t>Vianmääritys</w:t>
        </w:r>
        <w:r>
          <w:rPr>
            <w:noProof/>
            <w:webHidden/>
          </w:rPr>
          <w:tab/>
        </w:r>
        <w:r>
          <w:rPr>
            <w:noProof/>
            <w:webHidden/>
          </w:rPr>
          <w:fldChar w:fldCharType="begin"/>
        </w:r>
        <w:r>
          <w:rPr>
            <w:noProof/>
            <w:webHidden/>
          </w:rPr>
          <w:instrText xml:space="preserve"> PAGEREF _Toc239343957 \h </w:instrText>
        </w:r>
        <w:r>
          <w:rPr>
            <w:noProof/>
            <w:webHidden/>
          </w:rPr>
        </w:r>
        <w:r>
          <w:rPr>
            <w:noProof/>
            <w:webHidden/>
          </w:rPr>
          <w:fldChar w:fldCharType="separate"/>
        </w:r>
        <w:r>
          <w:rPr>
            <w:noProof/>
            <w:webHidden/>
          </w:rPr>
          <w:t>67</w:t>
        </w:r>
        <w:r>
          <w:rPr>
            <w:noProof/>
            <w:webHidden/>
          </w:rPr>
          <w:fldChar w:fldCharType="end"/>
        </w:r>
      </w:hyperlink>
    </w:p>
    <w:p w14:paraId="2DB9BF72" w14:textId="619679BF" w:rsidR="00B966A6" w:rsidRDefault="00B966A6">
      <w:pPr>
        <w:pStyle w:val="Sisluet1"/>
        <w:rPr>
          <w:rFonts w:asciiTheme="minorHAnsi" w:eastAsiaTheme="minorEastAsia" w:hAnsiTheme="minorHAnsi"/>
          <w:noProof/>
        </w:rPr>
      </w:pPr>
      <w:hyperlink w:anchor="_Toc239343958" w:history="1">
        <w:r w:rsidRPr="00401F6E">
          <w:rPr>
            <w:rStyle w:val="Hyperlinkki"/>
            <w:noProof/>
            <w:lang w:val="en"/>
          </w:rPr>
          <w:t>Lainsäädännön noudattaminen ja vastuuvapauslausekkeet</w:t>
        </w:r>
        <w:r>
          <w:rPr>
            <w:noProof/>
            <w:webHidden/>
          </w:rPr>
          <w:tab/>
        </w:r>
        <w:r>
          <w:rPr>
            <w:noProof/>
            <w:webHidden/>
          </w:rPr>
          <w:fldChar w:fldCharType="begin"/>
        </w:r>
        <w:r>
          <w:rPr>
            <w:noProof/>
            <w:webHidden/>
          </w:rPr>
          <w:instrText xml:space="preserve"> PAGEREF _Toc239343958 \h </w:instrText>
        </w:r>
        <w:r>
          <w:rPr>
            <w:noProof/>
            <w:webHidden/>
          </w:rPr>
        </w:r>
        <w:r>
          <w:rPr>
            <w:noProof/>
            <w:webHidden/>
          </w:rPr>
          <w:fldChar w:fldCharType="separate"/>
        </w:r>
        <w:r>
          <w:rPr>
            <w:noProof/>
            <w:webHidden/>
          </w:rPr>
          <w:t>74</w:t>
        </w:r>
        <w:r>
          <w:rPr>
            <w:noProof/>
            <w:webHidden/>
          </w:rPr>
          <w:fldChar w:fldCharType="end"/>
        </w:r>
      </w:hyperlink>
    </w:p>
    <w:p w14:paraId="7B8092C1" w14:textId="49F24A9C" w:rsidR="00E26DB5" w:rsidRPr="00E26DB5" w:rsidRDefault="000463CE" w:rsidP="00E26DB5">
      <w:r>
        <w:fldChar w:fldCharType="end"/>
      </w:r>
    </w:p>
    <w:p w14:paraId="2DB7087A" w14:textId="77777777" w:rsidR="000463CE" w:rsidRDefault="000463CE">
      <w:pPr>
        <w:spacing w:after="0" w:line="240" w:lineRule="auto"/>
        <w:rPr>
          <w:rFonts w:ascii="Century Gothic" w:eastAsiaTheme="majorEastAsia" w:hAnsi="Century Gothic" w:cstheme="majorBidi"/>
          <w:b/>
          <w:sz w:val="40"/>
          <w:szCs w:val="40"/>
          <w:lang w:val="en"/>
        </w:rPr>
      </w:pPr>
      <w:r>
        <w:rPr>
          <w:lang w:val="en"/>
        </w:rPr>
        <w:br w:type="page"/>
      </w:r>
    </w:p>
    <w:p w14:paraId="6EDC22D2" w14:textId="666E3A14" w:rsidR="00705831" w:rsidRDefault="00705831" w:rsidP="00BA655B">
      <w:pPr>
        <w:pStyle w:val="Otsikko1"/>
        <w:rPr>
          <w:lang w:val="en"/>
        </w:rPr>
      </w:pPr>
      <w:bookmarkStart w:id="5" w:name="_Toc239343888"/>
      <w:r>
        <w:rPr>
          <w:lang w:val="en"/>
        </w:rPr>
        <w:lastRenderedPageBreak/>
        <w:t>Tekniset tiedot</w:t>
      </w:r>
      <w:bookmarkEnd w:id="1"/>
      <w:bookmarkEnd w:id="2"/>
      <w:bookmarkEnd w:id="3"/>
      <w:bookmarkEnd w:id="5"/>
    </w:p>
    <w:tbl>
      <w:tblPr>
        <w:tblStyle w:val="Vaaleataulukkoruudukko"/>
        <w:tblW w:w="4623" w:type="pct"/>
        <w:tblLook w:val="04A0" w:firstRow="1" w:lastRow="0" w:firstColumn="1" w:lastColumn="0" w:noHBand="0" w:noVBand="1"/>
      </w:tblPr>
      <w:tblGrid>
        <w:gridCol w:w="3538"/>
        <w:gridCol w:w="2551"/>
        <w:gridCol w:w="2551"/>
      </w:tblGrid>
      <w:tr w:rsidR="005F5DD9" w14:paraId="3913CEFB" w14:textId="1A0E0E40" w:rsidTr="06B7ECDF">
        <w:tc>
          <w:tcPr>
            <w:tcW w:w="2048" w:type="pct"/>
            <w:hideMark/>
          </w:tcPr>
          <w:p w14:paraId="0E30C801" w14:textId="77777777" w:rsidR="005F5DD9" w:rsidRDefault="005F5DD9" w:rsidP="005F5DD9">
            <w:r>
              <w:rPr>
                <w:rStyle w:val="Voimakas"/>
              </w:rPr>
              <w:t>Malli</w:t>
            </w:r>
          </w:p>
        </w:tc>
        <w:tc>
          <w:tcPr>
            <w:tcW w:w="1476" w:type="pct"/>
          </w:tcPr>
          <w:p w14:paraId="0EF9A89A" w14:textId="0A8B6C00" w:rsidR="005F5DD9" w:rsidRDefault="005F5DD9" w:rsidP="00334591">
            <w:pPr>
              <w:rPr>
                <w:rStyle w:val="Voimakas"/>
              </w:rPr>
            </w:pPr>
            <w:r w:rsidRPr="000E16A4">
              <w:rPr>
                <w:b/>
                <w:bCs/>
              </w:rPr>
              <w:t>XR50</w:t>
            </w:r>
          </w:p>
        </w:tc>
        <w:tc>
          <w:tcPr>
            <w:tcW w:w="1476" w:type="pct"/>
          </w:tcPr>
          <w:p w14:paraId="2E1A026C" w14:textId="6DF7D65B" w:rsidR="005F5DD9" w:rsidRPr="000E16A4" w:rsidRDefault="005F5DD9" w:rsidP="00334591">
            <w:pPr>
              <w:rPr>
                <w:b/>
                <w:bCs/>
              </w:rPr>
            </w:pPr>
            <w:r w:rsidRPr="005F5DD9">
              <w:rPr>
                <w:b/>
                <w:bCs/>
              </w:rPr>
              <w:t xml:space="preserve">XT50 </w:t>
            </w:r>
            <w:r w:rsidR="00546B27">
              <w:rPr>
                <w:b/>
                <w:bCs/>
              </w:rPr>
              <w:t>Pro</w:t>
            </w:r>
          </w:p>
        </w:tc>
      </w:tr>
      <w:tr w:rsidR="005F5DD9" w14:paraId="5B336855" w14:textId="1D73E4B6" w:rsidTr="06B7ECDF">
        <w:tc>
          <w:tcPr>
            <w:tcW w:w="2048" w:type="pct"/>
            <w:hideMark/>
          </w:tcPr>
          <w:p w14:paraId="47F85591" w14:textId="77777777" w:rsidR="005F5DD9" w:rsidRDefault="005F5DD9" w:rsidP="005F5DD9">
            <w:r>
              <w:t>Tuotenumero</w:t>
            </w:r>
          </w:p>
        </w:tc>
        <w:tc>
          <w:tcPr>
            <w:tcW w:w="1476" w:type="pct"/>
          </w:tcPr>
          <w:p w14:paraId="6FDBF827" w14:textId="601EA7BF" w:rsidR="005F5DD9" w:rsidRPr="00546B27" w:rsidRDefault="00546B27" w:rsidP="00334591">
            <w:r w:rsidRPr="00546B27">
              <w:t>77540</w:t>
            </w:r>
          </w:p>
        </w:tc>
        <w:tc>
          <w:tcPr>
            <w:tcW w:w="1476" w:type="pct"/>
          </w:tcPr>
          <w:p w14:paraId="350A51F5" w14:textId="47B6D3C5" w:rsidR="005F5DD9" w:rsidRPr="00546B27" w:rsidRDefault="00546B27" w:rsidP="00334591">
            <w:r w:rsidRPr="00546B27">
              <w:t>77541</w:t>
            </w:r>
          </w:p>
        </w:tc>
      </w:tr>
      <w:tr w:rsidR="005F5DD9" w14:paraId="6A8A2E59" w14:textId="2221D698" w:rsidTr="06B7ECDF">
        <w:tc>
          <w:tcPr>
            <w:tcW w:w="2048" w:type="pct"/>
            <w:hideMark/>
          </w:tcPr>
          <w:p w14:paraId="5E366D1A" w14:textId="77777777" w:rsidR="005F5DD9" w:rsidRDefault="005F5DD9" w:rsidP="005F5DD9">
            <w:r>
              <w:rPr>
                <w:rStyle w:val="Voimakas"/>
              </w:rPr>
              <w:t>Mikrobolometri</w:t>
            </w:r>
          </w:p>
        </w:tc>
        <w:tc>
          <w:tcPr>
            <w:tcW w:w="1476" w:type="pct"/>
          </w:tcPr>
          <w:p w14:paraId="23C6FF2A" w14:textId="77777777" w:rsidR="005F5DD9" w:rsidRDefault="005F5DD9" w:rsidP="00334591"/>
        </w:tc>
        <w:tc>
          <w:tcPr>
            <w:tcW w:w="1476" w:type="pct"/>
          </w:tcPr>
          <w:p w14:paraId="485BAA59" w14:textId="77777777" w:rsidR="005F5DD9" w:rsidRDefault="005F5DD9" w:rsidP="00334591"/>
        </w:tc>
      </w:tr>
      <w:tr w:rsidR="005F5DD9" w14:paraId="6902F362" w14:textId="43D1367D" w:rsidTr="06B7ECDF">
        <w:tc>
          <w:tcPr>
            <w:tcW w:w="2048" w:type="pct"/>
            <w:hideMark/>
          </w:tcPr>
          <w:p w14:paraId="5220FC20" w14:textId="77777777" w:rsidR="005F5DD9" w:rsidRDefault="005F5DD9" w:rsidP="005F5DD9">
            <w:r>
              <w:t>Tyyppi</w:t>
            </w:r>
          </w:p>
        </w:tc>
        <w:tc>
          <w:tcPr>
            <w:tcW w:w="1476" w:type="pct"/>
          </w:tcPr>
          <w:p w14:paraId="4E33A65B" w14:textId="4169DF51" w:rsidR="005F5DD9" w:rsidRDefault="005F5DD9" w:rsidP="00334591">
            <w:r w:rsidRPr="000E16A4">
              <w:t>jäähdyttämätön</w:t>
            </w:r>
          </w:p>
        </w:tc>
        <w:tc>
          <w:tcPr>
            <w:tcW w:w="1476" w:type="pct"/>
          </w:tcPr>
          <w:p w14:paraId="656C4761" w14:textId="21D85B03" w:rsidR="005F5DD9" w:rsidRPr="000E16A4" w:rsidRDefault="005F5DD9" w:rsidP="00334591">
            <w:r w:rsidRPr="005F5DD9">
              <w:t>jäähdyttämätön</w:t>
            </w:r>
          </w:p>
        </w:tc>
      </w:tr>
      <w:tr w:rsidR="005F5DD9" w14:paraId="09CBEF54" w14:textId="1435182B" w:rsidTr="06B7ECDF">
        <w:tc>
          <w:tcPr>
            <w:tcW w:w="2048" w:type="pct"/>
            <w:hideMark/>
          </w:tcPr>
          <w:p w14:paraId="313FE5DF" w14:textId="77777777" w:rsidR="005F5DD9" w:rsidRDefault="005F5DD9" w:rsidP="005F5DD9">
            <w:r>
              <w:t>Tarkkuus, pikseliä</w:t>
            </w:r>
          </w:p>
        </w:tc>
        <w:tc>
          <w:tcPr>
            <w:tcW w:w="1476" w:type="pct"/>
          </w:tcPr>
          <w:p w14:paraId="63894DD5" w14:textId="15A8EC7D" w:rsidR="005F5DD9" w:rsidRDefault="005F5DD9" w:rsidP="00334591">
            <w:r w:rsidRPr="000E16A4">
              <w:t>640×480</w:t>
            </w:r>
          </w:p>
        </w:tc>
        <w:tc>
          <w:tcPr>
            <w:tcW w:w="1476" w:type="pct"/>
          </w:tcPr>
          <w:p w14:paraId="506AFC63" w14:textId="04283A4A" w:rsidR="005F5DD9" w:rsidRPr="000E16A4" w:rsidRDefault="005F5DD9" w:rsidP="00334591">
            <w:r w:rsidRPr="005F5DD9">
              <w:t>1280×1024</w:t>
            </w:r>
          </w:p>
        </w:tc>
      </w:tr>
      <w:tr w:rsidR="005F5DD9" w14:paraId="00D612E8" w14:textId="09F23F31" w:rsidTr="06B7ECDF">
        <w:tc>
          <w:tcPr>
            <w:tcW w:w="2048" w:type="pct"/>
            <w:hideMark/>
          </w:tcPr>
          <w:p w14:paraId="6FA92FDF" w14:textId="77777777" w:rsidR="005F5DD9" w:rsidRDefault="005F5DD9" w:rsidP="005F5DD9">
            <w:r>
              <w:t>Pikseliväli, µm</w:t>
            </w:r>
          </w:p>
        </w:tc>
        <w:tc>
          <w:tcPr>
            <w:tcW w:w="1476" w:type="pct"/>
          </w:tcPr>
          <w:p w14:paraId="0DB907E6" w14:textId="0C852485" w:rsidR="005F5DD9" w:rsidRDefault="005F5DD9" w:rsidP="00334591">
            <w:r w:rsidRPr="000E16A4">
              <w:t>12</w:t>
            </w:r>
          </w:p>
        </w:tc>
        <w:tc>
          <w:tcPr>
            <w:tcW w:w="1476" w:type="pct"/>
          </w:tcPr>
          <w:p w14:paraId="0A65AAE7" w14:textId="1650E534" w:rsidR="005F5DD9" w:rsidRPr="000E16A4" w:rsidRDefault="005F5DD9" w:rsidP="00334591">
            <w:r w:rsidRPr="005F5DD9">
              <w:t>12</w:t>
            </w:r>
          </w:p>
        </w:tc>
      </w:tr>
      <w:tr w:rsidR="005F5DD9" w14:paraId="6C1CDC7B" w14:textId="377C13C3" w:rsidTr="06B7ECDF">
        <w:tc>
          <w:tcPr>
            <w:tcW w:w="2048" w:type="pct"/>
            <w:hideMark/>
          </w:tcPr>
          <w:p w14:paraId="2F9FEF67" w14:textId="2EA8A557" w:rsidR="005F5DD9" w:rsidRDefault="005F5DD9" w:rsidP="005F5DD9">
            <w:r>
              <w:t>Anturin NETD, mK</w:t>
            </w:r>
          </w:p>
        </w:tc>
        <w:tc>
          <w:tcPr>
            <w:tcW w:w="1476" w:type="pct"/>
          </w:tcPr>
          <w:p w14:paraId="26ED0A96" w14:textId="6AD6C321" w:rsidR="005F5DD9" w:rsidRDefault="005F5DD9" w:rsidP="00334591">
            <w:r w:rsidRPr="000E16A4">
              <w:t>&lt; 35</w:t>
            </w:r>
          </w:p>
        </w:tc>
        <w:tc>
          <w:tcPr>
            <w:tcW w:w="1476" w:type="pct"/>
          </w:tcPr>
          <w:p w14:paraId="4983F35B" w14:textId="60511D7A" w:rsidR="005F5DD9" w:rsidRPr="000E16A4" w:rsidRDefault="005F5DD9" w:rsidP="00334591">
            <w:r w:rsidRPr="005F5DD9">
              <w:t>&lt;</w:t>
            </w:r>
            <w:r w:rsidR="00335BF7">
              <w:t xml:space="preserve"> 35</w:t>
            </w:r>
          </w:p>
        </w:tc>
      </w:tr>
      <w:tr w:rsidR="005F5DD9" w14:paraId="5A0C6C75" w14:textId="6B36C4B2" w:rsidTr="06B7ECDF">
        <w:tc>
          <w:tcPr>
            <w:tcW w:w="2048" w:type="pct"/>
            <w:hideMark/>
          </w:tcPr>
          <w:p w14:paraId="2A434EDD" w14:textId="244D12E6" w:rsidR="005F5DD9" w:rsidRDefault="005F5DD9" w:rsidP="005F5DD9">
            <w:r>
              <w:t>Järjestelmän NETD, mK</w:t>
            </w:r>
          </w:p>
        </w:tc>
        <w:tc>
          <w:tcPr>
            <w:tcW w:w="1476" w:type="pct"/>
          </w:tcPr>
          <w:p w14:paraId="7373848C" w14:textId="4C08A766" w:rsidR="005F5DD9" w:rsidRDefault="005F5DD9" w:rsidP="00334591">
            <w:r w:rsidRPr="000E16A4">
              <w:t>&lt; 18</w:t>
            </w:r>
          </w:p>
        </w:tc>
        <w:tc>
          <w:tcPr>
            <w:tcW w:w="1476" w:type="pct"/>
          </w:tcPr>
          <w:p w14:paraId="1769CC12" w14:textId="171A4C36" w:rsidR="005F5DD9" w:rsidRPr="000E16A4" w:rsidRDefault="005F5DD9" w:rsidP="00334591">
            <w:r w:rsidRPr="005F5DD9">
              <w:t>&lt; 20</w:t>
            </w:r>
          </w:p>
        </w:tc>
      </w:tr>
      <w:tr w:rsidR="005F5DD9" w14:paraId="03941DBB" w14:textId="55497356" w:rsidTr="06B7ECDF">
        <w:tc>
          <w:tcPr>
            <w:tcW w:w="2048" w:type="pct"/>
            <w:hideMark/>
          </w:tcPr>
          <w:p w14:paraId="29A9B054" w14:textId="77777777" w:rsidR="005F5DD9" w:rsidRDefault="005F5DD9" w:rsidP="005F5DD9">
            <w:r>
              <w:t>Kuvataajuus, Hz</w:t>
            </w:r>
          </w:p>
        </w:tc>
        <w:tc>
          <w:tcPr>
            <w:tcW w:w="1476" w:type="pct"/>
          </w:tcPr>
          <w:p w14:paraId="4C24972E" w14:textId="030AC8CD" w:rsidR="005F5DD9" w:rsidRDefault="005F5DD9" w:rsidP="00334591">
            <w:r w:rsidRPr="000E16A4">
              <w:t>50</w:t>
            </w:r>
          </w:p>
        </w:tc>
        <w:tc>
          <w:tcPr>
            <w:tcW w:w="1476" w:type="pct"/>
          </w:tcPr>
          <w:p w14:paraId="5896746D" w14:textId="66EA6152" w:rsidR="005F5DD9" w:rsidRPr="000E16A4" w:rsidRDefault="005F5DD9" w:rsidP="00334591">
            <w:r w:rsidRPr="005F5DD9">
              <w:t>50</w:t>
            </w:r>
          </w:p>
        </w:tc>
      </w:tr>
      <w:tr w:rsidR="005F5DD9" w14:paraId="45A14FE9" w14:textId="2F7D241B" w:rsidTr="06B7ECDF">
        <w:tc>
          <w:tcPr>
            <w:tcW w:w="2048" w:type="pct"/>
            <w:hideMark/>
          </w:tcPr>
          <w:p w14:paraId="6445440E" w14:textId="77777777" w:rsidR="005F5DD9" w:rsidRDefault="005F5DD9" w:rsidP="005F5DD9">
            <w:r>
              <w:rPr>
                <w:rStyle w:val="Voimakas"/>
              </w:rPr>
              <w:t xml:space="preserve">Digitaalinen </w:t>
            </w:r>
            <w:r>
              <w:t>anturi</w:t>
            </w:r>
          </w:p>
        </w:tc>
        <w:tc>
          <w:tcPr>
            <w:tcW w:w="1476" w:type="pct"/>
          </w:tcPr>
          <w:p w14:paraId="216FA1C1" w14:textId="77777777" w:rsidR="005F5DD9" w:rsidRDefault="005F5DD9" w:rsidP="00334591"/>
        </w:tc>
        <w:tc>
          <w:tcPr>
            <w:tcW w:w="1476" w:type="pct"/>
          </w:tcPr>
          <w:p w14:paraId="2CBB016B" w14:textId="77777777" w:rsidR="005F5DD9" w:rsidRDefault="005F5DD9" w:rsidP="00334591"/>
        </w:tc>
      </w:tr>
      <w:tr w:rsidR="005F5DD9" w14:paraId="13674C28" w14:textId="60B55F45" w:rsidTr="06B7ECDF">
        <w:tc>
          <w:tcPr>
            <w:tcW w:w="2048" w:type="pct"/>
            <w:hideMark/>
          </w:tcPr>
          <w:p w14:paraId="5883741C" w14:textId="77777777" w:rsidR="005F5DD9" w:rsidRDefault="005F5DD9" w:rsidP="005F5DD9">
            <w:r>
              <w:t>Tyyppi</w:t>
            </w:r>
          </w:p>
        </w:tc>
        <w:tc>
          <w:tcPr>
            <w:tcW w:w="1476" w:type="pct"/>
          </w:tcPr>
          <w:p w14:paraId="18A03E84" w14:textId="4FC624A8" w:rsidR="005F5DD9" w:rsidRDefault="005F5DD9" w:rsidP="00334591">
            <w:r w:rsidRPr="000E16A4">
              <w:t>CMOS</w:t>
            </w:r>
          </w:p>
        </w:tc>
        <w:tc>
          <w:tcPr>
            <w:tcW w:w="1476" w:type="pct"/>
          </w:tcPr>
          <w:p w14:paraId="63E87D90" w14:textId="48A47F59" w:rsidR="005F5DD9" w:rsidRPr="000E16A4" w:rsidRDefault="005F5DD9" w:rsidP="00334591">
            <w:r w:rsidRPr="005F5DD9">
              <w:t>CMOS</w:t>
            </w:r>
          </w:p>
        </w:tc>
      </w:tr>
      <w:tr w:rsidR="005F5DD9" w14:paraId="531EE029" w14:textId="5BC06475" w:rsidTr="06B7ECDF">
        <w:tc>
          <w:tcPr>
            <w:tcW w:w="2048" w:type="pct"/>
            <w:hideMark/>
          </w:tcPr>
          <w:p w14:paraId="7CE157E5" w14:textId="77777777" w:rsidR="005F5DD9" w:rsidRDefault="005F5DD9" w:rsidP="005F5DD9">
            <w:r>
              <w:t>Tarkkuus, pikseliä</w:t>
            </w:r>
          </w:p>
        </w:tc>
        <w:tc>
          <w:tcPr>
            <w:tcW w:w="1476" w:type="pct"/>
          </w:tcPr>
          <w:p w14:paraId="63C2F941" w14:textId="7F79261C" w:rsidR="005F5DD9" w:rsidRDefault="005F5DD9" w:rsidP="00334591">
            <w:r w:rsidRPr="000E16A4">
              <w:t>3840×2160</w:t>
            </w:r>
          </w:p>
        </w:tc>
        <w:tc>
          <w:tcPr>
            <w:tcW w:w="1476" w:type="pct"/>
          </w:tcPr>
          <w:p w14:paraId="6A16532D" w14:textId="69B65D22" w:rsidR="005F5DD9" w:rsidRPr="000E16A4" w:rsidRDefault="005F5DD9" w:rsidP="00334591">
            <w:r w:rsidRPr="005F5DD9">
              <w:t>3840×2160</w:t>
            </w:r>
          </w:p>
        </w:tc>
      </w:tr>
      <w:tr w:rsidR="005F5DD9" w14:paraId="40302ECE" w14:textId="58943E28" w:rsidTr="06B7ECDF">
        <w:tc>
          <w:tcPr>
            <w:tcW w:w="2048" w:type="pct"/>
            <w:hideMark/>
          </w:tcPr>
          <w:p w14:paraId="628A6C38" w14:textId="77777777" w:rsidR="005F5DD9" w:rsidRDefault="005F5DD9" w:rsidP="005F5DD9">
            <w:r>
              <w:rPr>
                <w:rStyle w:val="Voimakas"/>
              </w:rPr>
              <w:t>Optiset ominaisuudet</w:t>
            </w:r>
          </w:p>
        </w:tc>
        <w:tc>
          <w:tcPr>
            <w:tcW w:w="1476" w:type="pct"/>
          </w:tcPr>
          <w:p w14:paraId="3CE08819" w14:textId="77777777" w:rsidR="005F5DD9" w:rsidRDefault="005F5DD9" w:rsidP="00334591"/>
        </w:tc>
        <w:tc>
          <w:tcPr>
            <w:tcW w:w="1476" w:type="pct"/>
          </w:tcPr>
          <w:p w14:paraId="790300CA" w14:textId="77777777" w:rsidR="005F5DD9" w:rsidRDefault="005F5DD9" w:rsidP="00334591"/>
        </w:tc>
      </w:tr>
      <w:tr w:rsidR="005F5DD9" w14:paraId="2AFD2E1A" w14:textId="78610922" w:rsidTr="06B7ECDF">
        <w:tc>
          <w:tcPr>
            <w:tcW w:w="2048" w:type="pct"/>
            <w:hideMark/>
          </w:tcPr>
          <w:p w14:paraId="138059D9" w14:textId="77777777" w:rsidR="005F5DD9" w:rsidRDefault="005F5DD9" w:rsidP="005F5DD9">
            <w:r>
              <w:rPr>
                <w:rStyle w:val="Voimakas"/>
              </w:rPr>
              <w:t>Lämpökuvauskanava:</w:t>
            </w:r>
          </w:p>
        </w:tc>
        <w:tc>
          <w:tcPr>
            <w:tcW w:w="1476" w:type="pct"/>
          </w:tcPr>
          <w:p w14:paraId="04340178" w14:textId="77777777" w:rsidR="005F5DD9" w:rsidRDefault="005F5DD9" w:rsidP="00334591"/>
        </w:tc>
        <w:tc>
          <w:tcPr>
            <w:tcW w:w="1476" w:type="pct"/>
          </w:tcPr>
          <w:p w14:paraId="00959963" w14:textId="77777777" w:rsidR="005F5DD9" w:rsidRDefault="005F5DD9" w:rsidP="00334591"/>
        </w:tc>
      </w:tr>
      <w:tr w:rsidR="005F5DD9" w14:paraId="4412CF2D" w14:textId="536A8645" w:rsidTr="06B7ECDF">
        <w:tc>
          <w:tcPr>
            <w:tcW w:w="2048" w:type="pct"/>
            <w:hideMark/>
          </w:tcPr>
          <w:p w14:paraId="4DDE749C" w14:textId="77777777" w:rsidR="005F5DD9" w:rsidRDefault="005F5DD9" w:rsidP="005F5DD9">
            <w:r>
              <w:t>Objektiivi</w:t>
            </w:r>
          </w:p>
        </w:tc>
        <w:tc>
          <w:tcPr>
            <w:tcW w:w="1476" w:type="pct"/>
          </w:tcPr>
          <w:p w14:paraId="6CC53FF8" w14:textId="65B7F249" w:rsidR="005F5DD9" w:rsidRDefault="005F5DD9" w:rsidP="00334591">
            <w:r w:rsidRPr="000E16A4">
              <w:t>50 mm F/1,0</w:t>
            </w:r>
          </w:p>
        </w:tc>
        <w:tc>
          <w:tcPr>
            <w:tcW w:w="1476" w:type="pct"/>
          </w:tcPr>
          <w:p w14:paraId="4C548B26" w14:textId="141FDF75" w:rsidR="005F5DD9" w:rsidRPr="000E16A4" w:rsidRDefault="005F5DD9" w:rsidP="00334591">
            <w:r w:rsidRPr="005F5DD9">
              <w:t>50 mm F/1,0</w:t>
            </w:r>
          </w:p>
        </w:tc>
      </w:tr>
      <w:tr w:rsidR="005F5DD9" w14:paraId="0775CB6F" w14:textId="27E7D974" w:rsidTr="06B7ECDF">
        <w:tc>
          <w:tcPr>
            <w:tcW w:w="2048" w:type="pct"/>
            <w:hideMark/>
          </w:tcPr>
          <w:p w14:paraId="20A2BC34" w14:textId="77777777" w:rsidR="005F5DD9" w:rsidRDefault="005F5DD9" w:rsidP="005F5DD9">
            <w:r>
              <w:t>Suurennus, x</w:t>
            </w:r>
          </w:p>
        </w:tc>
        <w:tc>
          <w:tcPr>
            <w:tcW w:w="1476" w:type="pct"/>
          </w:tcPr>
          <w:p w14:paraId="5A8CD9B3" w14:textId="5CD6CCEF" w:rsidR="005F5DD9" w:rsidRDefault="005F5DD9" w:rsidP="00334591">
            <w:r w:rsidRPr="000E16A4">
              <w:t>4 – 32</w:t>
            </w:r>
          </w:p>
        </w:tc>
        <w:tc>
          <w:tcPr>
            <w:tcW w:w="1476" w:type="pct"/>
          </w:tcPr>
          <w:p w14:paraId="0102BAD6" w14:textId="2051D552" w:rsidR="005F5DD9" w:rsidRPr="00994574" w:rsidRDefault="005F5DD9" w:rsidP="00334591">
            <w:pPr>
              <w:rPr>
                <w:lang w:val="ru-RU"/>
              </w:rPr>
            </w:pPr>
            <w:r w:rsidRPr="005F5DD9">
              <w:t>2 –</w:t>
            </w:r>
            <w:r w:rsidR="00994574">
              <w:rPr>
                <w:lang w:val="ru-RU"/>
              </w:rPr>
              <w:t xml:space="preserve"> 24</w:t>
            </w:r>
          </w:p>
        </w:tc>
      </w:tr>
      <w:tr w:rsidR="005F5DD9" w14:paraId="5C050B27" w14:textId="1C5150E9" w:rsidTr="06B7ECDF">
        <w:tc>
          <w:tcPr>
            <w:tcW w:w="2048" w:type="pct"/>
            <w:hideMark/>
          </w:tcPr>
          <w:p w14:paraId="4D0A0AFC" w14:textId="77777777" w:rsidR="005F5DD9" w:rsidRDefault="005F5DD9" w:rsidP="005F5DD9">
            <w:r>
              <w:t>Kuvakulma (vaakasuora), °/m@100</w:t>
            </w:r>
          </w:p>
        </w:tc>
        <w:tc>
          <w:tcPr>
            <w:tcW w:w="1476" w:type="pct"/>
          </w:tcPr>
          <w:p w14:paraId="1C3835D8" w14:textId="3780D4AD" w:rsidR="005F5DD9" w:rsidRDefault="005F5DD9" w:rsidP="00334591">
            <w:r w:rsidRPr="000E16A4">
              <w:t>8,8 / 15,4</w:t>
            </w:r>
          </w:p>
        </w:tc>
        <w:tc>
          <w:tcPr>
            <w:tcW w:w="1476" w:type="pct"/>
          </w:tcPr>
          <w:p w14:paraId="7AFF2875" w14:textId="2BA0E66E" w:rsidR="005F5DD9" w:rsidRPr="000E16A4" w:rsidRDefault="005F5DD9" w:rsidP="00334591">
            <w:r w:rsidRPr="005F5DD9">
              <w:t>17,5 / 30,7</w:t>
            </w:r>
          </w:p>
        </w:tc>
      </w:tr>
      <w:tr w:rsidR="005F5DD9" w14:paraId="3AF9860C" w14:textId="16E6F7F6" w:rsidTr="06B7ECDF">
        <w:tc>
          <w:tcPr>
            <w:tcW w:w="2048" w:type="pct"/>
            <w:hideMark/>
          </w:tcPr>
          <w:p w14:paraId="4889C10B" w14:textId="77777777" w:rsidR="005F5DD9" w:rsidRDefault="005F5DD9" w:rsidP="005F5DD9">
            <w:r>
              <w:t>Havaitsemisetäisyys (hirvieläimen kaltainen kohde), m</w:t>
            </w:r>
          </w:p>
        </w:tc>
        <w:tc>
          <w:tcPr>
            <w:tcW w:w="1476" w:type="pct"/>
          </w:tcPr>
          <w:p w14:paraId="07A4DAF0" w14:textId="646BC13E" w:rsidR="005F5DD9" w:rsidRDefault="005F5DD9" w:rsidP="00334591">
            <w:r w:rsidRPr="000E16A4">
              <w:t>2300</w:t>
            </w:r>
          </w:p>
        </w:tc>
        <w:tc>
          <w:tcPr>
            <w:tcW w:w="1476" w:type="pct"/>
          </w:tcPr>
          <w:p w14:paraId="4A7987E2" w14:textId="56B4CDB2" w:rsidR="005F5DD9" w:rsidRPr="000E16A4" w:rsidRDefault="005F5DD9" w:rsidP="00334591">
            <w:r w:rsidRPr="005F5DD9">
              <w:t>2300</w:t>
            </w:r>
          </w:p>
        </w:tc>
      </w:tr>
      <w:tr w:rsidR="005F5DD9" w14:paraId="79AA39D5" w14:textId="7227B3A1" w:rsidTr="06B7ECDF">
        <w:tc>
          <w:tcPr>
            <w:tcW w:w="2048" w:type="pct"/>
            <w:hideMark/>
          </w:tcPr>
          <w:p w14:paraId="11984C09" w14:textId="77777777" w:rsidR="005F5DD9" w:rsidRDefault="005F5DD9" w:rsidP="005F5DD9">
            <w:r>
              <w:rPr>
                <w:rStyle w:val="Voimakas"/>
              </w:rPr>
              <w:t>Digitaalinen kanava:</w:t>
            </w:r>
          </w:p>
        </w:tc>
        <w:tc>
          <w:tcPr>
            <w:tcW w:w="1476" w:type="pct"/>
          </w:tcPr>
          <w:p w14:paraId="597239D8" w14:textId="77777777" w:rsidR="005F5DD9" w:rsidRDefault="005F5DD9" w:rsidP="00334591"/>
        </w:tc>
        <w:tc>
          <w:tcPr>
            <w:tcW w:w="1476" w:type="pct"/>
          </w:tcPr>
          <w:p w14:paraId="0622B526" w14:textId="77777777" w:rsidR="005F5DD9" w:rsidRDefault="005F5DD9" w:rsidP="00334591"/>
        </w:tc>
      </w:tr>
      <w:tr w:rsidR="005F5DD9" w14:paraId="5F59BF49" w14:textId="57E83613" w:rsidTr="06B7ECDF">
        <w:tc>
          <w:tcPr>
            <w:tcW w:w="2048" w:type="pct"/>
            <w:hideMark/>
          </w:tcPr>
          <w:p w14:paraId="1279927F" w14:textId="77777777" w:rsidR="005F5DD9" w:rsidRDefault="005F5DD9" w:rsidP="005F5DD9">
            <w:r>
              <w:t>Polttoväli</w:t>
            </w:r>
          </w:p>
        </w:tc>
        <w:tc>
          <w:tcPr>
            <w:tcW w:w="1476" w:type="pct"/>
          </w:tcPr>
          <w:p w14:paraId="067186D4" w14:textId="14E163E8" w:rsidR="005F5DD9" w:rsidRDefault="005F5DD9" w:rsidP="00334591">
            <w:r w:rsidRPr="000E16A4">
              <w:t>50 mm</w:t>
            </w:r>
          </w:p>
        </w:tc>
        <w:tc>
          <w:tcPr>
            <w:tcW w:w="1476" w:type="pct"/>
          </w:tcPr>
          <w:p w14:paraId="7B39FF18" w14:textId="7144074B" w:rsidR="005F5DD9" w:rsidRPr="000E16A4" w:rsidRDefault="005F5DD9" w:rsidP="00334591">
            <w:r w:rsidRPr="005F5DD9">
              <w:t>50 mm</w:t>
            </w:r>
          </w:p>
        </w:tc>
      </w:tr>
      <w:tr w:rsidR="005F5DD9" w14:paraId="1FB0BFE8" w14:textId="5515F5F4" w:rsidTr="06B7ECDF">
        <w:tc>
          <w:tcPr>
            <w:tcW w:w="2048" w:type="pct"/>
            <w:hideMark/>
          </w:tcPr>
          <w:p w14:paraId="110C4A49" w14:textId="77777777" w:rsidR="005F5DD9" w:rsidRDefault="005F5DD9" w:rsidP="005F5DD9">
            <w:r>
              <w:t>Suurennus, x</w:t>
            </w:r>
          </w:p>
        </w:tc>
        <w:tc>
          <w:tcPr>
            <w:tcW w:w="1476" w:type="pct"/>
          </w:tcPr>
          <w:p w14:paraId="5548D0A2" w14:textId="25C282D7" w:rsidR="005F5DD9" w:rsidRDefault="005F5DD9" w:rsidP="00334591">
            <w:r w:rsidRPr="000E16A4">
              <w:t>6,5 – 26</w:t>
            </w:r>
          </w:p>
        </w:tc>
        <w:tc>
          <w:tcPr>
            <w:tcW w:w="1476" w:type="pct"/>
          </w:tcPr>
          <w:p w14:paraId="1C6F0F63" w14:textId="59D8BC16" w:rsidR="005F5DD9" w:rsidRPr="000E16A4" w:rsidRDefault="005F5DD9" w:rsidP="00334591">
            <w:r w:rsidRPr="005F5DD9">
              <w:t>6,5 – 26</w:t>
            </w:r>
          </w:p>
        </w:tc>
      </w:tr>
      <w:tr w:rsidR="005F5DD9" w14:paraId="71AA650F" w14:textId="46B4AC5D" w:rsidTr="06B7ECDF">
        <w:tc>
          <w:tcPr>
            <w:tcW w:w="2048" w:type="pct"/>
            <w:hideMark/>
          </w:tcPr>
          <w:p w14:paraId="5ABEECAA" w14:textId="77777777" w:rsidR="005F5DD9" w:rsidRDefault="005F5DD9" w:rsidP="005F5DD9">
            <w:r>
              <w:t>Digitaalinen zoom</w:t>
            </w:r>
          </w:p>
        </w:tc>
        <w:tc>
          <w:tcPr>
            <w:tcW w:w="1476" w:type="pct"/>
          </w:tcPr>
          <w:p w14:paraId="74E0A544" w14:textId="3222377E" w:rsidR="005F5DD9" w:rsidRDefault="005F5DD9" w:rsidP="00334591">
            <w:r w:rsidRPr="000E16A4">
              <w:t>x1, x2, x4</w:t>
            </w:r>
          </w:p>
        </w:tc>
        <w:tc>
          <w:tcPr>
            <w:tcW w:w="1476" w:type="pct"/>
          </w:tcPr>
          <w:p w14:paraId="47CF0108" w14:textId="6AB46AEF" w:rsidR="005F5DD9" w:rsidRPr="000E16A4" w:rsidRDefault="005F5DD9" w:rsidP="00334591">
            <w:r w:rsidRPr="005F5DD9">
              <w:t>x1, x2, x4</w:t>
            </w:r>
          </w:p>
        </w:tc>
      </w:tr>
      <w:tr w:rsidR="005F5DD9" w14:paraId="120A491F" w14:textId="0F37AB1F" w:rsidTr="06B7ECDF">
        <w:tc>
          <w:tcPr>
            <w:tcW w:w="2048" w:type="pct"/>
            <w:hideMark/>
          </w:tcPr>
          <w:p w14:paraId="30F3F1DA" w14:textId="77777777" w:rsidR="005F5DD9" w:rsidRDefault="005F5DD9" w:rsidP="005F5DD9">
            <w:r>
              <w:t>Kuvakulma (vaakasuora), °/m@100</w:t>
            </w:r>
          </w:p>
        </w:tc>
        <w:tc>
          <w:tcPr>
            <w:tcW w:w="1476" w:type="pct"/>
          </w:tcPr>
          <w:p w14:paraId="4CFCF078" w14:textId="65B797E4" w:rsidR="005F5DD9" w:rsidRDefault="005F5DD9" w:rsidP="00334591">
            <w:r w:rsidRPr="000E16A4">
              <w:t>5,8 / 10,2</w:t>
            </w:r>
          </w:p>
        </w:tc>
        <w:tc>
          <w:tcPr>
            <w:tcW w:w="1476" w:type="pct"/>
          </w:tcPr>
          <w:p w14:paraId="326A116C" w14:textId="267755F3" w:rsidR="005F5DD9" w:rsidRPr="000E16A4" w:rsidRDefault="005F5DD9" w:rsidP="00334591">
            <w:r w:rsidRPr="005F5DD9">
              <w:t>5,8 / 10,2</w:t>
            </w:r>
          </w:p>
        </w:tc>
      </w:tr>
      <w:tr w:rsidR="005F5DD9" w14:paraId="5973697B" w14:textId="7AA2A872" w:rsidTr="06B7ECDF">
        <w:tc>
          <w:tcPr>
            <w:tcW w:w="2048" w:type="pct"/>
            <w:hideMark/>
          </w:tcPr>
          <w:p w14:paraId="2FA3D400" w14:textId="61EC690B" w:rsidR="005F5DD9" w:rsidRDefault="005F5DD9" w:rsidP="005F5DD9">
            <w:r>
              <w:t>Pienin tarkennusetäisyys, m/jaardi</w:t>
            </w:r>
          </w:p>
        </w:tc>
        <w:tc>
          <w:tcPr>
            <w:tcW w:w="1476" w:type="pct"/>
          </w:tcPr>
          <w:p w14:paraId="02060436" w14:textId="4F4AEBBB" w:rsidR="005F5DD9" w:rsidRDefault="005F5DD9" w:rsidP="00334591">
            <w:r w:rsidRPr="000E16A4">
              <w:t>3 / 3,28</w:t>
            </w:r>
          </w:p>
        </w:tc>
        <w:tc>
          <w:tcPr>
            <w:tcW w:w="1476" w:type="pct"/>
          </w:tcPr>
          <w:p w14:paraId="27C69760" w14:textId="4B29202C" w:rsidR="005F5DD9" w:rsidRPr="000E16A4" w:rsidRDefault="005F5DD9" w:rsidP="00334591">
            <w:r w:rsidRPr="005F5DD9">
              <w:t>3 / 3,28</w:t>
            </w:r>
          </w:p>
        </w:tc>
      </w:tr>
      <w:tr w:rsidR="005F5DD9" w14:paraId="3E6F0F24" w14:textId="2E6C4B92" w:rsidTr="06B7ECDF">
        <w:tc>
          <w:tcPr>
            <w:tcW w:w="2048" w:type="pct"/>
            <w:hideMark/>
          </w:tcPr>
          <w:p w14:paraId="3BA27DEF" w14:textId="4B6F9492" w:rsidR="005F5DD9" w:rsidRDefault="005F5DD9" w:rsidP="005F5DD9">
            <w:r>
              <w:lastRenderedPageBreak/>
              <w:t>Silmäetäisyys, mm/tuuma</w:t>
            </w:r>
          </w:p>
        </w:tc>
        <w:tc>
          <w:tcPr>
            <w:tcW w:w="1476" w:type="pct"/>
          </w:tcPr>
          <w:p w14:paraId="75D4DBE1" w14:textId="08423FFA" w:rsidR="005F5DD9" w:rsidRDefault="005F5DD9" w:rsidP="00334591">
            <w:r w:rsidRPr="000E16A4">
              <w:t>13 / 0,51</w:t>
            </w:r>
          </w:p>
        </w:tc>
        <w:tc>
          <w:tcPr>
            <w:tcW w:w="1476" w:type="pct"/>
          </w:tcPr>
          <w:p w14:paraId="7CF9432F" w14:textId="21788D8F" w:rsidR="005F5DD9" w:rsidRPr="000E16A4" w:rsidRDefault="005F5DD9" w:rsidP="00334591">
            <w:r w:rsidRPr="005F5DD9">
              <w:t>13 / 0,51</w:t>
            </w:r>
          </w:p>
        </w:tc>
      </w:tr>
      <w:tr w:rsidR="005F5DD9" w14:paraId="41B8FE92" w14:textId="5524250D" w:rsidTr="06B7ECDF">
        <w:tc>
          <w:tcPr>
            <w:tcW w:w="2048" w:type="pct"/>
            <w:hideMark/>
          </w:tcPr>
          <w:p w14:paraId="45A4ABA0" w14:textId="77777777" w:rsidR="005F5DD9" w:rsidRDefault="005F5DD9" w:rsidP="005F5DD9">
            <w:r>
              <w:t>Ulosmenopupillin halkaisija, mm/tuuma</w:t>
            </w:r>
          </w:p>
        </w:tc>
        <w:tc>
          <w:tcPr>
            <w:tcW w:w="1476" w:type="pct"/>
          </w:tcPr>
          <w:p w14:paraId="0FAB4A15" w14:textId="709D0188" w:rsidR="005F5DD9" w:rsidRDefault="005F5DD9" w:rsidP="00334591">
            <w:r w:rsidRPr="000E16A4">
              <w:t>5 / 0,2</w:t>
            </w:r>
          </w:p>
        </w:tc>
        <w:tc>
          <w:tcPr>
            <w:tcW w:w="1476" w:type="pct"/>
          </w:tcPr>
          <w:p w14:paraId="4AFDAFB0" w14:textId="12C48AA6" w:rsidR="005F5DD9" w:rsidRPr="000E16A4" w:rsidRDefault="005F5DD9" w:rsidP="00334591">
            <w:r w:rsidRPr="005F5DD9">
              <w:t>5 / 0,2</w:t>
            </w:r>
          </w:p>
        </w:tc>
      </w:tr>
      <w:tr w:rsidR="005F5DD9" w14:paraId="20A94B80" w14:textId="2569F9FA" w:rsidTr="06B7ECDF">
        <w:tc>
          <w:tcPr>
            <w:tcW w:w="2048" w:type="pct"/>
            <w:hideMark/>
          </w:tcPr>
          <w:p w14:paraId="710AFC28" w14:textId="77777777" w:rsidR="005F5DD9" w:rsidRDefault="005F5DD9" w:rsidP="005F5DD9">
            <w:r>
              <w:t>Diopterisäätö, D</w:t>
            </w:r>
          </w:p>
        </w:tc>
        <w:tc>
          <w:tcPr>
            <w:tcW w:w="1476" w:type="pct"/>
          </w:tcPr>
          <w:p w14:paraId="2374F70E" w14:textId="5250A296" w:rsidR="005F5DD9" w:rsidRDefault="005F5DD9" w:rsidP="00334591">
            <w:r w:rsidRPr="000E16A4">
              <w:t>-5/+5</w:t>
            </w:r>
          </w:p>
        </w:tc>
        <w:tc>
          <w:tcPr>
            <w:tcW w:w="1476" w:type="pct"/>
          </w:tcPr>
          <w:p w14:paraId="3EC05AB3" w14:textId="1907B7CE" w:rsidR="005F5DD9" w:rsidRPr="000E16A4" w:rsidRDefault="005F5DD9" w:rsidP="00334591">
            <w:r w:rsidRPr="005F5DD9">
              <w:t>-5/+5</w:t>
            </w:r>
          </w:p>
        </w:tc>
      </w:tr>
      <w:tr w:rsidR="005F5DD9" w14:paraId="0540DA68" w14:textId="4C430704" w:rsidTr="06B7ECDF">
        <w:tc>
          <w:tcPr>
            <w:tcW w:w="2048" w:type="pct"/>
            <w:hideMark/>
          </w:tcPr>
          <w:p w14:paraId="19C22B18" w14:textId="77777777" w:rsidR="005F5DD9" w:rsidRDefault="005F5DD9" w:rsidP="005F5DD9">
            <w:r>
              <w:t>Pupillien välisen etäisyyden säätö, mm / tuuma</w:t>
            </w:r>
          </w:p>
        </w:tc>
        <w:tc>
          <w:tcPr>
            <w:tcW w:w="1476" w:type="pct"/>
          </w:tcPr>
          <w:p w14:paraId="6AD5FC3B" w14:textId="7A7A28C9" w:rsidR="005F5DD9" w:rsidRDefault="005F5DD9" w:rsidP="00334591">
            <w:r w:rsidRPr="000E16A4">
              <w:t>62,5 – 74 / 2,46 – 2,91</w:t>
            </w:r>
          </w:p>
        </w:tc>
        <w:tc>
          <w:tcPr>
            <w:tcW w:w="1476" w:type="pct"/>
          </w:tcPr>
          <w:p w14:paraId="01B9CCA6" w14:textId="582327D6" w:rsidR="005F5DD9" w:rsidRPr="000E16A4" w:rsidRDefault="005F5DD9" w:rsidP="00334591">
            <w:r w:rsidRPr="005F5DD9">
              <w:t>62,5 – 74 / 2,46 – 2,91</w:t>
            </w:r>
          </w:p>
        </w:tc>
      </w:tr>
      <w:tr w:rsidR="005F5DD9" w14:paraId="58255CD1" w14:textId="5D4A08A1" w:rsidTr="06B7ECDF">
        <w:tc>
          <w:tcPr>
            <w:tcW w:w="2048" w:type="pct"/>
            <w:hideMark/>
          </w:tcPr>
          <w:p w14:paraId="24077BDC" w14:textId="77777777" w:rsidR="005F5DD9" w:rsidRDefault="005F5DD9" w:rsidP="005F5DD9">
            <w:r>
              <w:rPr>
                <w:rStyle w:val="Voimakas"/>
              </w:rPr>
              <w:t>Näyttö</w:t>
            </w:r>
          </w:p>
        </w:tc>
        <w:tc>
          <w:tcPr>
            <w:tcW w:w="1476" w:type="pct"/>
          </w:tcPr>
          <w:p w14:paraId="08D6FCD9" w14:textId="77777777" w:rsidR="005F5DD9" w:rsidRDefault="005F5DD9" w:rsidP="00334591"/>
        </w:tc>
        <w:tc>
          <w:tcPr>
            <w:tcW w:w="1476" w:type="pct"/>
          </w:tcPr>
          <w:p w14:paraId="2975B3D6" w14:textId="77777777" w:rsidR="005F5DD9" w:rsidRDefault="005F5DD9" w:rsidP="00334591"/>
        </w:tc>
      </w:tr>
      <w:tr w:rsidR="005F5DD9" w14:paraId="02DBA05D" w14:textId="4F77D339" w:rsidTr="06B7ECDF">
        <w:tc>
          <w:tcPr>
            <w:tcW w:w="2048" w:type="pct"/>
            <w:hideMark/>
          </w:tcPr>
          <w:p w14:paraId="2C66B583" w14:textId="77777777" w:rsidR="005F5DD9" w:rsidRDefault="005F5DD9" w:rsidP="005F5DD9">
            <w:r>
              <w:t>Tyyppi</w:t>
            </w:r>
          </w:p>
        </w:tc>
        <w:tc>
          <w:tcPr>
            <w:tcW w:w="1476" w:type="pct"/>
          </w:tcPr>
          <w:p w14:paraId="3474A812" w14:textId="3B7B8E1F" w:rsidR="005F5DD9" w:rsidRDefault="005F5DD9" w:rsidP="00334591">
            <w:r w:rsidRPr="000E16A4">
              <w:t>AMOLED</w:t>
            </w:r>
          </w:p>
        </w:tc>
        <w:tc>
          <w:tcPr>
            <w:tcW w:w="1476" w:type="pct"/>
          </w:tcPr>
          <w:p w14:paraId="52604AA1" w14:textId="57BC19F4" w:rsidR="005F5DD9" w:rsidRPr="000E16A4" w:rsidRDefault="005F5DD9" w:rsidP="00334591">
            <w:r w:rsidRPr="005F5DD9">
              <w:t>AMOLED</w:t>
            </w:r>
          </w:p>
        </w:tc>
      </w:tr>
      <w:tr w:rsidR="005F5DD9" w14:paraId="5E251219" w14:textId="555A2B32" w:rsidTr="06B7ECDF">
        <w:tc>
          <w:tcPr>
            <w:tcW w:w="2048" w:type="pct"/>
            <w:hideMark/>
          </w:tcPr>
          <w:p w14:paraId="3EA3B314" w14:textId="77777777" w:rsidR="005F5DD9" w:rsidRDefault="005F5DD9" w:rsidP="005F5DD9">
            <w:r>
              <w:t>Tarkkuus, pikseliä</w:t>
            </w:r>
          </w:p>
        </w:tc>
        <w:tc>
          <w:tcPr>
            <w:tcW w:w="1476" w:type="pct"/>
          </w:tcPr>
          <w:p w14:paraId="28303B15" w14:textId="0E0812B5" w:rsidR="005F5DD9" w:rsidRDefault="005F5DD9" w:rsidP="00334591">
            <w:r w:rsidRPr="000E16A4">
              <w:t>1920×1080</w:t>
            </w:r>
          </w:p>
        </w:tc>
        <w:tc>
          <w:tcPr>
            <w:tcW w:w="1476" w:type="pct"/>
          </w:tcPr>
          <w:p w14:paraId="351977DC" w14:textId="663C7DFB" w:rsidR="005F5DD9" w:rsidRPr="000E16A4" w:rsidRDefault="005F5DD9" w:rsidP="00334591">
            <w:r w:rsidRPr="005F5DD9">
              <w:t>1920×1080</w:t>
            </w:r>
          </w:p>
        </w:tc>
      </w:tr>
      <w:tr w:rsidR="005F5DD9" w14:paraId="3722A87E" w14:textId="250C8DBD" w:rsidTr="06B7ECDF">
        <w:tc>
          <w:tcPr>
            <w:tcW w:w="2048" w:type="pct"/>
            <w:hideMark/>
          </w:tcPr>
          <w:p w14:paraId="4F343068" w14:textId="093568D3" w:rsidR="005F5DD9" w:rsidRDefault="005F5DD9" w:rsidP="005F5DD9">
            <w:r>
              <w:rPr>
                <w:rStyle w:val="Voimakas"/>
              </w:rPr>
              <w:t>Käyttöominaisuudet</w:t>
            </w:r>
          </w:p>
        </w:tc>
        <w:tc>
          <w:tcPr>
            <w:tcW w:w="1476" w:type="pct"/>
          </w:tcPr>
          <w:p w14:paraId="49563F7C" w14:textId="77777777" w:rsidR="005F5DD9" w:rsidRDefault="005F5DD9" w:rsidP="00334591"/>
        </w:tc>
        <w:tc>
          <w:tcPr>
            <w:tcW w:w="1476" w:type="pct"/>
          </w:tcPr>
          <w:p w14:paraId="28762BB0" w14:textId="77777777" w:rsidR="005F5DD9" w:rsidRDefault="005F5DD9" w:rsidP="00334591"/>
        </w:tc>
      </w:tr>
      <w:tr w:rsidR="005F5DD9" w14:paraId="0A94A4A7" w14:textId="2BDA20DF" w:rsidTr="06B7ECDF">
        <w:tc>
          <w:tcPr>
            <w:tcW w:w="2048" w:type="pct"/>
            <w:hideMark/>
          </w:tcPr>
          <w:p w14:paraId="47A6AEB5" w14:textId="77777777" w:rsidR="005F5DD9" w:rsidRDefault="005F5DD9" w:rsidP="005F5DD9">
            <w:r>
              <w:t>Virtalähde, V</w:t>
            </w:r>
          </w:p>
        </w:tc>
        <w:tc>
          <w:tcPr>
            <w:tcW w:w="1476" w:type="pct"/>
          </w:tcPr>
          <w:p w14:paraId="5D21CC9C" w14:textId="66C25C41" w:rsidR="005F5DD9" w:rsidRDefault="005F5DD9" w:rsidP="00334591">
            <w:r w:rsidRPr="000E16A4">
              <w:t>3,7</w:t>
            </w:r>
          </w:p>
        </w:tc>
        <w:tc>
          <w:tcPr>
            <w:tcW w:w="1476" w:type="pct"/>
          </w:tcPr>
          <w:p w14:paraId="4A7BAE9A" w14:textId="39B9E5F1" w:rsidR="005F5DD9" w:rsidRPr="000E16A4" w:rsidRDefault="005F5DD9" w:rsidP="00334591">
            <w:r w:rsidRPr="005F5DD9">
              <w:t>3,7</w:t>
            </w:r>
          </w:p>
        </w:tc>
      </w:tr>
      <w:tr w:rsidR="005F5DD9" w14:paraId="14A96E75" w14:textId="30BF1F53" w:rsidTr="06B7ECDF">
        <w:tc>
          <w:tcPr>
            <w:tcW w:w="2048" w:type="pct"/>
            <w:hideMark/>
          </w:tcPr>
          <w:p w14:paraId="037D4D19" w14:textId="77777777" w:rsidR="005F5DD9" w:rsidRDefault="005F5DD9" w:rsidP="005F5DD9">
            <w:r>
              <w:t>Akun tyyppi / Kapasiteetti / Lähtöjännite</w:t>
            </w:r>
          </w:p>
        </w:tc>
        <w:tc>
          <w:tcPr>
            <w:tcW w:w="1476" w:type="pct"/>
          </w:tcPr>
          <w:p w14:paraId="1EAF1B21" w14:textId="495A13C9" w:rsidR="005F5DD9" w:rsidRDefault="005F5DD9" w:rsidP="00334591">
            <w:r w:rsidRPr="06B7ECDF">
              <w:t>Li-Ion-akku APS 5 / 4900 mAh</w:t>
            </w:r>
          </w:p>
        </w:tc>
        <w:tc>
          <w:tcPr>
            <w:tcW w:w="1476" w:type="pct"/>
          </w:tcPr>
          <w:p w14:paraId="377D3756" w14:textId="2BB72DA3" w:rsidR="005F5DD9" w:rsidRPr="000E16A4" w:rsidRDefault="005F5DD9" w:rsidP="00334591">
            <w:r w:rsidRPr="06B7ECDF">
              <w:t>Li-Ion-akku APS 5 / 4900 mAh</w:t>
            </w:r>
          </w:p>
        </w:tc>
      </w:tr>
      <w:tr w:rsidR="005F5DD9" w14:paraId="18953A76" w14:textId="15E7E5B7" w:rsidTr="06B7ECDF">
        <w:tc>
          <w:tcPr>
            <w:tcW w:w="2048" w:type="pct"/>
            <w:hideMark/>
          </w:tcPr>
          <w:p w14:paraId="42FF478F" w14:textId="77777777" w:rsidR="005F5DD9" w:rsidRDefault="005F5DD9" w:rsidP="005F5DD9">
            <w:r>
              <w:t>Ulkoinen virtalähde</w:t>
            </w:r>
          </w:p>
        </w:tc>
        <w:tc>
          <w:tcPr>
            <w:tcW w:w="1476" w:type="pct"/>
          </w:tcPr>
          <w:p w14:paraId="0C639A5F" w14:textId="1FB5EE9F" w:rsidR="005F5DD9" w:rsidRDefault="005F5DD9" w:rsidP="00334591">
            <w:r w:rsidRPr="000E16A4">
              <w:t>5 V, 9 V (USB Type-C Power Delivery)</w:t>
            </w:r>
          </w:p>
        </w:tc>
        <w:tc>
          <w:tcPr>
            <w:tcW w:w="1476" w:type="pct"/>
          </w:tcPr>
          <w:p w14:paraId="1C9AD797" w14:textId="2D5E8CF3" w:rsidR="005F5DD9" w:rsidRPr="000E16A4" w:rsidRDefault="005F5DD9" w:rsidP="00334591">
            <w:r w:rsidRPr="005F5DD9">
              <w:t>5 V, 9 V (USB Type-C Power Delivery)</w:t>
            </w:r>
          </w:p>
        </w:tc>
      </w:tr>
      <w:tr w:rsidR="005F5DD9" w14:paraId="72F6D36E" w14:textId="5470E6E9" w:rsidTr="06B7ECDF">
        <w:tc>
          <w:tcPr>
            <w:tcW w:w="2048" w:type="pct"/>
            <w:hideMark/>
          </w:tcPr>
          <w:p w14:paraId="2FF087E7" w14:textId="77777777" w:rsidR="005F5DD9" w:rsidRDefault="005F5DD9" w:rsidP="005F5DD9">
            <w:r>
              <w:t>Käyttöaika kahdella APS 5 -akulla lämpötilassa t=22 °C, tuntia*</w:t>
            </w:r>
          </w:p>
        </w:tc>
        <w:tc>
          <w:tcPr>
            <w:tcW w:w="1476" w:type="pct"/>
          </w:tcPr>
          <w:p w14:paraId="26A687DE" w14:textId="2190131E" w:rsidR="005F5DD9" w:rsidRDefault="005F5DD9" w:rsidP="00334591">
            <w:r w:rsidRPr="000E16A4">
              <w:t>10</w:t>
            </w:r>
          </w:p>
        </w:tc>
        <w:tc>
          <w:tcPr>
            <w:tcW w:w="1476" w:type="pct"/>
          </w:tcPr>
          <w:p w14:paraId="77675F69" w14:textId="1F520BBD" w:rsidR="005F5DD9" w:rsidRPr="000E16A4" w:rsidRDefault="005F5DD9" w:rsidP="00334591">
            <w:r w:rsidRPr="005F5DD9">
              <w:t>8</w:t>
            </w:r>
          </w:p>
        </w:tc>
      </w:tr>
      <w:tr w:rsidR="005F5DD9" w14:paraId="107D60EE" w14:textId="1CF868A7" w:rsidTr="06B7ECDF">
        <w:tc>
          <w:tcPr>
            <w:tcW w:w="2048" w:type="pct"/>
            <w:hideMark/>
          </w:tcPr>
          <w:p w14:paraId="021A063F" w14:textId="77777777" w:rsidR="005F5DD9" w:rsidRDefault="005F5DD9" w:rsidP="005F5DD9">
            <w:r>
              <w:t>Suojausluokka, IP-koodi (IEC60529)</w:t>
            </w:r>
          </w:p>
        </w:tc>
        <w:tc>
          <w:tcPr>
            <w:tcW w:w="1476" w:type="pct"/>
          </w:tcPr>
          <w:p w14:paraId="0F91E051" w14:textId="2F3A3912" w:rsidR="005F5DD9" w:rsidRDefault="005F5DD9" w:rsidP="00334591">
            <w:r w:rsidRPr="000E16A4">
              <w:t>IP67</w:t>
            </w:r>
          </w:p>
        </w:tc>
        <w:tc>
          <w:tcPr>
            <w:tcW w:w="1476" w:type="pct"/>
          </w:tcPr>
          <w:p w14:paraId="6BDFD03C" w14:textId="299913C0" w:rsidR="005F5DD9" w:rsidRPr="000E16A4" w:rsidRDefault="005F5DD9" w:rsidP="00334591">
            <w:r w:rsidRPr="005F5DD9">
              <w:t>IP67</w:t>
            </w:r>
          </w:p>
        </w:tc>
      </w:tr>
      <w:tr w:rsidR="005F5DD9" w14:paraId="2CCE4CCE" w14:textId="4A93A4BC" w:rsidTr="06B7ECDF">
        <w:tc>
          <w:tcPr>
            <w:tcW w:w="2048" w:type="pct"/>
            <w:hideMark/>
          </w:tcPr>
          <w:p w14:paraId="34FC4E0C" w14:textId="77777777" w:rsidR="005F5DD9" w:rsidRDefault="005F5DD9" w:rsidP="005F5DD9">
            <w:r>
              <w:t>Käyttölämpötila-alue, °С /° F</w:t>
            </w:r>
          </w:p>
        </w:tc>
        <w:tc>
          <w:tcPr>
            <w:tcW w:w="1476" w:type="pct"/>
          </w:tcPr>
          <w:p w14:paraId="32488F09" w14:textId="67AC32D7" w:rsidR="005F5DD9" w:rsidRDefault="005F5DD9" w:rsidP="00334591">
            <w:r w:rsidRPr="000E16A4">
              <w:t>-25 … +40 / -13 … 104</w:t>
            </w:r>
          </w:p>
        </w:tc>
        <w:tc>
          <w:tcPr>
            <w:tcW w:w="1476" w:type="pct"/>
          </w:tcPr>
          <w:p w14:paraId="32343AA3" w14:textId="7097682A" w:rsidR="005F5DD9" w:rsidRPr="000E16A4" w:rsidRDefault="005F5DD9" w:rsidP="00334591">
            <w:r w:rsidRPr="005F5DD9">
              <w:t>-25 … +40 / -13 … 104</w:t>
            </w:r>
          </w:p>
        </w:tc>
      </w:tr>
      <w:tr w:rsidR="005F5DD9" w14:paraId="7F5FBD13" w14:textId="7B6276BE" w:rsidTr="06B7ECDF">
        <w:tc>
          <w:tcPr>
            <w:tcW w:w="2048" w:type="pct"/>
            <w:hideMark/>
          </w:tcPr>
          <w:p w14:paraId="01654CE3" w14:textId="77777777" w:rsidR="005F5DD9" w:rsidRDefault="005F5DD9" w:rsidP="005F5DD9">
            <w:r>
              <w:t>Mitat, mm / tuuma</w:t>
            </w:r>
          </w:p>
        </w:tc>
        <w:tc>
          <w:tcPr>
            <w:tcW w:w="1476" w:type="pct"/>
          </w:tcPr>
          <w:p w14:paraId="563AAFF8" w14:textId="54275100" w:rsidR="005F5DD9" w:rsidRDefault="005F5DD9" w:rsidP="00334591">
            <w:r w:rsidRPr="000E16A4">
              <w:t>207x132x72,5 / 8,2×5,2×2,9</w:t>
            </w:r>
          </w:p>
        </w:tc>
        <w:tc>
          <w:tcPr>
            <w:tcW w:w="1476" w:type="pct"/>
          </w:tcPr>
          <w:p w14:paraId="474C86CA" w14:textId="7B841508" w:rsidR="005F5DD9" w:rsidRPr="000E16A4" w:rsidRDefault="005F5DD9" w:rsidP="00334591">
            <w:r w:rsidRPr="005F5DD9">
              <w:t>207x132x72,5 / 8,2×5,2×2,9</w:t>
            </w:r>
          </w:p>
        </w:tc>
      </w:tr>
      <w:tr w:rsidR="005F5DD9" w14:paraId="429F250C" w14:textId="571BE3AE" w:rsidTr="06B7ECDF">
        <w:tc>
          <w:tcPr>
            <w:tcW w:w="2048" w:type="pct"/>
            <w:hideMark/>
          </w:tcPr>
          <w:p w14:paraId="16E58165" w14:textId="77777777" w:rsidR="005F5DD9" w:rsidRDefault="005F5DD9" w:rsidP="005F5DD9">
            <w:r>
              <w:t>Paino (akun kanssa), kg / oz</w:t>
            </w:r>
          </w:p>
        </w:tc>
        <w:tc>
          <w:tcPr>
            <w:tcW w:w="1476" w:type="pct"/>
          </w:tcPr>
          <w:p w14:paraId="106D71B3" w14:textId="035B4040" w:rsidR="005F5DD9" w:rsidRDefault="005F5DD9" w:rsidP="00334591">
            <w:r w:rsidRPr="000E16A4">
              <w:t>1 / 35,3</w:t>
            </w:r>
          </w:p>
        </w:tc>
        <w:tc>
          <w:tcPr>
            <w:tcW w:w="1476" w:type="pct"/>
          </w:tcPr>
          <w:p w14:paraId="3B94F58C" w14:textId="1527C4D3" w:rsidR="005F5DD9" w:rsidRPr="000E16A4" w:rsidRDefault="005F5DD9" w:rsidP="00334591">
            <w:r w:rsidRPr="005F5DD9">
              <w:t>1 / 35,3</w:t>
            </w:r>
          </w:p>
        </w:tc>
      </w:tr>
      <w:tr w:rsidR="005F5DD9" w14:paraId="14CD0002" w14:textId="67C8AE8B" w:rsidTr="06B7ECDF">
        <w:tc>
          <w:tcPr>
            <w:tcW w:w="2048" w:type="pct"/>
            <w:hideMark/>
          </w:tcPr>
          <w:p w14:paraId="6E5D194B" w14:textId="5E53BF07" w:rsidR="005F5DD9" w:rsidRDefault="005F5DD9" w:rsidP="005F5DD9">
            <w:r>
              <w:rPr>
                <w:rStyle w:val="Voimakas"/>
              </w:rPr>
              <w:t>Videotallennin</w:t>
            </w:r>
          </w:p>
        </w:tc>
        <w:tc>
          <w:tcPr>
            <w:tcW w:w="1476" w:type="pct"/>
          </w:tcPr>
          <w:p w14:paraId="6B189767" w14:textId="77777777" w:rsidR="005F5DD9" w:rsidRDefault="005F5DD9" w:rsidP="00334591"/>
        </w:tc>
        <w:tc>
          <w:tcPr>
            <w:tcW w:w="1476" w:type="pct"/>
          </w:tcPr>
          <w:p w14:paraId="2769A703" w14:textId="77777777" w:rsidR="005F5DD9" w:rsidRDefault="005F5DD9" w:rsidP="00334591"/>
        </w:tc>
      </w:tr>
      <w:tr w:rsidR="005F5DD9" w14:paraId="1005D502" w14:textId="1ADFB016" w:rsidTr="06B7ECDF">
        <w:tc>
          <w:tcPr>
            <w:tcW w:w="2048" w:type="pct"/>
            <w:hideMark/>
          </w:tcPr>
          <w:p w14:paraId="17860D05" w14:textId="77777777" w:rsidR="005F5DD9" w:rsidRDefault="005F5DD9" w:rsidP="005F5DD9">
            <w:r>
              <w:t>Video- ja valokuvien resoluutio, pikseliä</w:t>
            </w:r>
          </w:p>
        </w:tc>
        <w:tc>
          <w:tcPr>
            <w:tcW w:w="1476" w:type="pct"/>
          </w:tcPr>
          <w:p w14:paraId="4AD204CF" w14:textId="5EBC8328" w:rsidR="005F5DD9" w:rsidRDefault="005F5DD9" w:rsidP="00334591">
            <w:r w:rsidRPr="000E16A4">
              <w:t>1440×1080</w:t>
            </w:r>
          </w:p>
        </w:tc>
        <w:tc>
          <w:tcPr>
            <w:tcW w:w="1476" w:type="pct"/>
          </w:tcPr>
          <w:p w14:paraId="027796AF" w14:textId="31B6A24D" w:rsidR="005F5DD9" w:rsidRPr="000E16A4" w:rsidRDefault="005F5DD9" w:rsidP="00334591">
            <w:r w:rsidRPr="005F5DD9">
              <w:t>1440×1080</w:t>
            </w:r>
          </w:p>
        </w:tc>
      </w:tr>
      <w:tr w:rsidR="005F5DD9" w14:paraId="40370626" w14:textId="26B2DA70" w:rsidTr="06B7ECDF">
        <w:tc>
          <w:tcPr>
            <w:tcW w:w="2048" w:type="pct"/>
            <w:hideMark/>
          </w:tcPr>
          <w:p w14:paraId="4AC96F4A" w14:textId="77777777" w:rsidR="005F5DD9" w:rsidRDefault="005F5DD9" w:rsidP="005F5DD9">
            <w:r>
              <w:t>Video- ja valokuvamuoto</w:t>
            </w:r>
          </w:p>
        </w:tc>
        <w:tc>
          <w:tcPr>
            <w:tcW w:w="1476" w:type="pct"/>
          </w:tcPr>
          <w:p w14:paraId="474D7F09" w14:textId="0100804F" w:rsidR="005F5DD9" w:rsidRDefault="005F5DD9" w:rsidP="00334591">
            <w:r w:rsidRPr="000E16A4">
              <w:t>.mp4 / .jpg</w:t>
            </w:r>
          </w:p>
        </w:tc>
        <w:tc>
          <w:tcPr>
            <w:tcW w:w="1476" w:type="pct"/>
          </w:tcPr>
          <w:p w14:paraId="740CF0A9" w14:textId="467D4109" w:rsidR="005F5DD9" w:rsidRPr="000E16A4" w:rsidRDefault="005F5DD9" w:rsidP="00334591">
            <w:r w:rsidRPr="005F5DD9">
              <w:t>.mp4 / .jpg</w:t>
            </w:r>
          </w:p>
        </w:tc>
      </w:tr>
      <w:tr w:rsidR="005F5DD9" w14:paraId="6D9E448E" w14:textId="7E0B0869" w:rsidTr="06B7ECDF">
        <w:tc>
          <w:tcPr>
            <w:tcW w:w="2048" w:type="pct"/>
            <w:hideMark/>
          </w:tcPr>
          <w:p w14:paraId="19F3A7BD" w14:textId="77777777" w:rsidR="005F5DD9" w:rsidRDefault="005F5DD9" w:rsidP="005F5DD9">
            <w:r>
              <w:t>Sisäinen muisti</w:t>
            </w:r>
          </w:p>
        </w:tc>
        <w:tc>
          <w:tcPr>
            <w:tcW w:w="1476" w:type="pct"/>
          </w:tcPr>
          <w:p w14:paraId="1FB5F933" w14:textId="0B4703F6" w:rsidR="005F5DD9" w:rsidRDefault="005F5DD9" w:rsidP="00334591">
            <w:r w:rsidRPr="000E16A4">
              <w:t>64 Gb</w:t>
            </w:r>
          </w:p>
        </w:tc>
        <w:tc>
          <w:tcPr>
            <w:tcW w:w="1476" w:type="pct"/>
          </w:tcPr>
          <w:p w14:paraId="0B376CCB" w14:textId="4E34C0AC" w:rsidR="005F5DD9" w:rsidRPr="000E16A4" w:rsidRDefault="005F5DD9" w:rsidP="00334591">
            <w:r w:rsidRPr="005F5DD9">
              <w:t>64 Gb</w:t>
            </w:r>
          </w:p>
        </w:tc>
      </w:tr>
      <w:tr w:rsidR="005F5DD9" w14:paraId="5C046810" w14:textId="5C7104F4" w:rsidTr="06B7ECDF">
        <w:tc>
          <w:tcPr>
            <w:tcW w:w="2048" w:type="pct"/>
            <w:hideMark/>
          </w:tcPr>
          <w:p w14:paraId="6BB8E35C" w14:textId="64F03C2F" w:rsidR="005F5DD9" w:rsidRDefault="005F5DD9" w:rsidP="005F5DD9">
            <w:r>
              <w:rPr>
                <w:rStyle w:val="Voimakas"/>
              </w:rPr>
              <w:t>Wi-Fi-kanava**</w:t>
            </w:r>
          </w:p>
        </w:tc>
        <w:tc>
          <w:tcPr>
            <w:tcW w:w="1476" w:type="pct"/>
          </w:tcPr>
          <w:p w14:paraId="7FD1929C" w14:textId="77777777" w:rsidR="005F5DD9" w:rsidRDefault="005F5DD9" w:rsidP="00334591"/>
        </w:tc>
        <w:tc>
          <w:tcPr>
            <w:tcW w:w="1476" w:type="pct"/>
          </w:tcPr>
          <w:p w14:paraId="39CA1156" w14:textId="77777777" w:rsidR="005F5DD9" w:rsidRDefault="005F5DD9" w:rsidP="00334591"/>
        </w:tc>
      </w:tr>
      <w:tr w:rsidR="005F5DD9" w14:paraId="35855B16" w14:textId="7C1AD484" w:rsidTr="06B7ECDF">
        <w:tc>
          <w:tcPr>
            <w:tcW w:w="2048" w:type="pct"/>
            <w:hideMark/>
          </w:tcPr>
          <w:p w14:paraId="30191E35" w14:textId="77777777" w:rsidR="005F5DD9" w:rsidRDefault="005F5DD9" w:rsidP="005F5DD9">
            <w:r>
              <w:t>Taajuus</w:t>
            </w:r>
          </w:p>
        </w:tc>
        <w:tc>
          <w:tcPr>
            <w:tcW w:w="1476" w:type="pct"/>
          </w:tcPr>
          <w:p w14:paraId="6748D58D" w14:textId="3E6F9CC1" w:rsidR="005F5DD9" w:rsidRDefault="005F5DD9" w:rsidP="00334591">
            <w:r w:rsidRPr="000E16A4">
              <w:t>2,4/5 GHz</w:t>
            </w:r>
          </w:p>
        </w:tc>
        <w:tc>
          <w:tcPr>
            <w:tcW w:w="1476" w:type="pct"/>
          </w:tcPr>
          <w:p w14:paraId="35CB1328" w14:textId="58D06E7C" w:rsidR="005F5DD9" w:rsidRPr="000E16A4" w:rsidRDefault="005F5DD9" w:rsidP="00334591">
            <w:r w:rsidRPr="005F5DD9">
              <w:t>2,4/5 GHz</w:t>
            </w:r>
          </w:p>
        </w:tc>
      </w:tr>
      <w:tr w:rsidR="005F5DD9" w14:paraId="00E55974" w14:textId="3D01DE52" w:rsidTr="06B7ECDF">
        <w:tc>
          <w:tcPr>
            <w:tcW w:w="2048" w:type="pct"/>
            <w:hideMark/>
          </w:tcPr>
          <w:p w14:paraId="580426E5" w14:textId="77777777" w:rsidR="005F5DD9" w:rsidRDefault="005F5DD9" w:rsidP="005F5DD9">
            <w:r>
              <w:t>Standardi</w:t>
            </w:r>
          </w:p>
        </w:tc>
        <w:tc>
          <w:tcPr>
            <w:tcW w:w="1476" w:type="pct"/>
          </w:tcPr>
          <w:p w14:paraId="40EAC50A" w14:textId="5ADD79C8" w:rsidR="005F5DD9" w:rsidRDefault="005F5DD9" w:rsidP="00334591">
            <w:r w:rsidRPr="000E16A4">
              <w:t>IEEE 802.11 b/g/n/ac</w:t>
            </w:r>
          </w:p>
        </w:tc>
        <w:tc>
          <w:tcPr>
            <w:tcW w:w="1476" w:type="pct"/>
          </w:tcPr>
          <w:p w14:paraId="69BFEC75" w14:textId="4F2B6962" w:rsidR="005F5DD9" w:rsidRPr="000E16A4" w:rsidRDefault="005F5DD9" w:rsidP="00334591">
            <w:r w:rsidRPr="005F5DD9">
              <w:t>IEEE 802.11 b/g/n/ac</w:t>
            </w:r>
          </w:p>
        </w:tc>
      </w:tr>
      <w:tr w:rsidR="005F5DD9" w14:paraId="5386B936" w14:textId="2D05EB99" w:rsidTr="06B7ECDF">
        <w:tc>
          <w:tcPr>
            <w:tcW w:w="2048" w:type="pct"/>
            <w:hideMark/>
          </w:tcPr>
          <w:p w14:paraId="79A5660B" w14:textId="77777777" w:rsidR="005F5DD9" w:rsidRDefault="005F5DD9" w:rsidP="005F5DD9">
            <w:r>
              <w:rPr>
                <w:rStyle w:val="Voimakas"/>
              </w:rPr>
              <w:lastRenderedPageBreak/>
              <w:t>Bluetooth</w:t>
            </w:r>
          </w:p>
        </w:tc>
        <w:tc>
          <w:tcPr>
            <w:tcW w:w="1476" w:type="pct"/>
          </w:tcPr>
          <w:p w14:paraId="230CE9BC" w14:textId="77777777" w:rsidR="005F5DD9" w:rsidRDefault="005F5DD9" w:rsidP="00334591"/>
        </w:tc>
        <w:tc>
          <w:tcPr>
            <w:tcW w:w="1476" w:type="pct"/>
          </w:tcPr>
          <w:p w14:paraId="78D60380" w14:textId="77777777" w:rsidR="005F5DD9" w:rsidRDefault="005F5DD9" w:rsidP="00334591"/>
        </w:tc>
      </w:tr>
      <w:tr w:rsidR="005F5DD9" w14:paraId="4A064F7D" w14:textId="3F927873" w:rsidTr="06B7ECDF">
        <w:tc>
          <w:tcPr>
            <w:tcW w:w="2048" w:type="pct"/>
            <w:hideMark/>
          </w:tcPr>
          <w:p w14:paraId="727C3045" w14:textId="49ADAA54" w:rsidR="005F5DD9" w:rsidRDefault="005F5DD9" w:rsidP="005F5DD9">
            <w:r>
              <w:t>Langaton protokolla</w:t>
            </w:r>
          </w:p>
        </w:tc>
        <w:tc>
          <w:tcPr>
            <w:tcW w:w="1476" w:type="pct"/>
          </w:tcPr>
          <w:p w14:paraId="2A21BDF1" w14:textId="7D95D1C2" w:rsidR="005F5DD9" w:rsidRDefault="005F5DD9" w:rsidP="00334591">
            <w:r w:rsidRPr="000E16A4">
              <w:t>BLE 4.2</w:t>
            </w:r>
          </w:p>
        </w:tc>
        <w:tc>
          <w:tcPr>
            <w:tcW w:w="1476" w:type="pct"/>
          </w:tcPr>
          <w:p w14:paraId="56C19538" w14:textId="4F76A260" w:rsidR="005F5DD9" w:rsidRPr="000E16A4" w:rsidRDefault="005F5DD9" w:rsidP="00334591">
            <w:r w:rsidRPr="005F5DD9">
              <w:t>BLE 4.2</w:t>
            </w:r>
          </w:p>
        </w:tc>
      </w:tr>
      <w:tr w:rsidR="005F5DD9" w14:paraId="6EB00857" w14:textId="3096DB57" w:rsidTr="06B7ECDF">
        <w:tc>
          <w:tcPr>
            <w:tcW w:w="2048" w:type="pct"/>
            <w:hideMark/>
          </w:tcPr>
          <w:p w14:paraId="6F244E51" w14:textId="77777777" w:rsidR="005F5DD9" w:rsidRDefault="005F5DD9" w:rsidP="005F5DD9">
            <w:r>
              <w:rPr>
                <w:rStyle w:val="Voimakas"/>
              </w:rPr>
              <w:t>Laseretäisyysmittari</w:t>
            </w:r>
          </w:p>
        </w:tc>
        <w:tc>
          <w:tcPr>
            <w:tcW w:w="1476" w:type="pct"/>
          </w:tcPr>
          <w:p w14:paraId="33556CBE" w14:textId="77777777" w:rsidR="005F5DD9" w:rsidRDefault="005F5DD9" w:rsidP="00334591"/>
        </w:tc>
        <w:tc>
          <w:tcPr>
            <w:tcW w:w="1476" w:type="pct"/>
          </w:tcPr>
          <w:p w14:paraId="33BEE579" w14:textId="77777777" w:rsidR="005F5DD9" w:rsidRDefault="005F5DD9" w:rsidP="00334591"/>
        </w:tc>
      </w:tr>
      <w:tr w:rsidR="005F5DD9" w14:paraId="2E2F13B2" w14:textId="29BF28FD" w:rsidTr="06B7ECDF">
        <w:tc>
          <w:tcPr>
            <w:tcW w:w="2048" w:type="pct"/>
            <w:hideMark/>
          </w:tcPr>
          <w:p w14:paraId="723CE524" w14:textId="77777777" w:rsidR="005F5DD9" w:rsidRDefault="005F5DD9" w:rsidP="005F5DD9">
            <w:r>
              <w:t>Aallonpituus, nm</w:t>
            </w:r>
          </w:p>
        </w:tc>
        <w:tc>
          <w:tcPr>
            <w:tcW w:w="1476" w:type="pct"/>
          </w:tcPr>
          <w:p w14:paraId="52D9FA0B" w14:textId="779CF316" w:rsidR="005F5DD9" w:rsidRDefault="005F5DD9" w:rsidP="00334591">
            <w:r w:rsidRPr="000E16A4">
              <w:t>905</w:t>
            </w:r>
          </w:p>
        </w:tc>
        <w:tc>
          <w:tcPr>
            <w:tcW w:w="1476" w:type="pct"/>
          </w:tcPr>
          <w:p w14:paraId="1D41D803" w14:textId="15402B8C" w:rsidR="005F5DD9" w:rsidRPr="000E16A4" w:rsidRDefault="005F5DD9" w:rsidP="00334591">
            <w:r w:rsidRPr="005F5DD9">
              <w:t>905</w:t>
            </w:r>
          </w:p>
        </w:tc>
      </w:tr>
      <w:tr w:rsidR="005F5DD9" w14:paraId="1019A966" w14:textId="4E0F05B9" w:rsidTr="06B7ECDF">
        <w:tc>
          <w:tcPr>
            <w:tcW w:w="2048" w:type="pct"/>
            <w:hideMark/>
          </w:tcPr>
          <w:p w14:paraId="5F136E07" w14:textId="77777777" w:rsidR="005F5DD9" w:rsidRDefault="005F5DD9" w:rsidP="005F5DD9">
            <w:r>
              <w:t>Suurin mittausalue, m/jaardi***</w:t>
            </w:r>
          </w:p>
        </w:tc>
        <w:tc>
          <w:tcPr>
            <w:tcW w:w="1476" w:type="pct"/>
          </w:tcPr>
          <w:p w14:paraId="543EE612" w14:textId="5B269DAF" w:rsidR="005F5DD9" w:rsidRDefault="005F5DD9" w:rsidP="00334591">
            <w:r w:rsidRPr="000E16A4">
              <w:t>1500/1640</w:t>
            </w:r>
          </w:p>
        </w:tc>
        <w:tc>
          <w:tcPr>
            <w:tcW w:w="1476" w:type="pct"/>
          </w:tcPr>
          <w:p w14:paraId="3147E41A" w14:textId="59D35833" w:rsidR="005F5DD9" w:rsidRPr="000E16A4" w:rsidRDefault="005F5DD9" w:rsidP="00334591">
            <w:r w:rsidRPr="005F5DD9">
              <w:t>1500/1640</w:t>
            </w:r>
          </w:p>
        </w:tc>
      </w:tr>
      <w:tr w:rsidR="005F5DD9" w14:paraId="503CE5C6" w14:textId="47754076" w:rsidTr="06B7ECDF">
        <w:tc>
          <w:tcPr>
            <w:tcW w:w="2048" w:type="pct"/>
            <w:hideMark/>
          </w:tcPr>
          <w:p w14:paraId="4384588A" w14:textId="77777777" w:rsidR="005F5DD9" w:rsidRDefault="005F5DD9" w:rsidP="005F5DD9">
            <w:r>
              <w:rPr>
                <w:rStyle w:val="Voimakas"/>
              </w:rPr>
              <w:t>IR-valonlähde</w:t>
            </w:r>
          </w:p>
        </w:tc>
        <w:tc>
          <w:tcPr>
            <w:tcW w:w="1476" w:type="pct"/>
          </w:tcPr>
          <w:p w14:paraId="16516F47" w14:textId="77777777" w:rsidR="005F5DD9" w:rsidRDefault="005F5DD9" w:rsidP="00334591"/>
        </w:tc>
        <w:tc>
          <w:tcPr>
            <w:tcW w:w="1476" w:type="pct"/>
          </w:tcPr>
          <w:p w14:paraId="00A85222" w14:textId="77777777" w:rsidR="005F5DD9" w:rsidRDefault="005F5DD9" w:rsidP="00334591"/>
        </w:tc>
      </w:tr>
      <w:tr w:rsidR="005F5DD9" w14:paraId="790AC323" w14:textId="17547A16" w:rsidTr="06B7ECDF">
        <w:tc>
          <w:tcPr>
            <w:tcW w:w="2048" w:type="pct"/>
            <w:hideMark/>
          </w:tcPr>
          <w:p w14:paraId="4B47CAED" w14:textId="77777777" w:rsidR="005F5DD9" w:rsidRDefault="005F5DD9" w:rsidP="005F5DD9">
            <w:r>
              <w:t>Tyyppi</w:t>
            </w:r>
          </w:p>
        </w:tc>
        <w:tc>
          <w:tcPr>
            <w:tcW w:w="1476" w:type="pct"/>
          </w:tcPr>
          <w:p w14:paraId="469BC8CF" w14:textId="737C24CD" w:rsidR="005F5DD9" w:rsidRDefault="005F5DD9" w:rsidP="00334591">
            <w:r w:rsidRPr="000E16A4">
              <w:t>LED</w:t>
            </w:r>
          </w:p>
        </w:tc>
        <w:tc>
          <w:tcPr>
            <w:tcW w:w="1476" w:type="pct"/>
          </w:tcPr>
          <w:p w14:paraId="343F0D9A" w14:textId="1BEB7B2A" w:rsidR="005F5DD9" w:rsidRPr="000E16A4" w:rsidRDefault="005F5DD9" w:rsidP="00334591">
            <w:r w:rsidRPr="005F5DD9">
              <w:t>LED</w:t>
            </w:r>
          </w:p>
        </w:tc>
      </w:tr>
      <w:tr w:rsidR="005F5DD9" w14:paraId="0B560317" w14:textId="4B2CF91A" w:rsidTr="06B7ECDF">
        <w:tc>
          <w:tcPr>
            <w:tcW w:w="2048" w:type="pct"/>
            <w:hideMark/>
          </w:tcPr>
          <w:p w14:paraId="2CECFBFE" w14:textId="77777777" w:rsidR="005F5DD9" w:rsidRDefault="005F5DD9" w:rsidP="005F5DD9">
            <w:r>
              <w:t>Aallonpituus, nm</w:t>
            </w:r>
          </w:p>
        </w:tc>
        <w:tc>
          <w:tcPr>
            <w:tcW w:w="1476" w:type="pct"/>
          </w:tcPr>
          <w:p w14:paraId="43613E39" w14:textId="7C9CD1B1" w:rsidR="005F5DD9" w:rsidRDefault="005F5DD9" w:rsidP="00334591">
            <w:r w:rsidRPr="000E16A4">
              <w:t>850</w:t>
            </w:r>
          </w:p>
        </w:tc>
        <w:tc>
          <w:tcPr>
            <w:tcW w:w="1476" w:type="pct"/>
          </w:tcPr>
          <w:p w14:paraId="18C43838" w14:textId="33E0BD8B" w:rsidR="005F5DD9" w:rsidRPr="000E16A4" w:rsidRDefault="005F5DD9" w:rsidP="00334591">
            <w:r w:rsidRPr="005F5DD9">
              <w:t>850</w:t>
            </w:r>
          </w:p>
        </w:tc>
      </w:tr>
    </w:tbl>
    <w:p w14:paraId="7DC144EC" w14:textId="77777777" w:rsidR="00705831" w:rsidRDefault="00705831" w:rsidP="06B7ECDF">
      <w:pPr>
        <w:pStyle w:val="NormaaliWWW"/>
        <w:rPr>
          <w:rFonts w:eastAsiaTheme="minorEastAsia"/>
        </w:rPr>
      </w:pPr>
      <w:r w:rsidRPr="06B7ECDF">
        <w:t>* Todellinen käyttöaika riippuu Wi-Fi-yhteyden, videotallentimen, sisäänrakennetun laseretäisyysmittarin, Bluetoothin, infrapunavalon, aktiivisten havainnointikanavien ja aktivoidun virransäästötilan käytön määrästä.</w:t>
      </w:r>
    </w:p>
    <w:p w14:paraId="7A7DFB15" w14:textId="77777777" w:rsidR="00705831" w:rsidRDefault="00705831" w:rsidP="06B7ECDF">
      <w:pPr>
        <w:pStyle w:val="NormaaliWWW"/>
      </w:pPr>
      <w:r w:rsidRPr="06B7ECDF">
        <w:t>**Vastaanottokantama voi vaihdella useiden tekijöiden, kuten esteiden ja muiden Wi-Fi-verkkojen, mukaan.</w:t>
      </w:r>
    </w:p>
    <w:p w14:paraId="4E163D74" w14:textId="77777777" w:rsidR="00705831" w:rsidRDefault="00705831" w:rsidP="00FC08A2">
      <w:pPr>
        <w:pStyle w:val="NormaaliWWW"/>
        <w:rPr>
          <w:lang w:val="en"/>
        </w:rPr>
      </w:pPr>
      <w:r>
        <w:rPr>
          <w:lang w:val="en"/>
        </w:rPr>
        <w:t>***Riippuu tarkkailtavan kohteen ominaisuuksista ja ympäristöolosuhteista.</w:t>
      </w:r>
    </w:p>
    <w:p w14:paraId="0E5DFF7A" w14:textId="77777777" w:rsidR="000E16A4" w:rsidRDefault="000E16A4" w:rsidP="00FC08A2">
      <w:pPr>
        <w:pStyle w:val="NormaaliWWW"/>
        <w:rPr>
          <w:lang w:val="en"/>
        </w:rPr>
      </w:pPr>
    </w:p>
    <w:p w14:paraId="7F8D6972" w14:textId="77777777" w:rsidR="000E16A4" w:rsidRDefault="000E16A4" w:rsidP="005F5DD9">
      <w:pPr>
        <w:pStyle w:val="NormaaliWWW"/>
        <w:rPr>
          <w:lang w:val="en"/>
        </w:rPr>
      </w:pPr>
    </w:p>
    <w:p w14:paraId="0343DB5A" w14:textId="77777777" w:rsidR="00B43D69" w:rsidRDefault="00B43D69">
      <w:pPr>
        <w:rPr>
          <w:b/>
          <w:bCs/>
          <w:kern w:val="36"/>
          <w:sz w:val="48"/>
          <w:szCs w:val="48"/>
          <w:lang w:val="en"/>
        </w:rPr>
      </w:pPr>
      <w:bookmarkStart w:id="6" w:name="_Toc219730635"/>
      <w:r>
        <w:rPr>
          <w:lang w:val="en"/>
        </w:rPr>
        <w:br w:type="page"/>
      </w:r>
    </w:p>
    <w:p w14:paraId="20A32410" w14:textId="1E502262" w:rsidR="00705831" w:rsidRDefault="00705831" w:rsidP="00FC08A2">
      <w:pPr>
        <w:pStyle w:val="Otsikko1"/>
        <w:rPr>
          <w:lang w:val="en"/>
        </w:rPr>
      </w:pPr>
      <w:bookmarkStart w:id="7" w:name="_Toc219733349"/>
      <w:bookmarkStart w:id="8" w:name="_Toc232161443"/>
      <w:bookmarkStart w:id="9" w:name="_Toc239343889"/>
      <w:r>
        <w:rPr>
          <w:lang w:val="en"/>
        </w:rPr>
        <w:lastRenderedPageBreak/>
        <w:t>Tietoja laitteesta</w:t>
      </w:r>
      <w:bookmarkEnd w:id="6"/>
      <w:bookmarkEnd w:id="7"/>
      <w:bookmarkEnd w:id="8"/>
      <w:bookmarkEnd w:id="9"/>
    </w:p>
    <w:p w14:paraId="2DAB44E4" w14:textId="77777777" w:rsidR="00705831" w:rsidRDefault="00705831" w:rsidP="000F6CDC">
      <w:pPr>
        <w:pStyle w:val="Otsikko2"/>
        <w:rPr>
          <w:lang w:val="en"/>
        </w:rPr>
      </w:pPr>
      <w:bookmarkStart w:id="10" w:name="_Toc219733350"/>
      <w:bookmarkStart w:id="11" w:name="_Toc232161444"/>
      <w:bookmarkStart w:id="12" w:name="_Toc239343890"/>
      <w:r>
        <w:rPr>
          <w:lang w:val="en"/>
        </w:rPr>
        <w:t>Kuvaus</w:t>
      </w:r>
      <w:bookmarkEnd w:id="10"/>
      <w:bookmarkEnd w:id="11"/>
      <w:bookmarkEnd w:id="12"/>
    </w:p>
    <w:p w14:paraId="161C7BC9" w14:textId="24D7D9EA" w:rsidR="00206EED" w:rsidRPr="005F64FC" w:rsidRDefault="00206EED" w:rsidP="06B7ECDF">
      <w:pPr>
        <w:pStyle w:val="NormaaliWWW"/>
      </w:pPr>
      <w:r w:rsidRPr="005F64FC">
        <w:t>Avilume-monispektriset kiikarit ovat huipputeknologisia laitteita, jotka on suunniteltu monenlaisiin käyttötarkoituksiin, kuten lintujen ja villieläinten havainnointiin, maastossa suunnistamiseen, etsintäoperaatioihin ja ulkoiluretkiin</w:t>
      </w:r>
      <w:r w:rsidR="000B1B56" w:rsidRPr="005F64FC">
        <w:t>.</w:t>
      </w:r>
    </w:p>
    <w:p w14:paraId="7E850988" w14:textId="7D954304" w:rsidR="00705831" w:rsidRPr="005F64FC" w:rsidRDefault="00705831" w:rsidP="00206EED">
      <w:pPr>
        <w:pStyle w:val="NormaaliWWW"/>
        <w:rPr>
          <w:lang w:val="en"/>
        </w:rPr>
      </w:pPr>
      <w:r w:rsidRPr="005F64FC">
        <w:rPr>
          <w:lang w:val="en"/>
        </w:rPr>
        <w:t>Avilume-kiikareilla voit vaihtaa nopeasti lämpökuvaus- ja digitaalikanavien välillä. Digitaalikanavaa voidaan käyttää sekä väri- että mustavalkotilassa. Laite tukee Duo-monispektritilaa, jossa yhden kanavan kuva näkyy pääikkunassa ja toisen kanavan kuva PiP-ikkunassa (Picture in Picture).</w:t>
      </w:r>
    </w:p>
    <w:p w14:paraId="50CB9DEB" w14:textId="490FDC93" w:rsidR="00705831" w:rsidRPr="005F64FC" w:rsidRDefault="00705831" w:rsidP="00FC08A2">
      <w:pPr>
        <w:pStyle w:val="NormaaliWWW"/>
        <w:rPr>
          <w:lang w:val="en"/>
        </w:rPr>
      </w:pPr>
      <w:r w:rsidRPr="005F64FC">
        <w:rPr>
          <w:lang w:val="en"/>
        </w:rPr>
        <w:t xml:space="preserve">Lämpökuvauskanavaa voidaan käyttää sekä yöllä että päivällä, myös vaikeissa sääolosuhteissa (sumu, savusumu, sade) ja esteiden </w:t>
      </w:r>
      <w:r w:rsidR="00F4321F" w:rsidRPr="005F64FC">
        <w:rPr>
          <w:lang w:val="en"/>
        </w:rPr>
        <w:t xml:space="preserve">(oksat, korkea ruoho, tiheät pensaat jne.) </w:t>
      </w:r>
      <w:r w:rsidRPr="005F64FC">
        <w:rPr>
          <w:lang w:val="en"/>
        </w:rPr>
        <w:t>ollessa läsnä</w:t>
      </w:r>
      <w:r w:rsidR="00F4321F" w:rsidRPr="005F64FC">
        <w:rPr>
          <w:lang w:val="en"/>
        </w:rPr>
        <w:t xml:space="preserve">, </w:t>
      </w:r>
      <w:r w:rsidRPr="005F64FC">
        <w:rPr>
          <w:lang w:val="en"/>
        </w:rPr>
        <w:t xml:space="preserve">jotka vaikeuttavat </w:t>
      </w:r>
      <w:r w:rsidR="006847CA" w:rsidRPr="005F64FC">
        <w:t>kohteiden</w:t>
      </w:r>
      <w:r w:rsidRPr="005F64FC">
        <w:rPr>
          <w:lang w:val="en"/>
        </w:rPr>
        <w:t xml:space="preserve"> havaitsemista.</w:t>
      </w:r>
    </w:p>
    <w:p w14:paraId="2E760F6C" w14:textId="77777777" w:rsidR="00705831" w:rsidRDefault="00705831" w:rsidP="00FC08A2">
      <w:pPr>
        <w:pStyle w:val="NormaaliWWW"/>
        <w:rPr>
          <w:lang w:val="en"/>
        </w:rPr>
      </w:pPr>
      <w:r>
        <w:rPr>
          <w:lang w:val="en"/>
        </w:rPr>
        <w:t>Digitaalisessa tilassa laite mahdollistaa havainnoinnin sekä päivällä että yöllä. Yöolosuhteissa on suositeltavaa käyttää tarkennettavaa infrapunavalaistinta.</w:t>
      </w:r>
    </w:p>
    <w:p w14:paraId="023A6DEB" w14:textId="77777777" w:rsidR="00705831" w:rsidRDefault="00D847FA" w:rsidP="00FC08A2">
      <w:pPr>
        <w:rPr>
          <w:lang w:val="en"/>
        </w:rPr>
      </w:pPr>
      <w:r>
        <w:pict w14:anchorId="33D2D0D3">
          <v:rect id="Horizontal Line 1" o:spid="_x0000_s2052"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976F05" w14:textId="77777777" w:rsidR="00705831" w:rsidRDefault="00705831" w:rsidP="00FC08A2">
      <w:pPr>
        <w:pStyle w:val="NormaaliWWW"/>
        <w:rPr>
          <w:rFonts w:eastAsiaTheme="minorEastAsia"/>
          <w:lang w:val="en"/>
        </w:rPr>
      </w:pPr>
      <w:r>
        <w:rPr>
          <w:lang w:val="en"/>
        </w:rPr>
        <w:t>Aloita tutustumalla seuraaviin osioihin:</w:t>
      </w:r>
    </w:p>
    <w:p w14:paraId="4A8AD175" w14:textId="713604EA" w:rsidR="00705831" w:rsidRPr="005F64FC" w:rsidRDefault="00705831" w:rsidP="005F64FC">
      <w:pPr>
        <w:rPr>
          <w:lang w:val="en"/>
        </w:rPr>
      </w:pPr>
      <w:hyperlink w:anchor="_Battery_Charging" w:history="1">
        <w:r w:rsidRPr="005F64FC">
          <w:rPr>
            <w:rStyle w:val="Hyperlinkki"/>
            <w:lang w:val="en"/>
          </w:rPr>
          <w:t>Akun lataaminen</w:t>
        </w:r>
      </w:hyperlink>
    </w:p>
    <w:p w14:paraId="4A9260A7" w14:textId="7047048F" w:rsidR="00705831" w:rsidRPr="005F64FC" w:rsidRDefault="00705831" w:rsidP="005F64FC">
      <w:pPr>
        <w:rPr>
          <w:lang w:val="en"/>
        </w:rPr>
      </w:pPr>
      <w:hyperlink w:anchor="_Battery_Installation" w:history="1">
        <w:r w:rsidRPr="005F64FC">
          <w:rPr>
            <w:rStyle w:val="Hyperlinkki"/>
            <w:lang w:val="en"/>
          </w:rPr>
          <w:t>Akun asennus</w:t>
        </w:r>
      </w:hyperlink>
    </w:p>
    <w:p w14:paraId="6C92B6C4" w14:textId="7969BE9A" w:rsidR="00705831" w:rsidRPr="005F64FC" w:rsidRDefault="00B551FC" w:rsidP="005F64FC">
      <w:pPr>
        <w:rPr>
          <w:lang w:val="en"/>
        </w:rPr>
      </w:pPr>
      <w:hyperlink w:anchor="_Getting_Started" w:history="1">
        <w:r w:rsidRPr="005F64FC">
          <w:rPr>
            <w:rStyle w:val="Hyperlinkki"/>
            <w:lang w:val="en"/>
          </w:rPr>
          <w:t>Aloitus</w:t>
        </w:r>
      </w:hyperlink>
    </w:p>
    <w:p w14:paraId="537A5DB6" w14:textId="343C7210" w:rsidR="00705831" w:rsidRPr="005F64FC" w:rsidRDefault="00705831" w:rsidP="005F64FC">
      <w:pPr>
        <w:rPr>
          <w:lang w:val="en"/>
        </w:rPr>
      </w:pPr>
      <w:hyperlink w:anchor="_Using_the_Laser" w:history="1">
        <w:r w:rsidRPr="005F64FC">
          <w:rPr>
            <w:rStyle w:val="Hyperlinkki"/>
            <w:lang w:val="en"/>
          </w:rPr>
          <w:t>Laseretäisyysmittarin</w:t>
        </w:r>
        <w:r w:rsidR="00897EB0" w:rsidRPr="005F64FC">
          <w:rPr>
            <w:rStyle w:val="Hyperlinkki"/>
            <w:lang w:val="en"/>
          </w:rPr>
          <w:t xml:space="preserve"> käyttö</w:t>
        </w:r>
      </w:hyperlink>
    </w:p>
    <w:p w14:paraId="1869E729" w14:textId="1B8F1297" w:rsidR="00705831" w:rsidRPr="005F64FC" w:rsidRDefault="00C363F5" w:rsidP="005F64FC">
      <w:pPr>
        <w:rPr>
          <w:lang w:val="en"/>
        </w:rPr>
      </w:pPr>
      <w:hyperlink w:anchor="_Stream_Vision_2" w:history="1">
        <w:r w:rsidRPr="005F64FC">
          <w:rPr>
            <w:rStyle w:val="Hyperlinkki"/>
            <w:lang w:val="en"/>
          </w:rPr>
          <w:t xml:space="preserve">Wild </w:t>
        </w:r>
        <w:r w:rsidR="00705831" w:rsidRPr="005F64FC">
          <w:rPr>
            <w:rStyle w:val="Hyperlinkki"/>
            <w:lang w:val="en"/>
          </w:rPr>
          <w:t>Vision</w:t>
        </w:r>
      </w:hyperlink>
    </w:p>
    <w:p w14:paraId="6137C4A3" w14:textId="77777777" w:rsidR="000F6CDC" w:rsidRDefault="000F6CDC">
      <w:pPr>
        <w:rPr>
          <w:b/>
          <w:bCs/>
          <w:sz w:val="36"/>
          <w:szCs w:val="36"/>
          <w:lang w:val="en"/>
        </w:rPr>
      </w:pPr>
      <w:r>
        <w:rPr>
          <w:lang w:val="en"/>
        </w:rPr>
        <w:br w:type="page"/>
      </w:r>
    </w:p>
    <w:p w14:paraId="31D5D3C8" w14:textId="7DBD461D" w:rsidR="00705831" w:rsidRDefault="00705831" w:rsidP="000F6CDC">
      <w:pPr>
        <w:pStyle w:val="Otsikko2"/>
        <w:rPr>
          <w:lang w:val="en"/>
        </w:rPr>
      </w:pPr>
      <w:bookmarkStart w:id="13" w:name="_Toc219733351"/>
      <w:bookmarkStart w:id="14" w:name="_Toc232161445"/>
      <w:bookmarkStart w:id="15" w:name="_Toc239343891"/>
      <w:r>
        <w:rPr>
          <w:lang w:val="en"/>
        </w:rPr>
        <w:lastRenderedPageBreak/>
        <w:t>Pakkauksen sisältö</w:t>
      </w:r>
      <w:bookmarkEnd w:id="13"/>
      <w:bookmarkEnd w:id="14"/>
      <w:bookmarkEnd w:id="15"/>
    </w:p>
    <w:p w14:paraId="732A68DC" w14:textId="0CB77659" w:rsidR="00705831" w:rsidRPr="00FC08A2" w:rsidRDefault="00271080" w:rsidP="06B7ECDF">
      <w:pPr>
        <w:pStyle w:val="Luettelokappale"/>
        <w:numPr>
          <w:ilvl w:val="0"/>
          <w:numId w:val="1"/>
        </w:numPr>
      </w:pPr>
      <w:r w:rsidRPr="06B7ECDF">
        <w:t>Avilume</w:t>
      </w:r>
      <w:r w:rsidR="00705831" w:rsidRPr="06B7ECDF">
        <w:t>-monispektriset kiikarit</w:t>
      </w:r>
    </w:p>
    <w:p w14:paraId="3D05AB85" w14:textId="77777777" w:rsidR="00705831" w:rsidRPr="00FC08A2" w:rsidRDefault="00705831" w:rsidP="00FC08A2">
      <w:pPr>
        <w:pStyle w:val="Luettelokappale"/>
        <w:numPr>
          <w:ilvl w:val="0"/>
          <w:numId w:val="1"/>
        </w:numPr>
        <w:rPr>
          <w:lang w:val="en"/>
        </w:rPr>
      </w:pPr>
      <w:r w:rsidRPr="00FC08A2">
        <w:rPr>
          <w:lang w:val="en"/>
        </w:rPr>
        <w:t>APS 5 -akku (2 kpl)</w:t>
      </w:r>
    </w:p>
    <w:p w14:paraId="1D91E0DD" w14:textId="77777777" w:rsidR="00705831" w:rsidRPr="00FC08A2" w:rsidRDefault="00705831" w:rsidP="00FC08A2">
      <w:pPr>
        <w:pStyle w:val="Luettelokappale"/>
        <w:numPr>
          <w:ilvl w:val="0"/>
          <w:numId w:val="1"/>
        </w:numPr>
        <w:rPr>
          <w:lang w:val="en"/>
        </w:rPr>
      </w:pPr>
      <w:r w:rsidRPr="00FC08A2">
        <w:rPr>
          <w:lang w:val="en"/>
        </w:rPr>
        <w:t>APS 5 -akun suojukset (2 kpl)</w:t>
      </w:r>
    </w:p>
    <w:p w14:paraId="006C4612" w14:textId="77777777" w:rsidR="00705831" w:rsidRPr="00FC08A2" w:rsidRDefault="00705831" w:rsidP="00FC08A2">
      <w:pPr>
        <w:pStyle w:val="Luettelokappale"/>
        <w:numPr>
          <w:ilvl w:val="0"/>
          <w:numId w:val="1"/>
        </w:numPr>
        <w:rPr>
          <w:lang w:val="en"/>
        </w:rPr>
      </w:pPr>
      <w:r w:rsidRPr="00FC08A2">
        <w:rPr>
          <w:lang w:val="en"/>
        </w:rPr>
        <w:t>APS 5 -laturi</w:t>
      </w:r>
    </w:p>
    <w:p w14:paraId="54C8D477" w14:textId="77777777" w:rsidR="00705831" w:rsidRPr="00FC08A2" w:rsidRDefault="00705831" w:rsidP="00FC08A2">
      <w:pPr>
        <w:pStyle w:val="Luettelokappale"/>
        <w:numPr>
          <w:ilvl w:val="0"/>
          <w:numId w:val="1"/>
        </w:numPr>
        <w:rPr>
          <w:lang w:val="en"/>
        </w:rPr>
      </w:pPr>
      <w:r w:rsidRPr="00FC08A2">
        <w:rPr>
          <w:lang w:val="en"/>
        </w:rPr>
        <w:t>Virtalähde</w:t>
      </w:r>
    </w:p>
    <w:p w14:paraId="378BAE5A" w14:textId="77777777" w:rsidR="00705831" w:rsidRPr="00FC08A2" w:rsidRDefault="00705831" w:rsidP="00FC08A2">
      <w:pPr>
        <w:pStyle w:val="Luettelokappale"/>
        <w:numPr>
          <w:ilvl w:val="0"/>
          <w:numId w:val="1"/>
        </w:numPr>
        <w:rPr>
          <w:lang w:val="en"/>
        </w:rPr>
      </w:pPr>
      <w:r w:rsidRPr="00FC08A2">
        <w:rPr>
          <w:lang w:val="en"/>
        </w:rPr>
        <w:t>USB Type-C -kaapeli ja Type-A-sovitin</w:t>
      </w:r>
    </w:p>
    <w:p w14:paraId="04AC7ED4" w14:textId="77777777" w:rsidR="00705831" w:rsidRPr="00FC08A2" w:rsidRDefault="00705831" w:rsidP="00FC08A2">
      <w:pPr>
        <w:pStyle w:val="Luettelokappale"/>
        <w:numPr>
          <w:ilvl w:val="0"/>
          <w:numId w:val="1"/>
        </w:numPr>
        <w:rPr>
          <w:lang w:val="en"/>
        </w:rPr>
      </w:pPr>
      <w:r w:rsidRPr="00FC08A2">
        <w:rPr>
          <w:lang w:val="en"/>
        </w:rPr>
        <w:t>Kiikareiden kantolaukku</w:t>
      </w:r>
    </w:p>
    <w:p w14:paraId="688A2D1B" w14:textId="77777777" w:rsidR="00705831" w:rsidRPr="00FC08A2" w:rsidRDefault="00705831" w:rsidP="00FC08A2">
      <w:pPr>
        <w:pStyle w:val="Luettelokappale"/>
        <w:numPr>
          <w:ilvl w:val="0"/>
          <w:numId w:val="1"/>
        </w:numPr>
        <w:rPr>
          <w:lang w:val="en"/>
        </w:rPr>
      </w:pPr>
      <w:r w:rsidRPr="00FC08A2">
        <w:rPr>
          <w:lang w:val="en"/>
        </w:rPr>
        <w:t>Kiikareiden kantohihna</w:t>
      </w:r>
    </w:p>
    <w:p w14:paraId="17F15774" w14:textId="77777777" w:rsidR="00705831" w:rsidRPr="00FC08A2" w:rsidRDefault="00705831" w:rsidP="00FC08A2">
      <w:pPr>
        <w:pStyle w:val="Luettelokappale"/>
        <w:numPr>
          <w:ilvl w:val="0"/>
          <w:numId w:val="1"/>
        </w:numPr>
        <w:rPr>
          <w:lang w:val="en"/>
        </w:rPr>
      </w:pPr>
      <w:r w:rsidRPr="00FC08A2">
        <w:rPr>
          <w:lang w:val="en"/>
        </w:rPr>
        <w:t>Kaulahihna</w:t>
      </w:r>
    </w:p>
    <w:p w14:paraId="20B4AD2C" w14:textId="77777777" w:rsidR="00705831" w:rsidRPr="00FC08A2" w:rsidRDefault="00705831" w:rsidP="00FC08A2">
      <w:pPr>
        <w:pStyle w:val="Luettelokappale"/>
        <w:numPr>
          <w:ilvl w:val="0"/>
          <w:numId w:val="1"/>
        </w:numPr>
        <w:rPr>
          <w:lang w:val="en"/>
        </w:rPr>
      </w:pPr>
      <w:r w:rsidRPr="00FC08A2">
        <w:rPr>
          <w:lang w:val="en"/>
        </w:rPr>
        <w:t>Optiikan puhdistusliina</w:t>
      </w:r>
    </w:p>
    <w:p w14:paraId="4E643505" w14:textId="77777777" w:rsidR="00705831" w:rsidRPr="00FC08A2" w:rsidRDefault="00705831" w:rsidP="00FC08A2">
      <w:pPr>
        <w:pStyle w:val="Luettelokappale"/>
        <w:numPr>
          <w:ilvl w:val="0"/>
          <w:numId w:val="1"/>
        </w:numPr>
        <w:rPr>
          <w:lang w:val="en"/>
        </w:rPr>
      </w:pPr>
      <w:r w:rsidRPr="00FC08A2">
        <w:rPr>
          <w:lang w:val="en"/>
        </w:rPr>
        <w:t>Pikaopas</w:t>
      </w:r>
    </w:p>
    <w:p w14:paraId="7552D7F5" w14:textId="77777777" w:rsidR="00705831" w:rsidRPr="00FC08A2" w:rsidRDefault="00705831" w:rsidP="00FC08A2">
      <w:pPr>
        <w:pStyle w:val="Luettelokappale"/>
        <w:numPr>
          <w:ilvl w:val="0"/>
          <w:numId w:val="1"/>
        </w:numPr>
        <w:rPr>
          <w:lang w:val="en"/>
        </w:rPr>
      </w:pPr>
      <w:r w:rsidRPr="00FC08A2">
        <w:rPr>
          <w:lang w:val="en"/>
        </w:rPr>
        <w:t>Takuukortti</w:t>
      </w:r>
    </w:p>
    <w:p w14:paraId="0633B55D" w14:textId="77777777" w:rsidR="00705831" w:rsidRPr="00FC08A2" w:rsidRDefault="00705831" w:rsidP="00FC08A2">
      <w:pPr>
        <w:pStyle w:val="Luettelokappale"/>
        <w:numPr>
          <w:ilvl w:val="0"/>
          <w:numId w:val="1"/>
        </w:numPr>
        <w:rPr>
          <w:lang w:val="en"/>
        </w:rPr>
      </w:pPr>
      <w:r w:rsidRPr="00FC08A2">
        <w:rPr>
          <w:lang w:val="en"/>
        </w:rPr>
        <w:t>Jalustan sovitin</w:t>
      </w:r>
    </w:p>
    <w:p w14:paraId="4B5C8BE7" w14:textId="77777777" w:rsidR="00B43D69" w:rsidRDefault="00B43D69">
      <w:pPr>
        <w:rPr>
          <w:b/>
          <w:bCs/>
          <w:sz w:val="36"/>
          <w:szCs w:val="36"/>
          <w:lang w:val="en"/>
        </w:rPr>
      </w:pPr>
      <w:r>
        <w:rPr>
          <w:lang w:val="en"/>
        </w:rPr>
        <w:br w:type="page"/>
      </w:r>
    </w:p>
    <w:p w14:paraId="08C15EDF" w14:textId="708428FC" w:rsidR="00705831" w:rsidRDefault="00705831" w:rsidP="00B43D69">
      <w:pPr>
        <w:pStyle w:val="Otsikko2"/>
        <w:rPr>
          <w:lang w:val="en"/>
        </w:rPr>
      </w:pPr>
      <w:bookmarkStart w:id="16" w:name="_Toc219733352"/>
      <w:bookmarkStart w:id="17" w:name="_Toc232161446"/>
      <w:bookmarkStart w:id="18" w:name="_Toc239343892"/>
      <w:r>
        <w:rPr>
          <w:lang w:val="en"/>
        </w:rPr>
        <w:lastRenderedPageBreak/>
        <w:t>Osat ja säätimet</w:t>
      </w:r>
      <w:bookmarkEnd w:id="16"/>
      <w:bookmarkEnd w:id="17"/>
      <w:bookmarkEnd w:id="18"/>
    </w:p>
    <w:p w14:paraId="4CCD5628" w14:textId="4ACFAE1A" w:rsidR="00F97F4D" w:rsidRDefault="005F64FC" w:rsidP="002451AE">
      <w:pPr>
        <w:pStyle w:val="NormaaliWWW"/>
        <w:ind w:left="360"/>
        <w:jc w:val="center"/>
        <w:rPr>
          <w:rFonts w:eastAsiaTheme="minorEastAsia"/>
          <w:lang w:val="en"/>
        </w:rPr>
      </w:pPr>
      <w:r>
        <w:rPr>
          <w:noProof/>
        </w:rPr>
        <w:drawing>
          <wp:inline distT="0" distB="0" distL="0" distR="0" wp14:anchorId="1C56E8D9" wp14:editId="4D2F98A9">
            <wp:extent cx="4163363" cy="3810000"/>
            <wp:effectExtent l="0" t="0" r="8890" b="0"/>
            <wp:docPr id="373213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63363" cy="3810000"/>
                    </a:xfrm>
                    <a:prstGeom prst="rect">
                      <a:avLst/>
                    </a:prstGeom>
                    <a:noFill/>
                    <a:ln>
                      <a:noFill/>
                    </a:ln>
                  </pic:spPr>
                </pic:pic>
              </a:graphicData>
            </a:graphic>
          </wp:inline>
        </w:drawing>
      </w:r>
      <w:r>
        <w:rPr>
          <w:noProof/>
        </w:rPr>
        <w:drawing>
          <wp:inline distT="0" distB="0" distL="0" distR="0" wp14:anchorId="419DDD84" wp14:editId="6047E399">
            <wp:extent cx="4205115" cy="3810000"/>
            <wp:effectExtent l="0" t="0" r="5080" b="0"/>
            <wp:docPr id="11799996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05115" cy="3810000"/>
                    </a:xfrm>
                    <a:prstGeom prst="rect">
                      <a:avLst/>
                    </a:prstGeom>
                    <a:noFill/>
                    <a:ln>
                      <a:noFill/>
                    </a:ln>
                  </pic:spPr>
                </pic:pic>
              </a:graphicData>
            </a:graphic>
          </wp:inline>
        </w:drawing>
      </w:r>
    </w:p>
    <w:p w14:paraId="7D9C628D" w14:textId="19C327DD" w:rsidR="000805DA" w:rsidRDefault="000805DA" w:rsidP="002451AE">
      <w:pPr>
        <w:pStyle w:val="NormaaliWWW"/>
        <w:ind w:left="360"/>
        <w:jc w:val="center"/>
        <w:rPr>
          <w:rFonts w:eastAsiaTheme="minorEastAsia"/>
          <w:lang w:val="en"/>
        </w:rPr>
      </w:pPr>
    </w:p>
    <w:p w14:paraId="4CFF0914" w14:textId="5F74E6A8" w:rsidR="00F97F4D" w:rsidRDefault="00F97F4D" w:rsidP="002451AE">
      <w:pPr>
        <w:pStyle w:val="NormaaliWWW"/>
        <w:ind w:left="360"/>
        <w:jc w:val="center"/>
        <w:rPr>
          <w:rFonts w:eastAsiaTheme="minorEastAsia"/>
          <w:lang w:val="en"/>
        </w:rPr>
      </w:pPr>
    </w:p>
    <w:p w14:paraId="414D2810" w14:textId="625F2CCC" w:rsidR="00F97F4D" w:rsidRDefault="005F64FC" w:rsidP="00EB2613">
      <w:pPr>
        <w:pStyle w:val="NormaaliWWW"/>
        <w:ind w:left="360"/>
        <w:jc w:val="center"/>
        <w:rPr>
          <w:rFonts w:eastAsiaTheme="minorEastAsia"/>
          <w:lang w:val="en"/>
        </w:rPr>
      </w:pPr>
      <w:r>
        <w:rPr>
          <w:noProof/>
        </w:rPr>
        <w:lastRenderedPageBreak/>
        <w:drawing>
          <wp:anchor distT="0" distB="0" distL="114300" distR="114300" simplePos="0" relativeHeight="251660288" behindDoc="0" locked="0" layoutInCell="1" allowOverlap="1" wp14:anchorId="00CA586D" wp14:editId="0DA4077C">
            <wp:simplePos x="0" y="0"/>
            <wp:positionH relativeFrom="column">
              <wp:posOffset>1442123</wp:posOffset>
            </wp:positionH>
            <wp:positionV relativeFrom="paragraph">
              <wp:posOffset>111844</wp:posOffset>
            </wp:positionV>
            <wp:extent cx="3347499" cy="1849265"/>
            <wp:effectExtent l="0" t="0" r="5715" b="0"/>
            <wp:wrapTopAndBottom/>
            <wp:docPr id="289759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47499" cy="1849265"/>
                    </a:xfrm>
                    <a:prstGeom prst="rect">
                      <a:avLst/>
                    </a:prstGeom>
                    <a:noFill/>
                    <a:ln>
                      <a:noFill/>
                    </a:ln>
                  </pic:spPr>
                </pic:pic>
              </a:graphicData>
            </a:graphic>
          </wp:anchor>
        </w:drawing>
      </w:r>
    </w:p>
    <w:p w14:paraId="15E0F45B" w14:textId="66CE5079" w:rsidR="00705831" w:rsidRPr="00321AB7" w:rsidRDefault="00705831" w:rsidP="00D62A16">
      <w:pPr>
        <w:pStyle w:val="Luettelokappale"/>
        <w:numPr>
          <w:ilvl w:val="0"/>
          <w:numId w:val="65"/>
        </w:numPr>
        <w:rPr>
          <w:lang w:val="en"/>
        </w:rPr>
      </w:pPr>
      <w:r w:rsidRPr="00321AB7">
        <w:rPr>
          <w:lang w:val="en"/>
        </w:rPr>
        <w:t>Lämpökanavan tarkennusrengas</w:t>
      </w:r>
    </w:p>
    <w:p w14:paraId="720AFA62" w14:textId="413510C8" w:rsidR="00705831" w:rsidRPr="00321AB7" w:rsidRDefault="005F64FC" w:rsidP="00D62A16">
      <w:pPr>
        <w:pStyle w:val="Luettelokappale"/>
        <w:numPr>
          <w:ilvl w:val="0"/>
          <w:numId w:val="65"/>
        </w:numPr>
        <w:rPr>
          <w:lang w:val="en"/>
        </w:rPr>
      </w:pPr>
      <w:r>
        <w:rPr>
          <w:noProof/>
        </w:rPr>
        <w:drawing>
          <wp:anchor distT="0" distB="0" distL="114300" distR="114300" simplePos="0" relativeHeight="251661312" behindDoc="0" locked="0" layoutInCell="1" allowOverlap="1" wp14:anchorId="7A7DF125" wp14:editId="1B68ADAB">
            <wp:simplePos x="0" y="0"/>
            <wp:positionH relativeFrom="column">
              <wp:posOffset>2751329</wp:posOffset>
            </wp:positionH>
            <wp:positionV relativeFrom="paragraph">
              <wp:posOffset>34969</wp:posOffset>
            </wp:positionV>
            <wp:extent cx="3470275" cy="2857500"/>
            <wp:effectExtent l="0" t="0" r="0" b="0"/>
            <wp:wrapNone/>
            <wp:docPr id="3309649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0275" cy="2857500"/>
                    </a:xfrm>
                    <a:prstGeom prst="rect">
                      <a:avLst/>
                    </a:prstGeom>
                    <a:noFill/>
                    <a:ln>
                      <a:noFill/>
                    </a:ln>
                  </pic:spPr>
                </pic:pic>
              </a:graphicData>
            </a:graphic>
          </wp:anchor>
        </w:drawing>
      </w:r>
      <w:r w:rsidR="00705831" w:rsidRPr="00321AB7">
        <w:rPr>
          <w:lang w:val="en"/>
        </w:rPr>
        <w:t>Digitaalisen kanavan tarkennusrengas</w:t>
      </w:r>
    </w:p>
    <w:p w14:paraId="2A346BB4" w14:textId="159F1824" w:rsidR="00705831" w:rsidRPr="00321AB7" w:rsidRDefault="00705831" w:rsidP="00D62A16">
      <w:pPr>
        <w:pStyle w:val="Luettelokappale"/>
        <w:numPr>
          <w:ilvl w:val="0"/>
          <w:numId w:val="65"/>
        </w:numPr>
        <w:rPr>
          <w:lang w:val="en"/>
        </w:rPr>
      </w:pPr>
      <w:r w:rsidRPr="00321AB7">
        <w:rPr>
          <w:lang w:val="en"/>
        </w:rPr>
        <w:t>Paristokotelo</w:t>
      </w:r>
    </w:p>
    <w:p w14:paraId="381493A9" w14:textId="03D944E7" w:rsidR="00705831" w:rsidRPr="00321AB7" w:rsidRDefault="00705831" w:rsidP="00D62A16">
      <w:pPr>
        <w:pStyle w:val="Luettelokappale"/>
        <w:numPr>
          <w:ilvl w:val="0"/>
          <w:numId w:val="65"/>
        </w:numPr>
        <w:rPr>
          <w:lang w:val="en"/>
        </w:rPr>
      </w:pPr>
      <w:r w:rsidRPr="00321AB7">
        <w:rPr>
          <w:lang w:val="en"/>
        </w:rPr>
        <w:t>IR-valonlähde</w:t>
      </w:r>
    </w:p>
    <w:p w14:paraId="087187E0" w14:textId="77777777" w:rsidR="00705831" w:rsidRPr="00321AB7" w:rsidRDefault="00705831" w:rsidP="00D62A16">
      <w:pPr>
        <w:pStyle w:val="Luettelokappale"/>
        <w:numPr>
          <w:ilvl w:val="0"/>
          <w:numId w:val="65"/>
        </w:numPr>
        <w:rPr>
          <w:lang w:val="en"/>
        </w:rPr>
      </w:pPr>
      <w:r w:rsidRPr="00321AB7">
        <w:rPr>
          <w:lang w:val="en"/>
        </w:rPr>
        <w:t>Lämpökanavan linssi</w:t>
      </w:r>
    </w:p>
    <w:p w14:paraId="067648D0" w14:textId="77777777" w:rsidR="00705831" w:rsidRPr="00321AB7" w:rsidRDefault="00705831" w:rsidP="00D62A16">
      <w:pPr>
        <w:pStyle w:val="Luettelokappale"/>
        <w:numPr>
          <w:ilvl w:val="0"/>
          <w:numId w:val="65"/>
        </w:numPr>
        <w:rPr>
          <w:lang w:val="en"/>
        </w:rPr>
      </w:pPr>
      <w:r w:rsidRPr="00321AB7">
        <w:rPr>
          <w:lang w:val="en"/>
        </w:rPr>
        <w:t>Digitaalikanavan linssi</w:t>
      </w:r>
    </w:p>
    <w:p w14:paraId="02D3FC07" w14:textId="77777777" w:rsidR="00705831" w:rsidRPr="00321AB7" w:rsidRDefault="00705831" w:rsidP="00D62A16">
      <w:pPr>
        <w:pStyle w:val="Luettelokappale"/>
        <w:numPr>
          <w:ilvl w:val="0"/>
          <w:numId w:val="65"/>
        </w:numPr>
        <w:rPr>
          <w:lang w:val="en"/>
        </w:rPr>
      </w:pPr>
      <w:r w:rsidRPr="00321AB7">
        <w:rPr>
          <w:lang w:val="en"/>
        </w:rPr>
        <w:t>Laseretäisyysmittari</w:t>
      </w:r>
    </w:p>
    <w:p w14:paraId="19784F51" w14:textId="77777777" w:rsidR="00705831" w:rsidRPr="00321AB7" w:rsidRDefault="00705831" w:rsidP="00D62A16">
      <w:pPr>
        <w:pStyle w:val="Luettelokappale"/>
        <w:numPr>
          <w:ilvl w:val="0"/>
          <w:numId w:val="65"/>
        </w:numPr>
        <w:rPr>
          <w:lang w:val="en"/>
        </w:rPr>
      </w:pPr>
      <w:r w:rsidRPr="00321AB7">
        <w:rPr>
          <w:lang w:val="en"/>
        </w:rPr>
        <w:t>Diopterisäätörenkaat</w:t>
      </w:r>
    </w:p>
    <w:p w14:paraId="3787A7CD" w14:textId="1E568965" w:rsidR="00705831" w:rsidRPr="00321AB7" w:rsidRDefault="00705831" w:rsidP="00D62A16">
      <w:pPr>
        <w:pStyle w:val="Luettelokappale"/>
        <w:numPr>
          <w:ilvl w:val="0"/>
          <w:numId w:val="65"/>
        </w:numPr>
        <w:rPr>
          <w:lang w:val="en"/>
        </w:rPr>
      </w:pPr>
      <w:r w:rsidRPr="00321AB7">
        <w:rPr>
          <w:lang w:val="en"/>
        </w:rPr>
        <w:t>Okulaarit</w:t>
      </w:r>
    </w:p>
    <w:p w14:paraId="6A3D37FD" w14:textId="77777777" w:rsidR="00705831" w:rsidRPr="00321AB7" w:rsidRDefault="00705831" w:rsidP="00D62A16">
      <w:pPr>
        <w:pStyle w:val="Luettelokappale"/>
        <w:numPr>
          <w:ilvl w:val="0"/>
          <w:numId w:val="65"/>
        </w:numPr>
        <w:rPr>
          <w:lang w:val="en"/>
        </w:rPr>
      </w:pPr>
      <w:r w:rsidRPr="00321AB7">
        <w:rPr>
          <w:lang w:val="en"/>
        </w:rPr>
        <w:t>USB-C-portti</w:t>
      </w:r>
    </w:p>
    <w:p w14:paraId="4999E0EB" w14:textId="77777777" w:rsidR="00705831" w:rsidRPr="00321AB7" w:rsidRDefault="00705831" w:rsidP="00D62A16">
      <w:pPr>
        <w:pStyle w:val="Luettelokappale"/>
        <w:numPr>
          <w:ilvl w:val="0"/>
          <w:numId w:val="65"/>
        </w:numPr>
        <w:rPr>
          <w:lang w:val="en"/>
        </w:rPr>
      </w:pPr>
      <w:r w:rsidRPr="00321AB7">
        <w:rPr>
          <w:lang w:val="en"/>
        </w:rPr>
        <w:t>ON/Sleep/OFF-kytkin</w:t>
      </w:r>
    </w:p>
    <w:p w14:paraId="2F566273" w14:textId="77777777" w:rsidR="00705831" w:rsidRPr="00321AB7" w:rsidRDefault="00705831" w:rsidP="00D62A16">
      <w:pPr>
        <w:pStyle w:val="Luettelokappale"/>
        <w:numPr>
          <w:ilvl w:val="0"/>
          <w:numId w:val="65"/>
        </w:numPr>
        <w:rPr>
          <w:lang w:val="en"/>
        </w:rPr>
      </w:pPr>
      <w:r w:rsidRPr="00321AB7">
        <w:rPr>
          <w:lang w:val="en"/>
        </w:rPr>
        <w:t>Jalustan kiinnityskanta</w:t>
      </w:r>
    </w:p>
    <w:p w14:paraId="200BAFC5" w14:textId="77777777" w:rsidR="00705831" w:rsidRPr="00321AB7" w:rsidRDefault="00705831" w:rsidP="00D62A16">
      <w:pPr>
        <w:pStyle w:val="Luettelokappale"/>
        <w:numPr>
          <w:ilvl w:val="0"/>
          <w:numId w:val="65"/>
        </w:numPr>
        <w:rPr>
          <w:lang w:val="en"/>
        </w:rPr>
      </w:pPr>
      <w:r w:rsidRPr="00321AB7">
        <w:rPr>
          <w:lang w:val="en"/>
        </w:rPr>
        <w:t>Objektiivin suojukset</w:t>
      </w:r>
    </w:p>
    <w:p w14:paraId="7B62D1CF" w14:textId="77777777" w:rsidR="00705831" w:rsidRPr="00321AB7" w:rsidRDefault="00705831" w:rsidP="00D62A16">
      <w:pPr>
        <w:pStyle w:val="Luettelokappale"/>
        <w:numPr>
          <w:ilvl w:val="0"/>
          <w:numId w:val="65"/>
        </w:numPr>
        <w:rPr>
          <w:lang w:val="en"/>
        </w:rPr>
      </w:pPr>
      <w:r w:rsidRPr="00321AB7">
        <w:rPr>
          <w:lang w:val="en"/>
        </w:rPr>
        <w:t>Mikrofoni</w:t>
      </w:r>
    </w:p>
    <w:p w14:paraId="1917E9B6" w14:textId="77777777" w:rsidR="00705831" w:rsidRPr="00321AB7" w:rsidRDefault="00705831" w:rsidP="00D62A16">
      <w:pPr>
        <w:pStyle w:val="Luettelokappale"/>
        <w:numPr>
          <w:ilvl w:val="0"/>
          <w:numId w:val="65"/>
        </w:numPr>
        <w:rPr>
          <w:lang w:val="en"/>
        </w:rPr>
      </w:pPr>
      <w:r w:rsidRPr="00321AB7">
        <w:rPr>
          <w:lang w:val="en"/>
        </w:rPr>
        <w:t>Läheisyysanturi</w:t>
      </w:r>
    </w:p>
    <w:p w14:paraId="456DBA2B" w14:textId="77777777" w:rsidR="00705831" w:rsidRPr="00321AB7" w:rsidRDefault="00705831" w:rsidP="00D62A16">
      <w:pPr>
        <w:pStyle w:val="Luettelokappale"/>
        <w:numPr>
          <w:ilvl w:val="0"/>
          <w:numId w:val="65"/>
        </w:numPr>
        <w:rPr>
          <w:lang w:val="en"/>
        </w:rPr>
      </w:pPr>
      <w:r w:rsidRPr="00321AB7">
        <w:rPr>
          <w:lang w:val="en"/>
        </w:rPr>
        <w:t>IR-tarkennuskytkin</w:t>
      </w:r>
    </w:p>
    <w:p w14:paraId="1D8BCF4D" w14:textId="4D908F72" w:rsidR="00705831" w:rsidRPr="00321AB7" w:rsidRDefault="00705831" w:rsidP="00D62A16">
      <w:pPr>
        <w:pStyle w:val="Luettelokappale"/>
        <w:numPr>
          <w:ilvl w:val="0"/>
          <w:numId w:val="65"/>
        </w:numPr>
        <w:rPr>
          <w:lang w:val="en"/>
        </w:rPr>
      </w:pPr>
      <w:r w:rsidRPr="00321AB7">
        <w:rPr>
          <w:lang w:val="en"/>
        </w:rPr>
        <w:t>REC-painike</w:t>
      </w:r>
    </w:p>
    <w:p w14:paraId="179C81FC" w14:textId="77777777" w:rsidR="00705831" w:rsidRPr="00321AB7" w:rsidRDefault="00705831" w:rsidP="00D62A16">
      <w:pPr>
        <w:pStyle w:val="Luettelokappale"/>
        <w:numPr>
          <w:ilvl w:val="0"/>
          <w:numId w:val="65"/>
        </w:numPr>
        <w:rPr>
          <w:lang w:val="en"/>
        </w:rPr>
      </w:pPr>
      <w:r w:rsidRPr="00321AB7">
        <w:rPr>
          <w:lang w:val="en"/>
        </w:rPr>
        <w:t>TAKA-painike</w:t>
      </w:r>
    </w:p>
    <w:p w14:paraId="6A335F2F" w14:textId="77777777" w:rsidR="00705831" w:rsidRPr="00321AB7" w:rsidRDefault="00705831" w:rsidP="00D62A16">
      <w:pPr>
        <w:pStyle w:val="Luettelokappale"/>
        <w:numPr>
          <w:ilvl w:val="0"/>
          <w:numId w:val="65"/>
        </w:numPr>
        <w:rPr>
          <w:lang w:val="en"/>
        </w:rPr>
      </w:pPr>
      <w:r w:rsidRPr="00321AB7">
        <w:rPr>
          <w:lang w:val="en"/>
        </w:rPr>
        <w:t>Kalibrointi-/vakautuspainike</w:t>
      </w:r>
    </w:p>
    <w:p w14:paraId="42DD9CA4" w14:textId="77777777" w:rsidR="00321AB7" w:rsidRPr="00321AB7" w:rsidRDefault="00705831" w:rsidP="00D62A16">
      <w:pPr>
        <w:pStyle w:val="Luettelokappale"/>
        <w:numPr>
          <w:ilvl w:val="0"/>
          <w:numId w:val="65"/>
        </w:numPr>
        <w:ind w:left="709"/>
        <w:rPr>
          <w:lang w:val="en"/>
        </w:rPr>
      </w:pPr>
      <w:r w:rsidRPr="00321AB7">
        <w:rPr>
          <w:lang w:val="en"/>
        </w:rPr>
        <w:t>DUO-painike</w:t>
      </w:r>
    </w:p>
    <w:p w14:paraId="1A9F954C" w14:textId="7A70579A" w:rsidR="00705831" w:rsidRPr="00321AB7" w:rsidRDefault="00705831" w:rsidP="00D62A16">
      <w:pPr>
        <w:pStyle w:val="Luettelokappale"/>
        <w:numPr>
          <w:ilvl w:val="0"/>
          <w:numId w:val="65"/>
        </w:numPr>
        <w:rPr>
          <w:lang w:val="en"/>
        </w:rPr>
      </w:pPr>
      <w:r w:rsidRPr="00321AB7">
        <w:rPr>
          <w:lang w:val="en"/>
        </w:rPr>
        <w:t>MODE-painike</w:t>
      </w:r>
    </w:p>
    <w:p w14:paraId="772F3DED" w14:textId="77777777" w:rsidR="00705831" w:rsidRPr="00321AB7" w:rsidRDefault="00705831" w:rsidP="00D62A16">
      <w:pPr>
        <w:pStyle w:val="Luettelokappale"/>
        <w:numPr>
          <w:ilvl w:val="0"/>
          <w:numId w:val="65"/>
        </w:numPr>
        <w:rPr>
          <w:lang w:val="en"/>
        </w:rPr>
      </w:pPr>
      <w:r w:rsidRPr="00321AB7">
        <w:rPr>
          <w:lang w:val="en"/>
        </w:rPr>
        <w:t>LRF-painike</w:t>
      </w:r>
    </w:p>
    <w:p w14:paraId="6A67AB93" w14:textId="77777777" w:rsidR="00705831" w:rsidRPr="00321AB7" w:rsidRDefault="00705831" w:rsidP="00D62A16">
      <w:pPr>
        <w:pStyle w:val="Luettelokappale"/>
        <w:numPr>
          <w:ilvl w:val="0"/>
          <w:numId w:val="65"/>
        </w:numPr>
        <w:ind w:left="709"/>
        <w:rPr>
          <w:lang w:val="en"/>
        </w:rPr>
      </w:pPr>
      <w:r w:rsidRPr="00321AB7">
        <w:rPr>
          <w:lang w:val="en"/>
        </w:rPr>
        <w:t>MENU-painike</w:t>
      </w:r>
    </w:p>
    <w:p w14:paraId="262E179F" w14:textId="4C49143D" w:rsidR="00705831" w:rsidRPr="00321AB7" w:rsidRDefault="00705831" w:rsidP="00D62A16">
      <w:pPr>
        <w:pStyle w:val="Luettelokappale"/>
        <w:numPr>
          <w:ilvl w:val="0"/>
          <w:numId w:val="65"/>
        </w:numPr>
        <w:ind w:left="709"/>
        <w:rPr>
          <w:lang w:val="en"/>
        </w:rPr>
      </w:pPr>
      <w:r w:rsidRPr="00321AB7">
        <w:rPr>
          <w:lang w:val="en"/>
        </w:rPr>
        <w:t>Ohjausrengas</w:t>
      </w:r>
    </w:p>
    <w:p w14:paraId="3BA7B326" w14:textId="77777777" w:rsidR="00B43D69" w:rsidRPr="00321AB7" w:rsidRDefault="00B43D69" w:rsidP="00321AB7">
      <w:pPr>
        <w:ind w:left="360"/>
        <w:rPr>
          <w:b/>
          <w:bCs/>
          <w:sz w:val="36"/>
          <w:szCs w:val="36"/>
          <w:lang w:val="en"/>
        </w:rPr>
      </w:pPr>
      <w:r w:rsidRPr="00321AB7">
        <w:rPr>
          <w:lang w:val="en"/>
        </w:rPr>
        <w:br w:type="page"/>
      </w:r>
    </w:p>
    <w:p w14:paraId="514CF3D8" w14:textId="386FFF73" w:rsidR="00705831" w:rsidRDefault="00705831" w:rsidP="00B43D69">
      <w:pPr>
        <w:pStyle w:val="Otsikko2"/>
        <w:rPr>
          <w:lang w:val="en"/>
        </w:rPr>
      </w:pPr>
      <w:bookmarkStart w:id="19" w:name="_Toc219733353"/>
      <w:bookmarkStart w:id="20" w:name="_Toc232161447"/>
      <w:bookmarkStart w:id="21" w:name="_Toc239343893"/>
      <w:r>
        <w:rPr>
          <w:lang w:val="en"/>
        </w:rPr>
        <w:lastRenderedPageBreak/>
        <w:t>Ominaisuudet</w:t>
      </w:r>
      <w:bookmarkEnd w:id="19"/>
      <w:bookmarkEnd w:id="20"/>
      <w:bookmarkEnd w:id="21"/>
    </w:p>
    <w:p w14:paraId="10339172" w14:textId="77777777" w:rsidR="00705831" w:rsidRPr="00FC08A2" w:rsidRDefault="00705831" w:rsidP="00D62A16">
      <w:pPr>
        <w:pStyle w:val="Luettelokappale"/>
        <w:numPr>
          <w:ilvl w:val="0"/>
          <w:numId w:val="2"/>
        </w:numPr>
        <w:rPr>
          <w:lang w:val="en"/>
        </w:rPr>
      </w:pPr>
      <w:r w:rsidRPr="00FC08A2">
        <w:rPr>
          <w:lang w:val="en"/>
        </w:rPr>
        <w:t>Monispektrinen kuva – digitaalinen ja lämpökuva</w:t>
      </w:r>
    </w:p>
    <w:p w14:paraId="255F6C13" w14:textId="77777777" w:rsidR="00705831" w:rsidRPr="00FC08A2" w:rsidRDefault="00705831" w:rsidP="00D62A16">
      <w:pPr>
        <w:pStyle w:val="Luettelokappale"/>
        <w:numPr>
          <w:ilvl w:val="0"/>
          <w:numId w:val="2"/>
        </w:numPr>
        <w:rPr>
          <w:lang w:val="en"/>
        </w:rPr>
      </w:pPr>
      <w:r w:rsidRPr="00FC08A2">
        <w:rPr>
          <w:lang w:val="en"/>
        </w:rPr>
        <w:t>Käyttö ympäri vuorokauden – päivällä, yöllä, hämärässä</w:t>
      </w:r>
    </w:p>
    <w:p w14:paraId="58C1EE71" w14:textId="77777777" w:rsidR="00705831" w:rsidRPr="00FC08A2" w:rsidRDefault="00705831" w:rsidP="00D62A16">
      <w:pPr>
        <w:pStyle w:val="Luettelokappale"/>
        <w:numPr>
          <w:ilvl w:val="0"/>
          <w:numId w:val="2"/>
        </w:numPr>
        <w:rPr>
          <w:lang w:val="en"/>
        </w:rPr>
      </w:pPr>
      <w:r w:rsidRPr="00FC08A2">
        <w:rPr>
          <w:lang w:val="en"/>
        </w:rPr>
        <w:t>Yhdistetyt monispektriset kuva kuvassa -tilat</w:t>
      </w:r>
    </w:p>
    <w:p w14:paraId="22E54137" w14:textId="77777777" w:rsidR="00705831" w:rsidRPr="00FC08A2" w:rsidRDefault="00705831" w:rsidP="00D62A16">
      <w:pPr>
        <w:pStyle w:val="Luettelokappale"/>
        <w:numPr>
          <w:ilvl w:val="0"/>
          <w:numId w:val="2"/>
        </w:numPr>
        <w:rPr>
          <w:lang w:val="en"/>
        </w:rPr>
      </w:pPr>
      <w:r w:rsidRPr="00FC08A2">
        <w:rPr>
          <w:lang w:val="en"/>
        </w:rPr>
        <w:t>4K-digitaalinen täysvärisensori</w:t>
      </w:r>
    </w:p>
    <w:p w14:paraId="50039E7D" w14:textId="77777777" w:rsidR="00705831" w:rsidRPr="00FC08A2" w:rsidRDefault="00705831" w:rsidP="00D62A16">
      <w:pPr>
        <w:pStyle w:val="Luettelokappale"/>
        <w:numPr>
          <w:ilvl w:val="0"/>
          <w:numId w:val="2"/>
        </w:numPr>
        <w:rPr>
          <w:lang w:val="en"/>
        </w:rPr>
      </w:pPr>
      <w:r w:rsidRPr="00FC08A2">
        <w:rPr>
          <w:lang w:val="en"/>
        </w:rPr>
        <w:t>HD 1280×1024/12 µm:n huippuluokan lämpökuvasensori (XT50-mallissa)</w:t>
      </w:r>
    </w:p>
    <w:p w14:paraId="35E41480" w14:textId="77777777" w:rsidR="00705831" w:rsidRPr="00FC08A2" w:rsidRDefault="00705831" w:rsidP="00D62A16">
      <w:pPr>
        <w:pStyle w:val="Luettelokappale"/>
        <w:numPr>
          <w:ilvl w:val="0"/>
          <w:numId w:val="2"/>
        </w:numPr>
        <w:rPr>
          <w:lang w:val="en"/>
        </w:rPr>
      </w:pPr>
      <w:r w:rsidRPr="00FC08A2">
        <w:rPr>
          <w:lang w:val="en"/>
        </w:rPr>
        <w:t>Sisäänrakennettu tehokas laseretäisyysmittari</w:t>
      </w:r>
    </w:p>
    <w:p w14:paraId="09F34C58" w14:textId="77777777" w:rsidR="00705831" w:rsidRPr="00FC08A2" w:rsidRDefault="00705831" w:rsidP="00D62A16">
      <w:pPr>
        <w:pStyle w:val="Luettelokappale"/>
        <w:numPr>
          <w:ilvl w:val="0"/>
          <w:numId w:val="2"/>
        </w:numPr>
        <w:rPr>
          <w:lang w:val="en"/>
        </w:rPr>
      </w:pPr>
      <w:r w:rsidRPr="00FC08A2">
        <w:rPr>
          <w:lang w:val="en"/>
        </w:rPr>
        <w:t>Tarkennettava infrapunavalaistin</w:t>
      </w:r>
    </w:p>
    <w:p w14:paraId="55C47747" w14:textId="77777777" w:rsidR="00705831" w:rsidRPr="00FC08A2" w:rsidRDefault="00705831" w:rsidP="00D62A16">
      <w:pPr>
        <w:pStyle w:val="Luettelokappale"/>
        <w:numPr>
          <w:ilvl w:val="0"/>
          <w:numId w:val="2"/>
        </w:numPr>
      </w:pPr>
      <w:r w:rsidRPr="06B7ECDF">
        <w:t>Optimoitu yhden käden käyttöön</w:t>
      </w:r>
    </w:p>
    <w:p w14:paraId="6D20B82E" w14:textId="77777777" w:rsidR="00705831" w:rsidRPr="00FC08A2" w:rsidRDefault="00705831" w:rsidP="00D62A16">
      <w:pPr>
        <w:pStyle w:val="Luettelokappale"/>
        <w:numPr>
          <w:ilvl w:val="0"/>
          <w:numId w:val="2"/>
        </w:numPr>
        <w:rPr>
          <w:lang w:val="en"/>
        </w:rPr>
      </w:pPr>
      <w:r w:rsidRPr="00FC08A2">
        <w:rPr>
          <w:lang w:val="en"/>
        </w:rPr>
        <w:t>Vasenkätinen käyttötila</w:t>
      </w:r>
    </w:p>
    <w:p w14:paraId="1B46B14D" w14:textId="77777777" w:rsidR="00705831" w:rsidRPr="00FC08A2" w:rsidRDefault="00705831" w:rsidP="00D62A16">
      <w:pPr>
        <w:pStyle w:val="Luettelokappale"/>
        <w:numPr>
          <w:ilvl w:val="0"/>
          <w:numId w:val="2"/>
        </w:numPr>
        <w:rPr>
          <w:lang w:val="en"/>
        </w:rPr>
      </w:pPr>
      <w:r w:rsidRPr="00FC08A2">
        <w:rPr>
          <w:lang w:val="en"/>
        </w:rPr>
        <w:t>Uusi käyttäjäystävällinen graafinen käyttöliittymä</w:t>
      </w:r>
    </w:p>
    <w:p w14:paraId="020CA2BB" w14:textId="77777777" w:rsidR="00705831" w:rsidRPr="00FC08A2" w:rsidRDefault="00705831" w:rsidP="00D62A16">
      <w:pPr>
        <w:pStyle w:val="Luettelokappale"/>
        <w:numPr>
          <w:ilvl w:val="0"/>
          <w:numId w:val="2"/>
        </w:numPr>
        <w:rPr>
          <w:lang w:val="en"/>
        </w:rPr>
      </w:pPr>
      <w:r w:rsidRPr="00FC08A2">
        <w:rPr>
          <w:lang w:val="en"/>
        </w:rPr>
        <w:t>Klassinen päiväkäyttöön tarkoitettu kiikarin muotoilu</w:t>
      </w:r>
    </w:p>
    <w:p w14:paraId="39CB858C" w14:textId="77777777" w:rsidR="00705831" w:rsidRPr="00FC08A2" w:rsidRDefault="00705831" w:rsidP="00D62A16">
      <w:pPr>
        <w:pStyle w:val="Luettelokappale"/>
        <w:numPr>
          <w:ilvl w:val="0"/>
          <w:numId w:val="2"/>
        </w:numPr>
        <w:rPr>
          <w:lang w:val="en"/>
        </w:rPr>
      </w:pPr>
      <w:r w:rsidRPr="00FC08A2">
        <w:rPr>
          <w:lang w:val="en"/>
        </w:rPr>
        <w:t>9-värinen näyttöpaletti</w:t>
      </w:r>
    </w:p>
    <w:p w14:paraId="4FCF2CBE" w14:textId="77777777" w:rsidR="00705831" w:rsidRPr="00FC08A2" w:rsidRDefault="00705831" w:rsidP="00D62A16">
      <w:pPr>
        <w:pStyle w:val="Luettelokappale"/>
        <w:numPr>
          <w:ilvl w:val="0"/>
          <w:numId w:val="2"/>
        </w:numPr>
        <w:rPr>
          <w:lang w:val="en"/>
        </w:rPr>
      </w:pPr>
      <w:r w:rsidRPr="00FC08A2">
        <w:rPr>
          <w:lang w:val="en"/>
        </w:rPr>
        <w:t>3 kalibrointitilaa: manuaalinen, puoliautomaattinen ja automaattinen</w:t>
      </w:r>
    </w:p>
    <w:p w14:paraId="59F4608B" w14:textId="77777777" w:rsidR="00705831" w:rsidRPr="00FC08A2" w:rsidRDefault="00705831" w:rsidP="00D62A16">
      <w:pPr>
        <w:pStyle w:val="Luettelokappale"/>
        <w:numPr>
          <w:ilvl w:val="0"/>
          <w:numId w:val="2"/>
        </w:numPr>
        <w:rPr>
          <w:lang w:val="en"/>
        </w:rPr>
      </w:pPr>
      <w:r w:rsidRPr="00FC08A2">
        <w:rPr>
          <w:lang w:val="en"/>
        </w:rPr>
        <w:t>Pitkä tunnistusetäisyys</w:t>
      </w:r>
    </w:p>
    <w:p w14:paraId="0F28A770" w14:textId="77777777" w:rsidR="00705831" w:rsidRPr="00FC08A2" w:rsidRDefault="00705831" w:rsidP="00D62A16">
      <w:pPr>
        <w:pStyle w:val="Luettelokappale"/>
        <w:numPr>
          <w:ilvl w:val="0"/>
          <w:numId w:val="2"/>
        </w:numPr>
        <w:rPr>
          <w:lang w:val="en"/>
        </w:rPr>
      </w:pPr>
      <w:r w:rsidRPr="00FC08A2">
        <w:rPr>
          <w:lang w:val="en"/>
        </w:rPr>
        <w:t>Sujuva digitaalinen zoom</w:t>
      </w:r>
    </w:p>
    <w:p w14:paraId="25AC3F97" w14:textId="77777777" w:rsidR="00705831" w:rsidRPr="00FC08A2" w:rsidRDefault="00705831" w:rsidP="00D62A16">
      <w:pPr>
        <w:pStyle w:val="Luettelokappale"/>
        <w:numPr>
          <w:ilvl w:val="0"/>
          <w:numId w:val="2"/>
        </w:numPr>
        <w:rPr>
          <w:lang w:val="en"/>
        </w:rPr>
      </w:pPr>
      <w:r w:rsidRPr="00FC08A2">
        <w:rPr>
          <w:lang w:val="en"/>
        </w:rPr>
        <w:t>3 herkkyystasoa: Normaali, Korkea, Ultra</w:t>
      </w:r>
    </w:p>
    <w:p w14:paraId="5C105DC5" w14:textId="2BD75738" w:rsidR="00705831" w:rsidRPr="00FC08A2" w:rsidRDefault="00705831" w:rsidP="00D62A16">
      <w:pPr>
        <w:pStyle w:val="Luettelokappale"/>
        <w:numPr>
          <w:ilvl w:val="0"/>
          <w:numId w:val="2"/>
        </w:numPr>
        <w:rPr>
          <w:lang w:val="en"/>
        </w:rPr>
      </w:pPr>
      <w:commentRangeStart w:id="22"/>
      <w:commentRangeStart w:id="23"/>
      <w:r w:rsidRPr="00FC08A2">
        <w:rPr>
          <w:lang w:val="en"/>
        </w:rPr>
        <w:t>Näytön automaattinen sammutus (</w:t>
      </w:r>
      <w:commentRangeEnd w:id="22"/>
      <w:r w:rsidR="000463CE" w:rsidRPr="22E5EA9B">
        <w:rPr>
          <w:rStyle w:val="Kommentinviite"/>
          <w:sz w:val="24"/>
          <w:szCs w:val="24"/>
          <w:lang w:val="en"/>
        </w:rPr>
        <w:commentReference w:id="22"/>
      </w:r>
      <w:commentRangeEnd w:id="23"/>
      <w:r w:rsidRPr="22E5EA9B">
        <w:rPr>
          <w:rStyle w:val="Kommentinviite"/>
          <w:sz w:val="24"/>
          <w:szCs w:val="24"/>
          <w:lang w:val="en"/>
        </w:rPr>
        <w:commentReference w:id="23"/>
      </w:r>
      <w:r w:rsidR="09ABD05C" w:rsidRPr="22E5EA9B">
        <w:rPr>
          <w:lang w:val="en"/>
        </w:rPr>
        <w:t xml:space="preserve"> </w:t>
      </w:r>
      <w:r w:rsidRPr="00FC08A2">
        <w:rPr>
          <w:lang w:val="en"/>
        </w:rPr>
        <w:t xml:space="preserve">) </w:t>
      </w:r>
      <w:r w:rsidR="64AD764E" w:rsidRPr="22E5EA9B">
        <w:rPr>
          <w:lang w:val="en"/>
        </w:rPr>
        <w:t>lähestymisanturin avulla</w:t>
      </w:r>
    </w:p>
    <w:p w14:paraId="7AEA2734" w14:textId="77777777" w:rsidR="00705831" w:rsidRPr="00FC08A2" w:rsidRDefault="00705831" w:rsidP="00D62A16">
      <w:pPr>
        <w:pStyle w:val="Luettelokappale"/>
        <w:numPr>
          <w:ilvl w:val="0"/>
          <w:numId w:val="2"/>
        </w:numPr>
        <w:rPr>
          <w:lang w:val="en"/>
        </w:rPr>
      </w:pPr>
      <w:r w:rsidRPr="00FC08A2">
        <w:rPr>
          <w:lang w:val="en"/>
        </w:rPr>
        <w:t>Näytön himmennystoiminto</w:t>
      </w:r>
    </w:p>
    <w:p w14:paraId="03EEF187" w14:textId="77777777" w:rsidR="00705831" w:rsidRPr="005F64FC" w:rsidRDefault="00705831" w:rsidP="00D62A16">
      <w:pPr>
        <w:pStyle w:val="Luettelokappale"/>
        <w:numPr>
          <w:ilvl w:val="0"/>
          <w:numId w:val="2"/>
        </w:numPr>
        <w:rPr>
          <w:lang w:val="en"/>
        </w:rPr>
      </w:pPr>
      <w:r w:rsidRPr="00FC08A2">
        <w:rPr>
          <w:lang w:val="en"/>
        </w:rPr>
        <w:t xml:space="preserve">Automaattinen </w:t>
      </w:r>
      <w:r w:rsidRPr="005F64FC">
        <w:rPr>
          <w:lang w:val="en"/>
        </w:rPr>
        <w:t>sammutustoiminto</w:t>
      </w:r>
    </w:p>
    <w:p w14:paraId="00B4706F" w14:textId="77777777" w:rsidR="00705831" w:rsidRPr="005F64FC" w:rsidRDefault="00705831" w:rsidP="00D62A16">
      <w:pPr>
        <w:pStyle w:val="Luettelokappale"/>
        <w:numPr>
          <w:ilvl w:val="0"/>
          <w:numId w:val="2"/>
        </w:numPr>
        <w:rPr>
          <w:lang w:val="en"/>
        </w:rPr>
      </w:pPr>
      <w:r w:rsidRPr="005F64FC">
        <w:rPr>
          <w:lang w:val="en"/>
        </w:rPr>
        <w:t>Kuvanvakain</w:t>
      </w:r>
    </w:p>
    <w:p w14:paraId="254A0221" w14:textId="77777777" w:rsidR="00705831" w:rsidRPr="005F64FC" w:rsidRDefault="00705831" w:rsidP="00D62A16">
      <w:pPr>
        <w:pStyle w:val="Luettelokappale"/>
        <w:numPr>
          <w:ilvl w:val="0"/>
          <w:numId w:val="2"/>
        </w:numPr>
        <w:rPr>
          <w:lang w:val="en"/>
        </w:rPr>
      </w:pPr>
      <w:r w:rsidRPr="005F64FC">
        <w:rPr>
          <w:lang w:val="en"/>
        </w:rPr>
        <w:t>Viallisten pikselien korjaus</w:t>
      </w:r>
    </w:p>
    <w:p w14:paraId="2340817C" w14:textId="4AA8AC79" w:rsidR="00705831" w:rsidRPr="005F64FC" w:rsidRDefault="00705831" w:rsidP="00D62A16">
      <w:pPr>
        <w:pStyle w:val="Luettelokappale"/>
        <w:numPr>
          <w:ilvl w:val="0"/>
          <w:numId w:val="2"/>
        </w:numPr>
        <w:rPr>
          <w:lang w:val="en"/>
        </w:rPr>
      </w:pPr>
      <w:r w:rsidRPr="005F64FC">
        <w:rPr>
          <w:lang w:val="en"/>
        </w:rPr>
        <w:t xml:space="preserve">Laitteen laiteohjelmiston päivitys ilmaisen </w:t>
      </w:r>
      <w:r w:rsidR="000954F8" w:rsidRPr="005F64FC">
        <w:rPr>
          <w:lang w:val="en"/>
        </w:rPr>
        <w:t xml:space="preserve">Wild Vision </w:t>
      </w:r>
      <w:r w:rsidRPr="005F64FC">
        <w:rPr>
          <w:lang w:val="en"/>
        </w:rPr>
        <w:t>-sovelluksen avulla</w:t>
      </w:r>
    </w:p>
    <w:p w14:paraId="7CB43AB0" w14:textId="77777777" w:rsidR="00705831" w:rsidRPr="005F64FC" w:rsidRDefault="00705831" w:rsidP="00D62A16">
      <w:pPr>
        <w:pStyle w:val="Luettelokappale"/>
        <w:numPr>
          <w:ilvl w:val="0"/>
          <w:numId w:val="2"/>
        </w:numPr>
        <w:rPr>
          <w:lang w:val="en"/>
        </w:rPr>
      </w:pPr>
      <w:r w:rsidRPr="005F64FC">
        <w:rPr>
          <w:lang w:val="en"/>
        </w:rPr>
        <w:t>Laaja käyttölämpötila-alue -25 °С – +40°С (-13 °F … 104 °F)</w:t>
      </w:r>
    </w:p>
    <w:p w14:paraId="293C62D2" w14:textId="77777777" w:rsidR="00705831" w:rsidRPr="005F64FC" w:rsidRDefault="00705831" w:rsidP="00D62A16">
      <w:pPr>
        <w:pStyle w:val="Luettelokappale"/>
        <w:numPr>
          <w:ilvl w:val="0"/>
          <w:numId w:val="2"/>
        </w:numPr>
        <w:rPr>
          <w:lang w:val="en"/>
        </w:rPr>
      </w:pPr>
      <w:r w:rsidRPr="005F64FC">
        <w:rPr>
          <w:lang w:val="en"/>
        </w:rPr>
        <w:t>Täysin veden- ja pölytiivis, IP67</w:t>
      </w:r>
    </w:p>
    <w:p w14:paraId="642723AC" w14:textId="77777777" w:rsidR="00705831" w:rsidRPr="005F64FC" w:rsidRDefault="00705831" w:rsidP="00D62A16">
      <w:pPr>
        <w:pStyle w:val="Luettelokappale"/>
        <w:numPr>
          <w:ilvl w:val="0"/>
          <w:numId w:val="2"/>
        </w:numPr>
        <w:rPr>
          <w:lang w:val="en"/>
        </w:rPr>
      </w:pPr>
      <w:r w:rsidRPr="005F64FC">
        <w:rPr>
          <w:lang w:val="en"/>
        </w:rPr>
        <w:t>Jalustakiinnike</w:t>
      </w:r>
    </w:p>
    <w:p w14:paraId="4C90676F" w14:textId="77777777" w:rsidR="00705831" w:rsidRPr="005F64FC" w:rsidRDefault="00705831" w:rsidP="00FC08A2">
      <w:pPr>
        <w:pStyle w:val="Otsikko3"/>
        <w:rPr>
          <w:lang w:val="en"/>
        </w:rPr>
      </w:pPr>
      <w:bookmarkStart w:id="24" w:name="_Toc219733354"/>
      <w:r w:rsidRPr="005F64FC">
        <w:rPr>
          <w:rStyle w:val="Voimakas"/>
          <w:b/>
          <w:lang w:val="en"/>
        </w:rPr>
        <w:t>Video- ja äänitallennus</w:t>
      </w:r>
      <w:bookmarkEnd w:id="24"/>
    </w:p>
    <w:p w14:paraId="5ADCE105" w14:textId="77777777" w:rsidR="00705831" w:rsidRPr="005F64FC" w:rsidRDefault="00705831" w:rsidP="00D62A16">
      <w:pPr>
        <w:pStyle w:val="Luettelokappale"/>
        <w:numPr>
          <w:ilvl w:val="0"/>
          <w:numId w:val="3"/>
        </w:numPr>
        <w:rPr>
          <w:lang w:val="en"/>
        </w:rPr>
      </w:pPr>
      <w:r w:rsidRPr="005F64FC">
        <w:rPr>
          <w:lang w:val="en"/>
        </w:rPr>
        <w:t>Sisäänrakennettu video- ja äänitallennin</w:t>
      </w:r>
    </w:p>
    <w:p w14:paraId="66B15288" w14:textId="77777777" w:rsidR="00705831" w:rsidRPr="005F64FC" w:rsidRDefault="00705831" w:rsidP="00D62A16">
      <w:pPr>
        <w:pStyle w:val="Luettelokappale"/>
        <w:numPr>
          <w:ilvl w:val="0"/>
          <w:numId w:val="3"/>
        </w:numPr>
        <w:rPr>
          <w:lang w:val="en"/>
        </w:rPr>
      </w:pPr>
      <w:r w:rsidRPr="005F64FC">
        <w:rPr>
          <w:lang w:val="en"/>
        </w:rPr>
        <w:t>Integroitu iOS- ja Android-laitteisiin</w:t>
      </w:r>
    </w:p>
    <w:p w14:paraId="3BB823D1" w14:textId="77777777" w:rsidR="00705831" w:rsidRPr="005F64FC" w:rsidRDefault="00705831" w:rsidP="00D62A16">
      <w:pPr>
        <w:pStyle w:val="Luettelokappale"/>
        <w:numPr>
          <w:ilvl w:val="0"/>
          <w:numId w:val="3"/>
        </w:numPr>
        <w:rPr>
          <w:lang w:val="en"/>
        </w:rPr>
      </w:pPr>
      <w:r w:rsidRPr="005F64FC">
        <w:rPr>
          <w:lang w:val="en"/>
        </w:rPr>
        <w:t>Wi-Fi-kaukosäädin ja katselu älypuhelimella</w:t>
      </w:r>
    </w:p>
    <w:p w14:paraId="2242DECC" w14:textId="33F62028" w:rsidR="00705831" w:rsidRPr="005F64FC" w:rsidRDefault="00705831" w:rsidP="00D62A16">
      <w:pPr>
        <w:pStyle w:val="Luettelokappale"/>
        <w:numPr>
          <w:ilvl w:val="0"/>
          <w:numId w:val="3"/>
        </w:numPr>
        <w:rPr>
          <w:lang w:val="en"/>
        </w:rPr>
      </w:pPr>
      <w:r w:rsidRPr="005F64FC">
        <w:rPr>
          <w:lang w:val="en"/>
        </w:rPr>
        <w:t xml:space="preserve">Valokuvien ja videoiden tallennus pilvipalveluun </w:t>
      </w:r>
      <w:r w:rsidR="00F02BEA" w:rsidRPr="005F64FC">
        <w:rPr>
          <w:lang w:val="en"/>
        </w:rPr>
        <w:t xml:space="preserve">Wild Vision </w:t>
      </w:r>
      <w:r w:rsidRPr="005F64FC">
        <w:rPr>
          <w:lang w:val="en"/>
        </w:rPr>
        <w:t>-sovellusta käytettäessä</w:t>
      </w:r>
    </w:p>
    <w:p w14:paraId="7A69F1BA" w14:textId="77777777" w:rsidR="00705831" w:rsidRPr="005F64FC" w:rsidRDefault="00705831" w:rsidP="00FC08A2">
      <w:pPr>
        <w:pStyle w:val="Otsikko3"/>
        <w:rPr>
          <w:lang w:val="en"/>
        </w:rPr>
      </w:pPr>
      <w:bookmarkStart w:id="25" w:name="_Toc219733355"/>
      <w:r w:rsidRPr="005F64FC">
        <w:rPr>
          <w:rStyle w:val="Voimakas"/>
          <w:b/>
          <w:lang w:val="en"/>
        </w:rPr>
        <w:t>Akku</w:t>
      </w:r>
      <w:bookmarkEnd w:id="25"/>
    </w:p>
    <w:p w14:paraId="4D6B608F" w14:textId="77777777" w:rsidR="00705831" w:rsidRPr="005F64FC" w:rsidRDefault="00705831" w:rsidP="00D62A16">
      <w:pPr>
        <w:pStyle w:val="Luettelokappale"/>
        <w:numPr>
          <w:ilvl w:val="0"/>
          <w:numId w:val="4"/>
        </w:numPr>
        <w:rPr>
          <w:lang w:val="en"/>
        </w:rPr>
      </w:pPr>
      <w:r w:rsidRPr="005F64FC">
        <w:rPr>
          <w:lang w:val="en"/>
        </w:rPr>
        <w:t>Nopeasti vaihdettava litiumioniakku APS 5</w:t>
      </w:r>
    </w:p>
    <w:p w14:paraId="2B642EAF" w14:textId="77777777" w:rsidR="00705831" w:rsidRPr="00FC08A2" w:rsidRDefault="00705831" w:rsidP="00D62A16">
      <w:pPr>
        <w:pStyle w:val="Luettelokappale"/>
        <w:numPr>
          <w:ilvl w:val="0"/>
          <w:numId w:val="4"/>
        </w:numPr>
        <w:rPr>
          <w:lang w:val="en"/>
        </w:rPr>
      </w:pPr>
      <w:r w:rsidRPr="00FC08A2">
        <w:rPr>
          <w:lang w:val="en"/>
        </w:rPr>
        <w:t>Lataaminen USB-varavirtalähteestä</w:t>
      </w:r>
    </w:p>
    <w:p w14:paraId="3D5FB628" w14:textId="77777777" w:rsidR="00705831" w:rsidRPr="00FC08A2" w:rsidRDefault="00705831" w:rsidP="00D62A16">
      <w:pPr>
        <w:pStyle w:val="Luettelokappale"/>
        <w:numPr>
          <w:ilvl w:val="0"/>
          <w:numId w:val="4"/>
        </w:numPr>
        <w:rPr>
          <w:lang w:val="en"/>
        </w:rPr>
      </w:pPr>
      <w:r w:rsidRPr="00FC08A2">
        <w:rPr>
          <w:lang w:val="en"/>
        </w:rPr>
        <w:t>Pikalataus</w:t>
      </w:r>
    </w:p>
    <w:p w14:paraId="619EF4E9" w14:textId="77777777" w:rsidR="00B43D69" w:rsidRDefault="00B43D69">
      <w:pPr>
        <w:rPr>
          <w:b/>
          <w:bCs/>
          <w:kern w:val="36"/>
          <w:sz w:val="48"/>
          <w:szCs w:val="48"/>
          <w:lang w:val="en"/>
        </w:rPr>
      </w:pPr>
      <w:bookmarkStart w:id="26" w:name="_Toc219730636"/>
      <w:r>
        <w:rPr>
          <w:lang w:val="en"/>
        </w:rPr>
        <w:br w:type="page"/>
      </w:r>
    </w:p>
    <w:p w14:paraId="1BDBFA6B" w14:textId="2B908083" w:rsidR="00705831" w:rsidRDefault="00705831" w:rsidP="00FC08A2">
      <w:pPr>
        <w:pStyle w:val="Otsikko1"/>
        <w:rPr>
          <w:lang w:val="en"/>
        </w:rPr>
      </w:pPr>
      <w:bookmarkStart w:id="27" w:name="_Toc219733356"/>
      <w:bookmarkStart w:id="28" w:name="_Toc232161448"/>
      <w:bookmarkStart w:id="29" w:name="_Toc239343894"/>
      <w:r>
        <w:rPr>
          <w:lang w:val="en"/>
        </w:rPr>
        <w:lastRenderedPageBreak/>
        <w:t>Virtalähde</w:t>
      </w:r>
      <w:bookmarkEnd w:id="26"/>
      <w:bookmarkEnd w:id="27"/>
      <w:bookmarkEnd w:id="28"/>
      <w:bookmarkEnd w:id="29"/>
    </w:p>
    <w:p w14:paraId="6122A533" w14:textId="77777777" w:rsidR="00705831" w:rsidRDefault="00705831" w:rsidP="00B43D69">
      <w:pPr>
        <w:pStyle w:val="Otsikko2"/>
        <w:rPr>
          <w:lang w:val="en"/>
        </w:rPr>
      </w:pPr>
      <w:bookmarkStart w:id="30" w:name="_Toc219733357"/>
      <w:bookmarkStart w:id="31" w:name="_Toc232161449"/>
      <w:bookmarkStart w:id="32" w:name="_Toc239343895"/>
      <w:r>
        <w:rPr>
          <w:lang w:val="en"/>
        </w:rPr>
        <w:t>Varotoimet</w:t>
      </w:r>
      <w:bookmarkEnd w:id="30"/>
      <w:bookmarkEnd w:id="31"/>
      <w:bookmarkEnd w:id="32"/>
    </w:p>
    <w:p w14:paraId="09287690" w14:textId="77777777" w:rsidR="00705831" w:rsidRPr="00FC08A2" w:rsidRDefault="00705831" w:rsidP="00D62A16">
      <w:pPr>
        <w:pStyle w:val="Luettelokappale"/>
        <w:numPr>
          <w:ilvl w:val="0"/>
          <w:numId w:val="5"/>
        </w:numPr>
        <w:rPr>
          <w:lang w:val="en"/>
        </w:rPr>
      </w:pPr>
      <w:r w:rsidRPr="00FC08A2">
        <w:rPr>
          <w:lang w:val="en"/>
        </w:rPr>
        <w:t>Käytä vain akkupaketin mukana toimitettua laturia. Muiden laturien käyttö voi vahingoittaa akkupakettia tai laturia korjaamattomasti ja aiheuttaa tulipalon.</w:t>
      </w:r>
    </w:p>
    <w:p w14:paraId="70592E67" w14:textId="77777777" w:rsidR="00705831" w:rsidRPr="00FC08A2" w:rsidRDefault="00705831" w:rsidP="00D62A16">
      <w:pPr>
        <w:pStyle w:val="Luettelokappale"/>
        <w:numPr>
          <w:ilvl w:val="0"/>
          <w:numId w:val="5"/>
        </w:numPr>
      </w:pPr>
      <w:r w:rsidRPr="5305D98A">
        <w:t>Älä lataa akkuja heti sen jälkeen, kun olet siirtänyt laitteen ja akut kylmästä paikasta lämpimään. Odota vähintään 30 minuuttia, jotta laite ja akut ehtivät lämmetä.</w:t>
      </w:r>
    </w:p>
    <w:p w14:paraId="2856192F" w14:textId="77777777" w:rsidR="00705831" w:rsidRPr="00FC08A2" w:rsidRDefault="00705831" w:rsidP="00D62A16">
      <w:pPr>
        <w:pStyle w:val="Luettelokappale"/>
        <w:numPr>
          <w:ilvl w:val="0"/>
          <w:numId w:val="5"/>
        </w:numPr>
        <w:rPr>
          <w:lang w:val="en"/>
        </w:rPr>
      </w:pPr>
      <w:r w:rsidRPr="00FC08A2">
        <w:rPr>
          <w:lang w:val="en"/>
        </w:rPr>
        <w:t>Älä jätä akkua ilman valvontaa latauksen aikana.</w:t>
      </w:r>
    </w:p>
    <w:p w14:paraId="0A10EBFB" w14:textId="77777777" w:rsidR="00705831" w:rsidRPr="00FC08A2" w:rsidRDefault="00705831" w:rsidP="00D62A16">
      <w:pPr>
        <w:pStyle w:val="Luettelokappale"/>
        <w:numPr>
          <w:ilvl w:val="0"/>
          <w:numId w:val="5"/>
        </w:numPr>
        <w:rPr>
          <w:lang w:val="en"/>
        </w:rPr>
      </w:pPr>
      <w:r w:rsidRPr="00FC08A2">
        <w:rPr>
          <w:lang w:val="en"/>
        </w:rPr>
        <w:t>Älä koskaan käytä muunneltua tai vaurioitunutta laturia.</w:t>
      </w:r>
    </w:p>
    <w:p w14:paraId="4639AFBC" w14:textId="77777777" w:rsidR="00705831" w:rsidRPr="00FC08A2" w:rsidRDefault="00705831" w:rsidP="00D62A16">
      <w:pPr>
        <w:pStyle w:val="Luettelokappale"/>
        <w:numPr>
          <w:ilvl w:val="0"/>
          <w:numId w:val="5"/>
        </w:numPr>
        <w:rPr>
          <w:lang w:val="en"/>
        </w:rPr>
      </w:pPr>
      <w:r w:rsidRPr="00FC08A2">
        <w:rPr>
          <w:lang w:val="en"/>
        </w:rPr>
        <w:t>Älä jätä akkua laturiin kytkettynä verkkolaitteeseen, kun lataus on päättynyt.</w:t>
      </w:r>
    </w:p>
    <w:p w14:paraId="2E1797F0" w14:textId="77777777" w:rsidR="00705831" w:rsidRPr="00FC08A2" w:rsidRDefault="00705831" w:rsidP="00D62A16">
      <w:pPr>
        <w:pStyle w:val="Luettelokappale"/>
        <w:numPr>
          <w:ilvl w:val="0"/>
          <w:numId w:val="5"/>
        </w:numPr>
      </w:pPr>
      <w:r w:rsidRPr="5305D98A">
        <w:t>Älä altista akkuja korkeille lämpötiloille tai avotulelle.</w:t>
      </w:r>
    </w:p>
    <w:p w14:paraId="5A2CA774" w14:textId="77777777" w:rsidR="00705831" w:rsidRPr="00FC08A2" w:rsidRDefault="00705831" w:rsidP="00D62A16">
      <w:pPr>
        <w:pStyle w:val="Luettelokappale"/>
        <w:numPr>
          <w:ilvl w:val="0"/>
          <w:numId w:val="5"/>
        </w:numPr>
        <w:rPr>
          <w:lang w:val="en"/>
        </w:rPr>
      </w:pPr>
      <w:r w:rsidRPr="00FC08A2">
        <w:rPr>
          <w:lang w:val="en"/>
        </w:rPr>
        <w:t>Älä käytä akkuja virtalähteenä laitteissa, jotka eivät tue APS-akkuja.</w:t>
      </w:r>
    </w:p>
    <w:p w14:paraId="7E21021A" w14:textId="77777777" w:rsidR="00705831" w:rsidRPr="00FC08A2" w:rsidRDefault="00705831" w:rsidP="00D62A16">
      <w:pPr>
        <w:pStyle w:val="Luettelokappale"/>
        <w:numPr>
          <w:ilvl w:val="0"/>
          <w:numId w:val="5"/>
        </w:numPr>
      </w:pPr>
      <w:r w:rsidRPr="5305D98A">
        <w:t>Älä pura tai taivuta akkuja tai laturia.</w:t>
      </w:r>
    </w:p>
    <w:p w14:paraId="535A8E0A" w14:textId="77777777" w:rsidR="00705831" w:rsidRPr="00FC08A2" w:rsidRDefault="00705831" w:rsidP="00D62A16">
      <w:pPr>
        <w:pStyle w:val="Luettelokappale"/>
        <w:numPr>
          <w:ilvl w:val="0"/>
          <w:numId w:val="5"/>
        </w:numPr>
      </w:pPr>
      <w:r w:rsidRPr="5305D98A">
        <w:t>Älä pudota tai lyö akkuja tai laturia.</w:t>
      </w:r>
    </w:p>
    <w:p w14:paraId="5407F35E" w14:textId="77777777" w:rsidR="00705831" w:rsidRPr="00FC08A2" w:rsidRDefault="00705831" w:rsidP="00D62A16">
      <w:pPr>
        <w:pStyle w:val="Luettelokappale"/>
        <w:numPr>
          <w:ilvl w:val="0"/>
          <w:numId w:val="5"/>
        </w:numPr>
      </w:pPr>
      <w:r w:rsidRPr="5305D98A">
        <w:t>Akkuja ja laturia ei ole tarkoitettu upotettavaksi veteen.</w:t>
      </w:r>
    </w:p>
    <w:p w14:paraId="50103FE7" w14:textId="77777777" w:rsidR="00705831" w:rsidRPr="00FC08A2" w:rsidRDefault="00705831" w:rsidP="00D62A16">
      <w:pPr>
        <w:pStyle w:val="Luettelokappale"/>
        <w:numPr>
          <w:ilvl w:val="0"/>
          <w:numId w:val="5"/>
        </w:numPr>
        <w:rPr>
          <w:lang w:val="en"/>
        </w:rPr>
      </w:pPr>
      <w:r w:rsidRPr="00FC08A2">
        <w:rPr>
          <w:lang w:val="en"/>
        </w:rPr>
        <w:t>Pidä akkupaketti lasten ulottumattomissa.</w:t>
      </w:r>
    </w:p>
    <w:p w14:paraId="1A706A32" w14:textId="77777777" w:rsidR="00705831" w:rsidRDefault="00705831" w:rsidP="00B43D69">
      <w:pPr>
        <w:pStyle w:val="Otsikko2"/>
        <w:rPr>
          <w:lang w:val="en"/>
        </w:rPr>
      </w:pPr>
      <w:bookmarkStart w:id="33" w:name="_Toc219733358"/>
      <w:bookmarkStart w:id="34" w:name="_Toc232161450"/>
      <w:bookmarkStart w:id="35" w:name="_Toc239343896"/>
      <w:r>
        <w:rPr>
          <w:lang w:val="en"/>
        </w:rPr>
        <w:t>Suositukset akkujen käytölle</w:t>
      </w:r>
      <w:bookmarkEnd w:id="33"/>
      <w:bookmarkEnd w:id="34"/>
      <w:bookmarkEnd w:id="35"/>
    </w:p>
    <w:p w14:paraId="65A6BB81" w14:textId="77777777" w:rsidR="00705831" w:rsidRPr="00FC08A2" w:rsidRDefault="00705831" w:rsidP="00D62A16">
      <w:pPr>
        <w:pStyle w:val="Luettelokappale"/>
        <w:numPr>
          <w:ilvl w:val="0"/>
          <w:numId w:val="6"/>
        </w:numPr>
        <w:rPr>
          <w:lang w:val="en"/>
        </w:rPr>
      </w:pPr>
      <w:r w:rsidRPr="00FC08A2">
        <w:rPr>
          <w:lang w:val="en"/>
        </w:rPr>
        <w:t>Pitkäaikaista varastointia varten akut tulisi ladata osittain – 50–80 %:iin.</w:t>
      </w:r>
    </w:p>
    <w:p w14:paraId="48743EAC" w14:textId="77777777" w:rsidR="00705831" w:rsidRPr="00FC08A2" w:rsidRDefault="00705831" w:rsidP="00D62A16">
      <w:pPr>
        <w:pStyle w:val="Luettelokappale"/>
        <w:numPr>
          <w:ilvl w:val="0"/>
          <w:numId w:val="6"/>
        </w:numPr>
        <w:rPr>
          <w:lang w:val="en"/>
        </w:rPr>
      </w:pPr>
      <w:r w:rsidRPr="00FC08A2">
        <w:rPr>
          <w:lang w:val="en"/>
        </w:rPr>
        <w:t>Akkujen lataus tulisi suorittaa 0 °C … +35 °C (32 °F … 95 °F) ympäristön lämpötilassa. Muussa tapauksessa akun käyttöikä lyhenee merkittävästi.</w:t>
      </w:r>
    </w:p>
    <w:p w14:paraId="2E951B29" w14:textId="040E1A65" w:rsidR="00705831" w:rsidRPr="00FC08A2" w:rsidRDefault="00705831" w:rsidP="00D62A16">
      <w:pPr>
        <w:pStyle w:val="Luettelokappale"/>
        <w:numPr>
          <w:ilvl w:val="0"/>
          <w:numId w:val="6"/>
        </w:numPr>
      </w:pPr>
      <w:r w:rsidRPr="5305D98A">
        <w:t>Kun akkuja käytetään alle nollan (alle 32 °F) ympäristölämpötiloissa, akun kapasiteetti pienenee; tämä on normaalia eikä vika.</w:t>
      </w:r>
    </w:p>
    <w:p w14:paraId="293FC318" w14:textId="77777777" w:rsidR="00705831" w:rsidRPr="00FC08A2" w:rsidRDefault="00705831" w:rsidP="00D62A16">
      <w:pPr>
        <w:pStyle w:val="Luettelokappale"/>
        <w:numPr>
          <w:ilvl w:val="0"/>
          <w:numId w:val="6"/>
        </w:numPr>
        <w:rPr>
          <w:lang w:val="en"/>
        </w:rPr>
      </w:pPr>
      <w:r w:rsidRPr="00FC08A2">
        <w:rPr>
          <w:lang w:val="en"/>
        </w:rPr>
        <w:t>Älä käytä akkuja lämpötiloissa, jotka eivät ole välillä -25 °C … +40 °C (-13 °F … 104 °F) – se voi lyhentää akun käyttöikää.</w:t>
      </w:r>
    </w:p>
    <w:p w14:paraId="0E2C4956" w14:textId="77777777" w:rsidR="00705831" w:rsidRPr="00FC08A2" w:rsidRDefault="00705831" w:rsidP="00D62A16">
      <w:pPr>
        <w:pStyle w:val="Luettelokappale"/>
        <w:numPr>
          <w:ilvl w:val="0"/>
          <w:numId w:val="6"/>
        </w:numPr>
      </w:pPr>
      <w:r w:rsidRPr="5305D98A">
        <w:t>Akussa on oikosulkusuojaus. Kaikkia tilanteita, jotka voivat aiheuttaa oikosulun, tulisi kuitenkin välttää.</w:t>
      </w:r>
    </w:p>
    <w:p w14:paraId="1E6C2FC1" w14:textId="77777777" w:rsidR="00B43D69" w:rsidRDefault="00B43D69">
      <w:pPr>
        <w:rPr>
          <w:b/>
          <w:bCs/>
          <w:sz w:val="36"/>
          <w:szCs w:val="36"/>
          <w:lang w:val="en"/>
        </w:rPr>
      </w:pPr>
      <w:r>
        <w:rPr>
          <w:lang w:val="en"/>
        </w:rPr>
        <w:br w:type="page"/>
      </w:r>
    </w:p>
    <w:p w14:paraId="54062502" w14:textId="2A2667E3" w:rsidR="00705831" w:rsidRDefault="00705831" w:rsidP="00B43D69">
      <w:pPr>
        <w:pStyle w:val="Otsikko2"/>
        <w:rPr>
          <w:lang w:val="en"/>
        </w:rPr>
      </w:pPr>
      <w:bookmarkStart w:id="36" w:name="_Battery_Charging"/>
      <w:bookmarkStart w:id="37" w:name="_Toc219733359"/>
      <w:bookmarkStart w:id="38" w:name="_Toc232161451"/>
      <w:bookmarkStart w:id="39" w:name="_Toc239343897"/>
      <w:bookmarkEnd w:id="36"/>
      <w:r>
        <w:rPr>
          <w:lang w:val="en"/>
        </w:rPr>
        <w:lastRenderedPageBreak/>
        <w:t>Akun lataaminen</w:t>
      </w:r>
      <w:bookmarkEnd w:id="37"/>
      <w:bookmarkEnd w:id="38"/>
      <w:bookmarkEnd w:id="39"/>
    </w:p>
    <w:p w14:paraId="0AC6A37C" w14:textId="2EFD7DCB" w:rsidR="00705831" w:rsidRDefault="00705831" w:rsidP="00FC08A2">
      <w:pPr>
        <w:pStyle w:val="NormaaliWWW"/>
        <w:rPr>
          <w:rFonts w:eastAsiaTheme="minorEastAsia"/>
        </w:rPr>
      </w:pPr>
      <w:r w:rsidRPr="005F64FC">
        <w:t xml:space="preserve">Avilume-kiikareiden </w:t>
      </w:r>
      <w:r w:rsidRPr="5305D98A">
        <w:t>mukana toimitetaan irrotettava ja ladattava APS5-litiumioniakku. Akku on ladattava ennen ensimmäistä käyttökertaa.</w:t>
      </w:r>
    </w:p>
    <w:p w14:paraId="017A72CA" w14:textId="77777777" w:rsidR="00705831" w:rsidRDefault="00705831" w:rsidP="00FC08A2">
      <w:pPr>
        <w:pStyle w:val="NormaaliWWW"/>
        <w:rPr>
          <w:lang w:val="en"/>
        </w:rPr>
      </w:pPr>
      <w:r>
        <w:rPr>
          <w:lang w:val="en"/>
        </w:rPr>
        <w:t>Tilarivillä näkyvä kuvake</w:t>
      </w:r>
      <w:r>
        <w:rPr>
          <w:noProof/>
          <w:lang w:val="en"/>
        </w:rPr>
        <w:drawing>
          <wp:inline distT="0" distB="0" distL="0" distR="0" wp14:anchorId="4EECF29C" wp14:editId="7324397D">
            <wp:extent cx="495300" cy="236220"/>
            <wp:effectExtent l="0" t="0" r="0" b="1143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lang w:val="en"/>
        </w:rPr>
        <w:t xml:space="preserve"> vilkkuu, kun akun varaus on vähissä. Akku on ladattava.</w:t>
      </w:r>
    </w:p>
    <w:p w14:paraId="51925F56" w14:textId="77777777" w:rsidR="00705831" w:rsidRDefault="00705831" w:rsidP="00FC08A2">
      <w:pPr>
        <w:pStyle w:val="NormaaliWWW"/>
        <w:rPr>
          <w:lang w:val="en"/>
        </w:rPr>
      </w:pPr>
      <w:r>
        <w:rPr>
          <w:rStyle w:val="Voimakas"/>
          <w:lang w:val="en"/>
        </w:rPr>
        <w:t>Vaihtoehto 1</w:t>
      </w:r>
    </w:p>
    <w:p w14:paraId="776049AC" w14:textId="68B56A1B" w:rsidR="00705831" w:rsidRPr="003410EB" w:rsidRDefault="003410EB" w:rsidP="003410EB">
      <w:pPr>
        <w:pStyle w:val="NormaaliWWW"/>
        <w:jc w:val="center"/>
      </w:pPr>
      <w:r w:rsidRPr="003410EB">
        <w:rPr>
          <w:noProof/>
        </w:rPr>
        <w:drawing>
          <wp:inline distT="0" distB="0" distL="0" distR="0" wp14:anchorId="530F4CC9" wp14:editId="3521DCD6">
            <wp:extent cx="5406120" cy="3810000"/>
            <wp:effectExtent l="0" t="0" r="4445" b="0"/>
            <wp:docPr id="2517069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6120" cy="3810000"/>
                    </a:xfrm>
                    <a:prstGeom prst="rect">
                      <a:avLst/>
                    </a:prstGeom>
                    <a:noFill/>
                    <a:ln>
                      <a:noFill/>
                    </a:ln>
                  </pic:spPr>
                </pic:pic>
              </a:graphicData>
            </a:graphic>
          </wp:inline>
        </w:drawing>
      </w:r>
    </w:p>
    <w:p w14:paraId="43F73236" w14:textId="3A7335CA" w:rsidR="00705831" w:rsidRPr="00FC08A2" w:rsidRDefault="00705831" w:rsidP="00D62A16">
      <w:pPr>
        <w:pStyle w:val="Luettelokappale"/>
        <w:numPr>
          <w:ilvl w:val="0"/>
          <w:numId w:val="7"/>
        </w:numPr>
      </w:pPr>
      <w:hyperlink w:anchor="_Battery_Installation" w:history="1">
        <w:r w:rsidRPr="005F64FC">
          <w:rPr>
            <w:rStyle w:val="Hyperlinkki"/>
          </w:rPr>
          <w:t>Aseta</w:t>
        </w:r>
      </w:hyperlink>
      <w:r w:rsidRPr="5305D98A">
        <w:t xml:space="preserve"> APS5-akku laitteen akkukoteloon.</w:t>
      </w:r>
    </w:p>
    <w:p w14:paraId="7D4E1CA7" w14:textId="77777777" w:rsidR="00705831" w:rsidRPr="00FC08A2" w:rsidRDefault="00705831" w:rsidP="00D62A16">
      <w:pPr>
        <w:pStyle w:val="Luettelokappale"/>
        <w:numPr>
          <w:ilvl w:val="0"/>
          <w:numId w:val="7"/>
        </w:numPr>
        <w:rPr>
          <w:lang w:val="en"/>
        </w:rPr>
      </w:pPr>
      <w:r w:rsidRPr="00FC08A2">
        <w:rPr>
          <w:lang w:val="en"/>
        </w:rPr>
        <w:t xml:space="preserve">Liitä USB Type-C -kaapeli </w:t>
      </w:r>
      <w:r w:rsidRPr="00FC08A2">
        <w:rPr>
          <w:rStyle w:val="Voimakas"/>
          <w:lang w:val="en"/>
        </w:rPr>
        <w:t xml:space="preserve">(1) </w:t>
      </w:r>
      <w:r w:rsidRPr="00FC08A2">
        <w:rPr>
          <w:lang w:val="en"/>
        </w:rPr>
        <w:t xml:space="preserve">laitteen USB Type-C -liittimeen </w:t>
      </w:r>
      <w:r w:rsidRPr="00FC08A2">
        <w:rPr>
          <w:rStyle w:val="Voimakas"/>
          <w:lang w:val="en"/>
        </w:rPr>
        <w:t>(2)</w:t>
      </w:r>
      <w:r w:rsidRPr="00FC08A2">
        <w:rPr>
          <w:lang w:val="en"/>
        </w:rPr>
        <w:t>.</w:t>
      </w:r>
    </w:p>
    <w:p w14:paraId="38AE271B" w14:textId="77777777" w:rsidR="00705831" w:rsidRPr="00FC08A2" w:rsidRDefault="00705831" w:rsidP="00D62A16">
      <w:pPr>
        <w:pStyle w:val="Luettelokappale"/>
        <w:numPr>
          <w:ilvl w:val="0"/>
          <w:numId w:val="7"/>
        </w:numPr>
      </w:pPr>
      <w:r w:rsidRPr="5305D98A">
        <w:t xml:space="preserve">Liitä USB-kaapelin </w:t>
      </w:r>
      <w:r w:rsidRPr="5305D98A">
        <w:rPr>
          <w:rStyle w:val="Voimakas"/>
        </w:rPr>
        <w:t xml:space="preserve">(1) </w:t>
      </w:r>
      <w:r w:rsidRPr="5305D98A">
        <w:t xml:space="preserve">toinen pää virtalähteeseen </w:t>
      </w:r>
      <w:r w:rsidRPr="5305D98A">
        <w:rPr>
          <w:rStyle w:val="Voimakas"/>
        </w:rPr>
        <w:t xml:space="preserve">(3) </w:t>
      </w:r>
      <w:r w:rsidRPr="5305D98A">
        <w:t xml:space="preserve">irrottamalla USB Type-A -sovitin </w:t>
      </w:r>
      <w:r w:rsidRPr="5305D98A">
        <w:rPr>
          <w:rStyle w:val="Voimakas"/>
        </w:rPr>
        <w:t>(4)</w:t>
      </w:r>
      <w:r w:rsidRPr="5305D98A">
        <w:t>.</w:t>
      </w:r>
    </w:p>
    <w:p w14:paraId="0C1F1B24" w14:textId="77777777" w:rsidR="00705831" w:rsidRPr="00FC08A2" w:rsidRDefault="00705831" w:rsidP="00D62A16">
      <w:pPr>
        <w:pStyle w:val="Luettelokappale"/>
        <w:numPr>
          <w:ilvl w:val="0"/>
          <w:numId w:val="7"/>
        </w:numPr>
        <w:rPr>
          <w:lang w:val="en"/>
        </w:rPr>
      </w:pPr>
      <w:r w:rsidRPr="00FC08A2">
        <w:rPr>
          <w:lang w:val="en"/>
        </w:rPr>
        <w:t xml:space="preserve">Kytke virtalähde </w:t>
      </w:r>
      <w:r w:rsidRPr="00FC08A2">
        <w:rPr>
          <w:rStyle w:val="Voimakas"/>
          <w:lang w:val="en"/>
        </w:rPr>
        <w:t>(3)</w:t>
      </w:r>
      <w:r w:rsidRPr="00FC08A2">
        <w:rPr>
          <w:lang w:val="en"/>
        </w:rPr>
        <w:t xml:space="preserve"> 100–240 V:n pistorasiaan</w:t>
      </w:r>
      <w:r w:rsidRPr="00FC08A2">
        <w:rPr>
          <w:rStyle w:val="Voimakas"/>
          <w:lang w:val="en"/>
        </w:rPr>
        <w:t>.</w:t>
      </w:r>
    </w:p>
    <w:p w14:paraId="2060EFE0" w14:textId="5AAFAF42" w:rsidR="00705831" w:rsidRPr="00FC08A2" w:rsidRDefault="00705831" w:rsidP="00D62A16">
      <w:pPr>
        <w:pStyle w:val="Luettelokappale"/>
        <w:numPr>
          <w:ilvl w:val="0"/>
          <w:numId w:val="7"/>
        </w:numPr>
      </w:pPr>
      <w:r w:rsidRPr="5305D98A">
        <w:t>Odota, kunnes akku on täysin ladattu (ilmaisin tilapalkissa:</w:t>
      </w:r>
      <w:r w:rsidR="00F568CD" w:rsidRPr="00F568CD">
        <w:rPr>
          <w:noProof/>
        </w:rPr>
        <w:drawing>
          <wp:inline distT="0" distB="0" distL="0" distR="0" wp14:anchorId="177D6301" wp14:editId="20E35BC2">
            <wp:extent cx="544195" cy="209933"/>
            <wp:effectExtent l="0" t="0" r="8255" b="0"/>
            <wp:docPr id="66908269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896" cy="211746"/>
                    </a:xfrm>
                    <a:prstGeom prst="rect">
                      <a:avLst/>
                    </a:prstGeom>
                    <a:noFill/>
                    <a:ln>
                      <a:noFill/>
                    </a:ln>
                  </pic:spPr>
                </pic:pic>
              </a:graphicData>
            </a:graphic>
          </wp:inline>
        </w:drawing>
      </w:r>
      <w:r w:rsidRPr="5305D98A">
        <w:t xml:space="preserve"> ).</w:t>
      </w:r>
    </w:p>
    <w:p w14:paraId="41DF15E7" w14:textId="77777777" w:rsidR="00171F84" w:rsidRDefault="00705831" w:rsidP="00FC08A2">
      <w:pPr>
        <w:pStyle w:val="NormaaliWWW"/>
        <w:rPr>
          <w:rFonts w:eastAsiaTheme="minorEastAsia"/>
        </w:rPr>
      </w:pPr>
      <w:r w:rsidRPr="5305D98A">
        <w:rPr>
          <w:rStyle w:val="Voimakas"/>
        </w:rPr>
        <w:t xml:space="preserve">Huomautus: </w:t>
      </w:r>
      <w:r w:rsidRPr="5305D98A">
        <w:t xml:space="preserve">laitteen rungossa USB Type-C -liittimen vieressä on valodiodi </w:t>
      </w:r>
      <w:r w:rsidRPr="5305D98A">
        <w:rPr>
          <w:rStyle w:val="Voimakas"/>
        </w:rPr>
        <w:t>(5)</w:t>
      </w:r>
      <w:r w:rsidRPr="5305D98A">
        <w:t>, joka ilmaisee akun varaustason, kun laite on sammutettu.</w:t>
      </w:r>
    </w:p>
    <w:p w14:paraId="537482E7" w14:textId="77777777" w:rsidR="00171F84" w:rsidRDefault="00171F84">
      <w:pPr>
        <w:rPr>
          <w:rFonts w:eastAsiaTheme="minorEastAsia"/>
          <w:lang w:val="en"/>
        </w:rPr>
      </w:pPr>
      <w:r>
        <w:rPr>
          <w:rFonts w:eastAsiaTheme="minorEastAsia"/>
          <w:lang w:val="en"/>
        </w:rPr>
        <w:br w:type="page"/>
      </w:r>
    </w:p>
    <w:tbl>
      <w:tblPr>
        <w:tblStyle w:val="Vaaleataulukkoruudukko"/>
        <w:tblW w:w="5000" w:type="pct"/>
        <w:tblLook w:val="04A0" w:firstRow="1" w:lastRow="0" w:firstColumn="1" w:lastColumn="0" w:noHBand="0" w:noVBand="1"/>
      </w:tblPr>
      <w:tblGrid>
        <w:gridCol w:w="3303"/>
        <w:gridCol w:w="6042"/>
      </w:tblGrid>
      <w:tr w:rsidR="006609E4" w14:paraId="7518DD95" w14:textId="77777777" w:rsidTr="00AC63AA">
        <w:tc>
          <w:tcPr>
            <w:tcW w:w="3303" w:type="dxa"/>
            <w:hideMark/>
          </w:tcPr>
          <w:p w14:paraId="26581B3B" w14:textId="77777777" w:rsidR="00705831" w:rsidRDefault="00705831" w:rsidP="00FC08A2">
            <w:r>
              <w:rPr>
                <w:rStyle w:val="Voimakas"/>
              </w:rPr>
              <w:lastRenderedPageBreak/>
              <w:t>LED-merkkivalo</w:t>
            </w:r>
          </w:p>
        </w:tc>
        <w:tc>
          <w:tcPr>
            <w:tcW w:w="6042" w:type="dxa"/>
            <w:hideMark/>
          </w:tcPr>
          <w:p w14:paraId="1D1977E2" w14:textId="77777777" w:rsidR="00705831" w:rsidRDefault="00705831" w:rsidP="00FC08A2">
            <w:r>
              <w:rPr>
                <w:rStyle w:val="Voimakas"/>
              </w:rPr>
              <w:t>Akun tila</w:t>
            </w:r>
          </w:p>
        </w:tc>
      </w:tr>
      <w:tr w:rsidR="006609E4" w14:paraId="7A26D863" w14:textId="77777777" w:rsidTr="00AC63AA">
        <w:tc>
          <w:tcPr>
            <w:tcW w:w="3303" w:type="dxa"/>
            <w:hideMark/>
          </w:tcPr>
          <w:p w14:paraId="55F99E14" w14:textId="77777777" w:rsidR="00705831" w:rsidRDefault="00705831" w:rsidP="00FC08A2">
            <w:r>
              <w:rPr>
                <w:noProof/>
              </w:rPr>
              <w:drawing>
                <wp:inline distT="0" distB="0" distL="0" distR="0" wp14:anchorId="29DEC2AD" wp14:editId="61DF35BF">
                  <wp:extent cx="236220" cy="236220"/>
                  <wp:effectExtent l="0" t="0" r="11430" b="1143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6042" w:type="dxa"/>
            <w:hideMark/>
          </w:tcPr>
          <w:p w14:paraId="64325655" w14:textId="77777777" w:rsidR="00705831" w:rsidRDefault="00705831" w:rsidP="00FC08A2">
            <w:r>
              <w:t>Akku latautuu</w:t>
            </w:r>
          </w:p>
        </w:tc>
      </w:tr>
      <w:tr w:rsidR="006609E4" w14:paraId="24655D01" w14:textId="77777777" w:rsidTr="00AC63AA">
        <w:tc>
          <w:tcPr>
            <w:tcW w:w="3303" w:type="dxa"/>
            <w:hideMark/>
          </w:tcPr>
          <w:p w14:paraId="3F48422E" w14:textId="77777777" w:rsidR="00705831" w:rsidRDefault="00705831" w:rsidP="00FC08A2">
            <w:r>
              <w:rPr>
                <w:noProof/>
              </w:rPr>
              <w:drawing>
                <wp:inline distT="0" distB="0" distL="0" distR="0" wp14:anchorId="4B1DC47E" wp14:editId="5007E306">
                  <wp:extent cx="236220" cy="236220"/>
                  <wp:effectExtent l="0" t="0" r="11430" b="1143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6042" w:type="dxa"/>
            <w:hideMark/>
          </w:tcPr>
          <w:p w14:paraId="521FAE0F" w14:textId="77777777" w:rsidR="00705831" w:rsidRDefault="00705831" w:rsidP="00FC08A2">
            <w:r>
              <w:t>Akku on täyteen ladattu</w:t>
            </w:r>
          </w:p>
        </w:tc>
      </w:tr>
      <w:tr w:rsidR="006609E4" w14:paraId="5FA4ED26" w14:textId="77777777" w:rsidTr="00AC63AA">
        <w:tc>
          <w:tcPr>
            <w:tcW w:w="3303" w:type="dxa"/>
            <w:hideMark/>
          </w:tcPr>
          <w:p w14:paraId="5FADA3E3" w14:textId="77777777" w:rsidR="00705831" w:rsidRDefault="00705831" w:rsidP="00FC08A2">
            <w:r>
              <w:rPr>
                <w:noProof/>
              </w:rPr>
              <w:drawing>
                <wp:inline distT="0" distB="0" distL="0" distR="0" wp14:anchorId="599D416F" wp14:editId="00E41A84">
                  <wp:extent cx="236220" cy="236220"/>
                  <wp:effectExtent l="0" t="0" r="11430" b="1143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6042" w:type="dxa"/>
            <w:hideMark/>
          </w:tcPr>
          <w:p w14:paraId="237521F8" w14:textId="77777777" w:rsidR="00705831" w:rsidRDefault="00705831" w:rsidP="00FC08A2">
            <w:r>
              <w:t xml:space="preserve">Akku on viallinen. </w:t>
            </w:r>
            <w:r>
              <w:rPr>
                <w:rStyle w:val="Voimakas"/>
              </w:rPr>
              <w:t>Älä käytä akkua!</w:t>
            </w:r>
          </w:p>
        </w:tc>
      </w:tr>
    </w:tbl>
    <w:p w14:paraId="1725E041" w14:textId="77777777" w:rsidR="00F635D4" w:rsidRDefault="00F635D4" w:rsidP="00F635D4">
      <w:pPr>
        <w:rPr>
          <w:rStyle w:val="Voimakas"/>
          <w:lang w:val="en"/>
        </w:rPr>
      </w:pPr>
    </w:p>
    <w:p w14:paraId="552AC4A3" w14:textId="16E2D584" w:rsidR="00705831" w:rsidRDefault="00705831" w:rsidP="00F635D4">
      <w:pPr>
        <w:rPr>
          <w:rFonts w:eastAsiaTheme="minorEastAsia"/>
          <w:lang w:val="en"/>
        </w:rPr>
      </w:pPr>
      <w:r>
        <w:rPr>
          <w:rStyle w:val="Voimakas"/>
          <w:lang w:val="en"/>
        </w:rPr>
        <w:t>Vaihtoehto 2</w:t>
      </w:r>
    </w:p>
    <w:p w14:paraId="64C68864" w14:textId="26238CC7" w:rsidR="00705831" w:rsidRPr="00AC63AA" w:rsidRDefault="00171F84" w:rsidP="00AC63AA">
      <w:pPr>
        <w:pStyle w:val="NormaaliWWW"/>
        <w:jc w:val="center"/>
      </w:pPr>
      <w:r w:rsidRPr="00171F84">
        <w:rPr>
          <w:noProof/>
        </w:rPr>
        <w:drawing>
          <wp:inline distT="0" distB="0" distL="0" distR="0" wp14:anchorId="26FF23FE" wp14:editId="5D5586D1">
            <wp:extent cx="4670757" cy="3810000"/>
            <wp:effectExtent l="0" t="0" r="0" b="0"/>
            <wp:docPr id="17897797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70757" cy="3810000"/>
                    </a:xfrm>
                    <a:prstGeom prst="rect">
                      <a:avLst/>
                    </a:prstGeom>
                    <a:noFill/>
                    <a:ln>
                      <a:noFill/>
                    </a:ln>
                  </pic:spPr>
                </pic:pic>
              </a:graphicData>
            </a:graphic>
          </wp:inline>
        </w:drawing>
      </w:r>
    </w:p>
    <w:p w14:paraId="2F6B42BD" w14:textId="77777777" w:rsidR="00705831" w:rsidRPr="00FC08A2" w:rsidRDefault="00705831" w:rsidP="00D62A16">
      <w:pPr>
        <w:pStyle w:val="Luettelokappale"/>
        <w:numPr>
          <w:ilvl w:val="0"/>
          <w:numId w:val="8"/>
        </w:numPr>
      </w:pPr>
      <w:r w:rsidRPr="5305D98A">
        <w:t xml:space="preserve">Aseta APS 5 -akku </w:t>
      </w:r>
      <w:r w:rsidRPr="5305D98A">
        <w:rPr>
          <w:rStyle w:val="Voimakas"/>
        </w:rPr>
        <w:t xml:space="preserve">(1) </w:t>
      </w:r>
      <w:r w:rsidRPr="5305D98A">
        <w:t xml:space="preserve">ohjainta pitkin APS 5 -laturin </w:t>
      </w:r>
      <w:r w:rsidRPr="5305D98A">
        <w:rPr>
          <w:rStyle w:val="Voimakas"/>
        </w:rPr>
        <w:t xml:space="preserve">(2) </w:t>
      </w:r>
      <w:r w:rsidRPr="5305D98A">
        <w:t>paikkaan niin pitkälle kuin se menee. APS 5 -laturi toimitetaan laitteen mukana tai se voidaan ostaa erikseen.</w:t>
      </w:r>
    </w:p>
    <w:p w14:paraId="40EC2168" w14:textId="77777777" w:rsidR="00705831" w:rsidRPr="00FC08A2" w:rsidRDefault="00705831" w:rsidP="00D62A16">
      <w:pPr>
        <w:pStyle w:val="Luettelokappale"/>
        <w:numPr>
          <w:ilvl w:val="0"/>
          <w:numId w:val="8"/>
        </w:numPr>
        <w:rPr>
          <w:lang w:val="en"/>
        </w:rPr>
      </w:pPr>
      <w:r w:rsidRPr="00FC08A2">
        <w:rPr>
          <w:lang w:val="en"/>
        </w:rPr>
        <w:t xml:space="preserve">Liitä USB Type-C -kaapelin </w:t>
      </w:r>
      <w:r w:rsidRPr="00FC08A2">
        <w:rPr>
          <w:rStyle w:val="Voimakas"/>
          <w:lang w:val="en"/>
        </w:rPr>
        <w:t xml:space="preserve">(3) </w:t>
      </w:r>
      <w:r w:rsidRPr="00FC08A2">
        <w:rPr>
          <w:lang w:val="en"/>
        </w:rPr>
        <w:t xml:space="preserve">toinen pää virtalähteeseen </w:t>
      </w:r>
      <w:r w:rsidRPr="00FC08A2">
        <w:rPr>
          <w:rStyle w:val="Voimakas"/>
          <w:lang w:val="en"/>
        </w:rPr>
        <w:t xml:space="preserve">(4) </w:t>
      </w:r>
      <w:r w:rsidRPr="00FC08A2">
        <w:rPr>
          <w:lang w:val="en"/>
        </w:rPr>
        <w:t>irrottamalla USB Type-A -sovitin.</w:t>
      </w:r>
    </w:p>
    <w:p w14:paraId="3DCA56F7" w14:textId="77777777" w:rsidR="00705831" w:rsidRPr="00FC08A2" w:rsidRDefault="00705831" w:rsidP="00D62A16">
      <w:pPr>
        <w:pStyle w:val="Luettelokappale"/>
        <w:numPr>
          <w:ilvl w:val="0"/>
          <w:numId w:val="8"/>
        </w:numPr>
        <w:rPr>
          <w:lang w:val="en"/>
        </w:rPr>
      </w:pPr>
      <w:r w:rsidRPr="00FC08A2">
        <w:rPr>
          <w:lang w:val="en"/>
        </w:rPr>
        <w:t xml:space="preserve">Kytke virtalähde </w:t>
      </w:r>
      <w:r w:rsidRPr="00FC08A2">
        <w:rPr>
          <w:rStyle w:val="Voimakas"/>
          <w:lang w:val="en"/>
        </w:rPr>
        <w:t>(4)</w:t>
      </w:r>
      <w:r w:rsidRPr="00FC08A2">
        <w:rPr>
          <w:lang w:val="en"/>
        </w:rPr>
        <w:t xml:space="preserve"> 100–240 V:n pistorasiaan</w:t>
      </w:r>
      <w:r w:rsidRPr="00FC08A2">
        <w:rPr>
          <w:rStyle w:val="Voimakas"/>
          <w:lang w:val="en"/>
        </w:rPr>
        <w:t>.</w:t>
      </w:r>
    </w:p>
    <w:p w14:paraId="167726D0" w14:textId="77777777" w:rsidR="00705831" w:rsidRPr="00FC08A2" w:rsidRDefault="00705831" w:rsidP="00D62A16">
      <w:pPr>
        <w:pStyle w:val="Luettelokappale"/>
        <w:numPr>
          <w:ilvl w:val="0"/>
          <w:numId w:val="8"/>
        </w:numPr>
      </w:pPr>
      <w:r w:rsidRPr="5305D98A">
        <w:t xml:space="preserve">Liitä USB Type-C -kaapelin </w:t>
      </w:r>
      <w:r w:rsidRPr="5305D98A">
        <w:rPr>
          <w:rStyle w:val="Voimakas"/>
        </w:rPr>
        <w:t xml:space="preserve">(3) </w:t>
      </w:r>
      <w:r w:rsidRPr="5305D98A">
        <w:t xml:space="preserve">toinen pää laturin USB Type-C -liittimeen </w:t>
      </w:r>
      <w:r w:rsidRPr="5305D98A">
        <w:rPr>
          <w:rStyle w:val="Voimakas"/>
        </w:rPr>
        <w:t xml:space="preserve">(5) </w:t>
      </w:r>
      <w:r w:rsidRPr="5305D98A">
        <w:t xml:space="preserve">irrottamalla USB Type-A -sovitin </w:t>
      </w:r>
      <w:r w:rsidRPr="5305D98A">
        <w:rPr>
          <w:rStyle w:val="Voimakas"/>
        </w:rPr>
        <w:t>(6)</w:t>
      </w:r>
      <w:r w:rsidRPr="5305D98A">
        <w:t>.</w:t>
      </w:r>
    </w:p>
    <w:p w14:paraId="7418AE4F" w14:textId="77777777" w:rsidR="00705831" w:rsidRPr="00FC08A2" w:rsidRDefault="00705831" w:rsidP="00D62A16">
      <w:pPr>
        <w:pStyle w:val="Luettelokappale"/>
        <w:numPr>
          <w:ilvl w:val="0"/>
          <w:numId w:val="8"/>
        </w:numPr>
        <w:rPr>
          <w:lang w:val="en"/>
        </w:rPr>
      </w:pPr>
      <w:r w:rsidRPr="00FC08A2">
        <w:rPr>
          <w:lang w:val="en"/>
        </w:rPr>
        <w:t xml:space="preserve">LED-merkkivalot </w:t>
      </w:r>
      <w:r w:rsidRPr="00FC08A2">
        <w:rPr>
          <w:rStyle w:val="Voimakas"/>
          <w:lang w:val="en"/>
        </w:rPr>
        <w:t xml:space="preserve">(7) </w:t>
      </w:r>
      <w:r w:rsidRPr="00FC08A2">
        <w:rPr>
          <w:lang w:val="en"/>
        </w:rPr>
        <w:t>osoittavat akun lataustason (katso taulukko).</w:t>
      </w:r>
    </w:p>
    <w:p w14:paraId="0B679842" w14:textId="074ECE8C" w:rsidR="0045162C" w:rsidRPr="00AC63AA" w:rsidRDefault="00705831" w:rsidP="00D62A16">
      <w:pPr>
        <w:pStyle w:val="Luettelokappale"/>
        <w:numPr>
          <w:ilvl w:val="0"/>
          <w:numId w:val="8"/>
        </w:numPr>
        <w:rPr>
          <w:rStyle w:val="Korostus"/>
          <w:i w:val="0"/>
          <w:iCs w:val="0"/>
          <w:lang w:val="en"/>
        </w:rPr>
      </w:pPr>
      <w:r w:rsidRPr="00FC08A2">
        <w:rPr>
          <w:lang w:val="en"/>
        </w:rPr>
        <w:t>Odota, kunnes akku on täysin ladattu (LED-merkkivalo:</w:t>
      </w:r>
      <w:r w:rsidR="00A74046">
        <w:rPr>
          <w:noProof/>
        </w:rPr>
        <w:drawing>
          <wp:inline distT="0" distB="0" distL="0" distR="0" wp14:anchorId="62939BCF" wp14:editId="53CD4723">
            <wp:extent cx="236220" cy="236220"/>
            <wp:effectExtent l="0" t="0" r="11430" b="11430"/>
            <wp:docPr id="1177573922" name="Рисунок 117757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A74046">
        <w:rPr>
          <w:noProof/>
        </w:rPr>
        <w:drawing>
          <wp:inline distT="0" distB="0" distL="0" distR="0" wp14:anchorId="052EFBFC" wp14:editId="7685A618">
            <wp:extent cx="236220" cy="236220"/>
            <wp:effectExtent l="0" t="0" r="11430" b="11430"/>
            <wp:docPr id="613278178" name="Рисунок 61327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A74046">
        <w:rPr>
          <w:noProof/>
        </w:rPr>
        <w:drawing>
          <wp:inline distT="0" distB="0" distL="0" distR="0" wp14:anchorId="0041E5BA" wp14:editId="7B16BF8C">
            <wp:extent cx="236220" cy="236220"/>
            <wp:effectExtent l="0" t="0" r="11430" b="11430"/>
            <wp:docPr id="1356419005" name="Рисунок 135641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A74046">
        <w:rPr>
          <w:noProof/>
        </w:rPr>
        <w:drawing>
          <wp:inline distT="0" distB="0" distL="0" distR="0" wp14:anchorId="32BF59CB" wp14:editId="71E4933D">
            <wp:extent cx="236220" cy="236220"/>
            <wp:effectExtent l="0" t="0" r="11430" b="11430"/>
            <wp:docPr id="752173135" name="Рисунок 75217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w:t>
      </w:r>
    </w:p>
    <w:p w14:paraId="5417D3F1" w14:textId="433961BE" w:rsidR="00705831" w:rsidRDefault="00705831" w:rsidP="00FC08A2">
      <w:pPr>
        <w:pStyle w:val="NormaaliWWW"/>
        <w:rPr>
          <w:rFonts w:eastAsiaTheme="minorEastAsia"/>
        </w:rPr>
      </w:pPr>
      <w:r w:rsidRPr="5305D98A">
        <w:rPr>
          <w:rStyle w:val="Korostus"/>
        </w:rPr>
        <w:t xml:space="preserve">Huomautus: </w:t>
      </w:r>
      <w:r w:rsidRPr="5305D98A">
        <w:t>Kaksi akkua voidaan ladata samanaikaisesti; tätä varten on toinen paikka.</w:t>
      </w:r>
    </w:p>
    <w:tbl>
      <w:tblPr>
        <w:tblStyle w:val="Vaaleataulukkoruudukko"/>
        <w:tblW w:w="5000" w:type="pct"/>
        <w:tblLook w:val="04A0" w:firstRow="1" w:lastRow="0" w:firstColumn="1" w:lastColumn="0" w:noHBand="0" w:noVBand="1"/>
      </w:tblPr>
      <w:tblGrid>
        <w:gridCol w:w="3474"/>
        <w:gridCol w:w="5871"/>
      </w:tblGrid>
      <w:tr w:rsidR="006609E4" w14:paraId="5E70AAC4" w14:textId="77777777" w:rsidTr="00FA7E4F">
        <w:tc>
          <w:tcPr>
            <w:tcW w:w="3435" w:type="dxa"/>
            <w:hideMark/>
          </w:tcPr>
          <w:p w14:paraId="312AA030" w14:textId="77777777" w:rsidR="00705831" w:rsidRDefault="00705831" w:rsidP="00FC08A2">
            <w:r>
              <w:rPr>
                <w:rStyle w:val="Voimakas"/>
              </w:rPr>
              <w:t>Ilmaisu akun lataustilassa</w:t>
            </w:r>
          </w:p>
        </w:tc>
        <w:tc>
          <w:tcPr>
            <w:tcW w:w="5805" w:type="dxa"/>
            <w:hideMark/>
          </w:tcPr>
          <w:p w14:paraId="4B5030E5" w14:textId="77777777" w:rsidR="00705831" w:rsidRDefault="00705831" w:rsidP="00FC08A2">
            <w:r>
              <w:rPr>
                <w:rStyle w:val="Voimakas"/>
              </w:rPr>
              <w:t>Akun varaustaso</w:t>
            </w:r>
          </w:p>
        </w:tc>
      </w:tr>
      <w:tr w:rsidR="006609E4" w14:paraId="03B04D57" w14:textId="77777777" w:rsidTr="00FA7E4F">
        <w:tc>
          <w:tcPr>
            <w:tcW w:w="3435" w:type="dxa"/>
            <w:hideMark/>
          </w:tcPr>
          <w:p w14:paraId="2353F86C" w14:textId="77777777" w:rsidR="00705831" w:rsidRDefault="00705831" w:rsidP="00FC08A2">
            <w:r>
              <w:rPr>
                <w:noProof/>
              </w:rPr>
              <w:lastRenderedPageBreak/>
              <w:drawing>
                <wp:inline distT="0" distB="0" distL="0" distR="0" wp14:anchorId="7F463888" wp14:editId="43F3B0D8">
                  <wp:extent cx="236220" cy="236220"/>
                  <wp:effectExtent l="0" t="0" r="11430" b="114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676E0B31" w14:textId="77777777" w:rsidR="00705831" w:rsidRDefault="00705831" w:rsidP="00FC08A2">
            <w:r>
              <w:t>Akun lataustaso on 0–25 %</w:t>
            </w:r>
          </w:p>
        </w:tc>
      </w:tr>
      <w:tr w:rsidR="006609E4" w14:paraId="44F64C76" w14:textId="77777777" w:rsidTr="00FA7E4F">
        <w:tc>
          <w:tcPr>
            <w:tcW w:w="3435" w:type="dxa"/>
            <w:hideMark/>
          </w:tcPr>
          <w:p w14:paraId="1D93C3B8" w14:textId="77777777" w:rsidR="00705831" w:rsidRDefault="00705831" w:rsidP="00FC08A2">
            <w:r>
              <w:rPr>
                <w:noProof/>
              </w:rPr>
              <w:drawing>
                <wp:inline distT="0" distB="0" distL="0" distR="0" wp14:anchorId="76D4169F" wp14:editId="4174CEE4">
                  <wp:extent cx="236220" cy="236220"/>
                  <wp:effectExtent l="0" t="0" r="11430" b="1143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3931E7DB" wp14:editId="4A988D08">
                  <wp:extent cx="236220" cy="236220"/>
                  <wp:effectExtent l="0" t="0" r="11430" b="1143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48C83DC3" w14:textId="77777777" w:rsidR="00705831" w:rsidRDefault="00705831" w:rsidP="00FC08A2">
            <w:r>
              <w:t>Akun lataustaso on 26–50 %</w:t>
            </w:r>
          </w:p>
        </w:tc>
      </w:tr>
      <w:tr w:rsidR="006609E4" w14:paraId="48CC836B" w14:textId="77777777" w:rsidTr="00FA7E4F">
        <w:tc>
          <w:tcPr>
            <w:tcW w:w="3435" w:type="dxa"/>
            <w:hideMark/>
          </w:tcPr>
          <w:p w14:paraId="37E036EA" w14:textId="77777777" w:rsidR="00705831" w:rsidRDefault="00705831" w:rsidP="00FC08A2">
            <w:r>
              <w:rPr>
                <w:noProof/>
              </w:rPr>
              <w:drawing>
                <wp:inline distT="0" distB="0" distL="0" distR="0" wp14:anchorId="596748E4" wp14:editId="6A643CA0">
                  <wp:extent cx="236220" cy="236220"/>
                  <wp:effectExtent l="0" t="0" r="11430" b="1143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2276B240" wp14:editId="3EA0F8D9">
                  <wp:extent cx="236220" cy="236220"/>
                  <wp:effectExtent l="0" t="0" r="11430" b="1143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40776E21" wp14:editId="40C8C4E6">
                  <wp:extent cx="236220" cy="236220"/>
                  <wp:effectExtent l="0" t="0" r="11430" b="1143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2FA78600" w14:textId="77777777" w:rsidR="00705831" w:rsidRDefault="00705831" w:rsidP="00FC08A2">
            <w:r>
              <w:t>Akun lataustaso on 51–80 %</w:t>
            </w:r>
          </w:p>
        </w:tc>
      </w:tr>
      <w:tr w:rsidR="006609E4" w14:paraId="53EA5ED6" w14:textId="77777777" w:rsidTr="00FA7E4F">
        <w:tc>
          <w:tcPr>
            <w:tcW w:w="3435" w:type="dxa"/>
            <w:hideMark/>
          </w:tcPr>
          <w:p w14:paraId="68DA7C68" w14:textId="77777777" w:rsidR="00705831" w:rsidRDefault="00705831" w:rsidP="00FC08A2">
            <w:r>
              <w:rPr>
                <w:noProof/>
              </w:rPr>
              <w:drawing>
                <wp:inline distT="0" distB="0" distL="0" distR="0" wp14:anchorId="71368E62" wp14:editId="550135D8">
                  <wp:extent cx="236220" cy="236220"/>
                  <wp:effectExtent l="0" t="0" r="11430" b="1143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2A7B7D35" wp14:editId="5E7F16A5">
                  <wp:extent cx="236220" cy="236220"/>
                  <wp:effectExtent l="0" t="0" r="11430" b="1143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4C94A137" wp14:editId="7CF99CAF">
                  <wp:extent cx="236220" cy="236220"/>
                  <wp:effectExtent l="0" t="0" r="11430" b="1143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0EFCE063" wp14:editId="1638DE5B">
                  <wp:extent cx="236220" cy="236220"/>
                  <wp:effectExtent l="0" t="0" r="11430" b="1143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20E38823" w14:textId="77777777" w:rsidR="00705831" w:rsidRDefault="00705831" w:rsidP="00FC08A2">
            <w:r>
              <w:t>Akun lataustaso on 81–99 %</w:t>
            </w:r>
          </w:p>
        </w:tc>
      </w:tr>
      <w:tr w:rsidR="006609E4" w14:paraId="7F15B320" w14:textId="77777777" w:rsidTr="00FA7E4F">
        <w:tc>
          <w:tcPr>
            <w:tcW w:w="3435" w:type="dxa"/>
            <w:hideMark/>
          </w:tcPr>
          <w:p w14:paraId="61451374" w14:textId="77777777" w:rsidR="00705831" w:rsidRDefault="00705831" w:rsidP="00FC08A2">
            <w:r>
              <w:rPr>
                <w:noProof/>
              </w:rPr>
              <w:drawing>
                <wp:inline distT="0" distB="0" distL="0" distR="0" wp14:anchorId="1EB6F8DD" wp14:editId="6C760BC7">
                  <wp:extent cx="236220" cy="236220"/>
                  <wp:effectExtent l="0" t="0" r="11430" b="1143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07AEB4CD" wp14:editId="545AD857">
                  <wp:extent cx="236220" cy="236220"/>
                  <wp:effectExtent l="0" t="0" r="11430" b="1143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3C2A6077" wp14:editId="40C38D6C">
                  <wp:extent cx="236220" cy="236220"/>
                  <wp:effectExtent l="0" t="0" r="11430" b="1143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29153A0F" wp14:editId="2E61126A">
                  <wp:extent cx="236220" cy="236220"/>
                  <wp:effectExtent l="0" t="0" r="11430" b="1143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32082F92" w14:textId="77777777" w:rsidR="00705831" w:rsidRDefault="00705831" w:rsidP="00FC08A2">
            <w:r>
              <w:t>Akku on täyteen ladattu. Lataus pysähtyy automaattisesti. Akku voidaan irrottaa laturista.</w:t>
            </w:r>
          </w:p>
        </w:tc>
      </w:tr>
      <w:tr w:rsidR="006609E4" w14:paraId="7D7C108D" w14:textId="77777777" w:rsidTr="00FA7E4F">
        <w:tc>
          <w:tcPr>
            <w:tcW w:w="3435" w:type="dxa"/>
            <w:hideMark/>
          </w:tcPr>
          <w:p w14:paraId="7E85D093" w14:textId="77777777" w:rsidR="00705831" w:rsidRDefault="00705831" w:rsidP="00FC08A2">
            <w:r>
              <w:rPr>
                <w:noProof/>
              </w:rPr>
              <w:drawing>
                <wp:inline distT="0" distB="0" distL="0" distR="0" wp14:anchorId="5D0C327D" wp14:editId="37F9D847">
                  <wp:extent cx="236220" cy="236220"/>
                  <wp:effectExtent l="0" t="0" r="11430" b="1143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6E9FA4A4" w14:textId="77777777" w:rsidR="00705831" w:rsidRDefault="00705831" w:rsidP="00FC08A2">
            <w:r>
              <w:t xml:space="preserve">Akku on viallinen. </w:t>
            </w:r>
            <w:r>
              <w:rPr>
                <w:rStyle w:val="Voimakas"/>
              </w:rPr>
              <w:t>Älä käytä akkua!</w:t>
            </w:r>
          </w:p>
        </w:tc>
      </w:tr>
    </w:tbl>
    <w:p w14:paraId="1B93DD7F" w14:textId="77777777" w:rsidR="00705831" w:rsidRDefault="00705831" w:rsidP="00FC08A2">
      <w:pPr>
        <w:pStyle w:val="NormaaliWWW"/>
        <w:rPr>
          <w:rFonts w:eastAsiaTheme="minorEastAsia"/>
          <w:lang w:val="en"/>
        </w:rPr>
      </w:pPr>
      <w:r>
        <w:rPr>
          <w:lang w:val="en"/>
        </w:rPr>
        <w:t xml:space="preserve"> </w:t>
      </w:r>
    </w:p>
    <w:tbl>
      <w:tblPr>
        <w:tblStyle w:val="Vaaleataulukkoruudukko"/>
        <w:tblW w:w="5000" w:type="pct"/>
        <w:tblLook w:val="04A0" w:firstRow="1" w:lastRow="0" w:firstColumn="1" w:lastColumn="0" w:noHBand="0" w:noVBand="1"/>
      </w:tblPr>
      <w:tblGrid>
        <w:gridCol w:w="3474"/>
        <w:gridCol w:w="5871"/>
      </w:tblGrid>
      <w:tr w:rsidR="006609E4" w14:paraId="0E802EB0" w14:textId="77777777" w:rsidTr="00FA7E4F">
        <w:tc>
          <w:tcPr>
            <w:tcW w:w="3435" w:type="dxa"/>
            <w:hideMark/>
          </w:tcPr>
          <w:p w14:paraId="12A516C0" w14:textId="77777777" w:rsidR="00705831" w:rsidRDefault="00705831" w:rsidP="00FC08A2">
            <w:r>
              <w:rPr>
                <w:rStyle w:val="Voimakas"/>
              </w:rPr>
              <w:t>LED-merkkivalo valmiustilassa</w:t>
            </w:r>
            <w:r>
              <w:t>*</w:t>
            </w:r>
          </w:p>
        </w:tc>
        <w:tc>
          <w:tcPr>
            <w:tcW w:w="5805" w:type="dxa"/>
            <w:hideMark/>
          </w:tcPr>
          <w:p w14:paraId="62666D69" w14:textId="77777777" w:rsidR="00705831" w:rsidRDefault="00705831" w:rsidP="00FC08A2">
            <w:r>
              <w:rPr>
                <w:rStyle w:val="Voimakas"/>
              </w:rPr>
              <w:t>Akun varaustaso</w:t>
            </w:r>
          </w:p>
        </w:tc>
      </w:tr>
      <w:tr w:rsidR="006609E4" w14:paraId="3FE5C5B6" w14:textId="77777777" w:rsidTr="00FA7E4F">
        <w:tc>
          <w:tcPr>
            <w:tcW w:w="3435" w:type="dxa"/>
            <w:hideMark/>
          </w:tcPr>
          <w:p w14:paraId="668BCBBC" w14:textId="77777777" w:rsidR="00705831" w:rsidRDefault="00705831" w:rsidP="00FC08A2">
            <w:r>
              <w:rPr>
                <w:noProof/>
              </w:rPr>
              <w:drawing>
                <wp:inline distT="0" distB="0" distL="0" distR="0" wp14:anchorId="06EAE0BB" wp14:editId="7BBC1D9A">
                  <wp:extent cx="236220" cy="236220"/>
                  <wp:effectExtent l="0" t="0" r="11430" b="1143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1C13D52C" w14:textId="77777777" w:rsidR="00705831" w:rsidRDefault="00705831" w:rsidP="00FC08A2">
            <w:r>
              <w:t>Akun varaustaso on 0–25 %</w:t>
            </w:r>
          </w:p>
        </w:tc>
      </w:tr>
      <w:tr w:rsidR="006609E4" w14:paraId="091D5E64" w14:textId="77777777" w:rsidTr="00FA7E4F">
        <w:tc>
          <w:tcPr>
            <w:tcW w:w="3435" w:type="dxa"/>
            <w:hideMark/>
          </w:tcPr>
          <w:p w14:paraId="6CDEB0F4" w14:textId="77777777" w:rsidR="00705831" w:rsidRDefault="00705831" w:rsidP="00FC08A2">
            <w:r>
              <w:rPr>
                <w:noProof/>
              </w:rPr>
              <w:drawing>
                <wp:inline distT="0" distB="0" distL="0" distR="0" wp14:anchorId="7AC89B92" wp14:editId="7D052F57">
                  <wp:extent cx="236220" cy="236220"/>
                  <wp:effectExtent l="0" t="0" r="11430" b="1143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363778AD" w14:textId="77777777" w:rsidR="00705831" w:rsidRDefault="00705831" w:rsidP="00FC08A2">
            <w:r>
              <w:t>Akun varaustaso on 26–50 %</w:t>
            </w:r>
          </w:p>
        </w:tc>
      </w:tr>
      <w:tr w:rsidR="006609E4" w14:paraId="3398543A" w14:textId="77777777" w:rsidTr="00FA7E4F">
        <w:tc>
          <w:tcPr>
            <w:tcW w:w="3435" w:type="dxa"/>
            <w:hideMark/>
          </w:tcPr>
          <w:p w14:paraId="46BAD820" w14:textId="77777777" w:rsidR="00705831" w:rsidRDefault="00705831" w:rsidP="00FC08A2">
            <w:r>
              <w:rPr>
                <w:noProof/>
              </w:rPr>
              <w:drawing>
                <wp:inline distT="0" distB="0" distL="0" distR="0" wp14:anchorId="4AF60DD2" wp14:editId="5C7D1CCF">
                  <wp:extent cx="236220" cy="236220"/>
                  <wp:effectExtent l="0" t="0" r="11430" b="1143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46C72424" wp14:editId="60C244FB">
                  <wp:extent cx="236220" cy="236220"/>
                  <wp:effectExtent l="0" t="0" r="11430" b="1143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09022D81" w14:textId="77777777" w:rsidR="00705831" w:rsidRDefault="00705831" w:rsidP="00FC08A2">
            <w:r>
              <w:t>Akun varaustaso on 51–80 %</w:t>
            </w:r>
          </w:p>
        </w:tc>
      </w:tr>
      <w:tr w:rsidR="006609E4" w14:paraId="71BD46F6" w14:textId="77777777" w:rsidTr="00FA7E4F">
        <w:tc>
          <w:tcPr>
            <w:tcW w:w="3435" w:type="dxa"/>
            <w:hideMark/>
          </w:tcPr>
          <w:p w14:paraId="75E40EE8" w14:textId="77777777" w:rsidR="00705831" w:rsidRDefault="00705831" w:rsidP="00FC08A2">
            <w:r>
              <w:rPr>
                <w:noProof/>
              </w:rPr>
              <w:drawing>
                <wp:inline distT="0" distB="0" distL="0" distR="0" wp14:anchorId="17DD2B1A" wp14:editId="1ACB36BA">
                  <wp:extent cx="236220" cy="236220"/>
                  <wp:effectExtent l="0" t="0" r="11430" b="1143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00FF2C7B" wp14:editId="585A12EB">
                  <wp:extent cx="236220" cy="236220"/>
                  <wp:effectExtent l="0" t="0" r="11430" b="1143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1294AFF8" wp14:editId="6D2F7FED">
                  <wp:extent cx="236220" cy="236220"/>
                  <wp:effectExtent l="0" t="0" r="11430" b="1143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491CD251" w14:textId="77777777" w:rsidR="00705831" w:rsidRDefault="00705831" w:rsidP="00FC08A2">
            <w:r>
              <w:t>Akun lataustaso on 81 % – 99 %</w:t>
            </w:r>
          </w:p>
        </w:tc>
      </w:tr>
      <w:tr w:rsidR="006609E4" w14:paraId="4E6D3EDC" w14:textId="77777777" w:rsidTr="00FA7E4F">
        <w:tc>
          <w:tcPr>
            <w:tcW w:w="3435" w:type="dxa"/>
            <w:hideMark/>
          </w:tcPr>
          <w:p w14:paraId="05584DE5" w14:textId="77777777" w:rsidR="00705831" w:rsidRDefault="00705831" w:rsidP="00FC08A2">
            <w:r>
              <w:rPr>
                <w:noProof/>
              </w:rPr>
              <w:drawing>
                <wp:inline distT="0" distB="0" distL="0" distR="0" wp14:anchorId="524BA833" wp14:editId="3B80852B">
                  <wp:extent cx="236220" cy="236220"/>
                  <wp:effectExtent l="0" t="0" r="11430" b="1143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4C8197E4" wp14:editId="22ACD46E">
                  <wp:extent cx="236220" cy="236220"/>
                  <wp:effectExtent l="0" t="0" r="11430" b="1143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5B5E4831" wp14:editId="4B045D89">
                  <wp:extent cx="236220" cy="236220"/>
                  <wp:effectExtent l="0" t="0" r="11430" b="1143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noProof/>
              </w:rPr>
              <w:drawing>
                <wp:inline distT="0" distB="0" distL="0" distR="0" wp14:anchorId="01853387" wp14:editId="6E1684F4">
                  <wp:extent cx="236220" cy="236220"/>
                  <wp:effectExtent l="0" t="0" r="11430" b="1143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27B10DDA" w14:textId="77777777" w:rsidR="00705831" w:rsidRDefault="00705831" w:rsidP="00FC08A2">
            <w:r>
              <w:t>Akku on täyteen ladattu. Se voidaan irrottaa laturista.</w:t>
            </w:r>
          </w:p>
        </w:tc>
      </w:tr>
      <w:tr w:rsidR="006609E4" w14:paraId="6878EC01" w14:textId="77777777" w:rsidTr="00FA7E4F">
        <w:tc>
          <w:tcPr>
            <w:tcW w:w="3435" w:type="dxa"/>
            <w:hideMark/>
          </w:tcPr>
          <w:p w14:paraId="50114F85" w14:textId="77777777" w:rsidR="00705831" w:rsidRDefault="00705831" w:rsidP="00FC08A2">
            <w:r>
              <w:rPr>
                <w:noProof/>
              </w:rPr>
              <w:drawing>
                <wp:inline distT="0" distB="0" distL="0" distR="0" wp14:anchorId="70F76658" wp14:editId="5E1E4450">
                  <wp:extent cx="236220" cy="236220"/>
                  <wp:effectExtent l="0" t="0" r="11430" b="1143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5805" w:type="dxa"/>
            <w:hideMark/>
          </w:tcPr>
          <w:p w14:paraId="432473BD" w14:textId="77777777" w:rsidR="00705831" w:rsidRDefault="00705831" w:rsidP="00FC08A2">
            <w:r>
              <w:t xml:space="preserve">Akku on viallinen. </w:t>
            </w:r>
            <w:r>
              <w:rPr>
                <w:rStyle w:val="Voimakas"/>
              </w:rPr>
              <w:t>Älä käytä akkua!</w:t>
            </w:r>
          </w:p>
        </w:tc>
      </w:tr>
    </w:tbl>
    <w:p w14:paraId="0202D41C" w14:textId="77777777" w:rsidR="00705831" w:rsidRDefault="00705831" w:rsidP="00FC08A2">
      <w:pPr>
        <w:pStyle w:val="NormaaliWWW"/>
        <w:rPr>
          <w:rFonts w:eastAsiaTheme="minorEastAsia"/>
        </w:rPr>
      </w:pPr>
      <w:r w:rsidRPr="5305D98A">
        <w:t>* Valmiustila on tila, jossa akut ovat laturissa, mutta virtalähdettä ei ole kytketty. Tässä tilassa merkkivalot palavat vain 10 sekuntia.</w:t>
      </w:r>
    </w:p>
    <w:p w14:paraId="418FDF4F" w14:textId="77777777" w:rsidR="00705831" w:rsidRDefault="00705831" w:rsidP="00FC08A2">
      <w:pPr>
        <w:pStyle w:val="NormaaliWWW"/>
        <w:rPr>
          <w:lang w:val="en"/>
        </w:rPr>
      </w:pPr>
      <w:r>
        <w:rPr>
          <w:rStyle w:val="Voimakas"/>
          <w:lang w:val="en"/>
        </w:rPr>
        <w:t xml:space="preserve">Huomio! </w:t>
      </w:r>
      <w:r>
        <w:rPr>
          <w:lang w:val="en"/>
        </w:rPr>
        <w:t>Kun käytetään virtalähdettä, joka ei tue USB Power Delivery -pikalataustekniikkaa, LED-merkkivalojen vilkkumistiheys pienenee kolmanneksella ja latausaika pitenee.</w:t>
      </w:r>
    </w:p>
    <w:p w14:paraId="250BFE26" w14:textId="3B630F09" w:rsidR="0045162C" w:rsidRPr="00AC63AA" w:rsidRDefault="00705831" w:rsidP="00AC63AA">
      <w:pPr>
        <w:pStyle w:val="NormaaliWWW"/>
      </w:pPr>
      <w:r w:rsidRPr="5305D98A">
        <w:rPr>
          <w:rStyle w:val="Voimakas"/>
        </w:rPr>
        <w:t xml:space="preserve">Huomio! </w:t>
      </w:r>
      <w:r w:rsidRPr="5305D98A">
        <w:t>Laturi kuumenee pikalatauksen aikana. Ylimääräinen lämpö poistuu jäähdytyselementin kautta eikä vaikuta laitteen toimintaan.</w:t>
      </w:r>
      <w:bookmarkStart w:id="40" w:name="_Battery_Installation"/>
      <w:bookmarkStart w:id="41" w:name="_Toc219733360"/>
      <w:bookmarkEnd w:id="40"/>
      <w:r w:rsidR="0045162C">
        <w:rPr>
          <w:lang w:val="en"/>
        </w:rPr>
        <w:br w:type="page"/>
      </w:r>
    </w:p>
    <w:p w14:paraId="2E37904D" w14:textId="2048D47A" w:rsidR="00705831" w:rsidRDefault="00705831" w:rsidP="00DB6EFE">
      <w:pPr>
        <w:pStyle w:val="Otsikko2"/>
        <w:rPr>
          <w:lang w:val="en"/>
        </w:rPr>
      </w:pPr>
      <w:bookmarkStart w:id="42" w:name="_Battery_Installation_1"/>
      <w:bookmarkStart w:id="43" w:name="_Toc232161452"/>
      <w:bookmarkStart w:id="44" w:name="_Toc239343898"/>
      <w:bookmarkEnd w:id="42"/>
      <w:r>
        <w:rPr>
          <w:lang w:val="en"/>
        </w:rPr>
        <w:lastRenderedPageBreak/>
        <w:t>Akun asennus</w:t>
      </w:r>
      <w:bookmarkEnd w:id="41"/>
      <w:bookmarkEnd w:id="43"/>
      <w:bookmarkEnd w:id="44"/>
    </w:p>
    <w:p w14:paraId="0E5C9099" w14:textId="0DDD7BEC" w:rsidR="00FA088E" w:rsidRDefault="00FA088E" w:rsidP="00EC3334">
      <w:pPr>
        <w:pStyle w:val="NormaaliWWW"/>
        <w:jc w:val="center"/>
        <w:rPr>
          <w:rFonts w:eastAsiaTheme="minorEastAsia"/>
        </w:rPr>
      </w:pPr>
      <w:r w:rsidRPr="00FA088E">
        <w:rPr>
          <w:rFonts w:eastAsiaTheme="minorEastAsia"/>
          <w:noProof/>
        </w:rPr>
        <w:drawing>
          <wp:inline distT="0" distB="0" distL="0" distR="0" wp14:anchorId="6DDE908E" wp14:editId="5D2E8948">
            <wp:extent cx="5976283" cy="3810000"/>
            <wp:effectExtent l="0" t="0" r="5715" b="0"/>
            <wp:docPr id="180472248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76283" cy="3810000"/>
                    </a:xfrm>
                    <a:prstGeom prst="rect">
                      <a:avLst/>
                    </a:prstGeom>
                    <a:noFill/>
                    <a:ln>
                      <a:noFill/>
                    </a:ln>
                  </pic:spPr>
                </pic:pic>
              </a:graphicData>
            </a:graphic>
          </wp:inline>
        </w:drawing>
      </w:r>
    </w:p>
    <w:p w14:paraId="640137BB" w14:textId="0A86644F" w:rsidR="004270FE" w:rsidRDefault="00EC3334" w:rsidP="00EC3334">
      <w:pPr>
        <w:pStyle w:val="NormaaliWWW"/>
        <w:jc w:val="center"/>
        <w:rPr>
          <w:rFonts w:eastAsiaTheme="minorEastAsia"/>
        </w:rPr>
      </w:pPr>
      <w:r w:rsidRPr="00EC3334">
        <w:rPr>
          <w:rFonts w:eastAsiaTheme="minorEastAsia"/>
          <w:noProof/>
        </w:rPr>
        <w:drawing>
          <wp:inline distT="0" distB="0" distL="0" distR="0" wp14:anchorId="305D6FFF" wp14:editId="07F6766E">
            <wp:extent cx="4360834" cy="2857500"/>
            <wp:effectExtent l="0" t="0" r="1905" b="0"/>
            <wp:docPr id="15095317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60834" cy="2857500"/>
                    </a:xfrm>
                    <a:prstGeom prst="rect">
                      <a:avLst/>
                    </a:prstGeom>
                    <a:noFill/>
                    <a:ln>
                      <a:noFill/>
                    </a:ln>
                  </pic:spPr>
                </pic:pic>
              </a:graphicData>
            </a:graphic>
          </wp:inline>
        </w:drawing>
      </w:r>
    </w:p>
    <w:p w14:paraId="30B8002A" w14:textId="77777777" w:rsidR="00EC3334" w:rsidRPr="00EC3334" w:rsidRDefault="00EC3334" w:rsidP="00EC3334">
      <w:pPr>
        <w:pStyle w:val="NormaaliWWW"/>
        <w:jc w:val="center"/>
        <w:rPr>
          <w:rFonts w:eastAsiaTheme="minorEastAsia"/>
        </w:rPr>
      </w:pPr>
    </w:p>
    <w:p w14:paraId="5150BCBC" w14:textId="4B50344F" w:rsidR="00705831" w:rsidRPr="00FC08A2" w:rsidRDefault="00705831" w:rsidP="00D62A16">
      <w:pPr>
        <w:pStyle w:val="Luettelokappale"/>
        <w:numPr>
          <w:ilvl w:val="0"/>
          <w:numId w:val="9"/>
        </w:numPr>
        <w:rPr>
          <w:lang w:val="en"/>
        </w:rPr>
      </w:pPr>
      <w:r w:rsidRPr="00FC08A2">
        <w:rPr>
          <w:lang w:val="en"/>
        </w:rPr>
        <w:t xml:space="preserve">Aseta akkukotelon kansi </w:t>
      </w:r>
      <w:r w:rsidRPr="00FC08A2">
        <w:rPr>
          <w:rStyle w:val="Voimakas"/>
          <w:lang w:val="en"/>
        </w:rPr>
        <w:t xml:space="preserve">(1) </w:t>
      </w:r>
      <w:r w:rsidR="00C8368A">
        <w:rPr>
          <w:lang w:val="en"/>
        </w:rPr>
        <w:t xml:space="preserve">akun </w:t>
      </w:r>
      <w:r w:rsidRPr="00FC08A2">
        <w:rPr>
          <w:rStyle w:val="Voimakas"/>
          <w:lang w:val="en"/>
        </w:rPr>
        <w:t xml:space="preserve">(2) </w:t>
      </w:r>
      <w:r w:rsidRPr="00FC08A2">
        <w:rPr>
          <w:lang w:val="en"/>
        </w:rPr>
        <w:t>päälle.</w:t>
      </w:r>
    </w:p>
    <w:p w14:paraId="216548D9" w14:textId="77777777" w:rsidR="00705831" w:rsidRPr="00FC08A2" w:rsidRDefault="00705831" w:rsidP="00D62A16">
      <w:pPr>
        <w:pStyle w:val="Luettelokappale"/>
        <w:numPr>
          <w:ilvl w:val="0"/>
          <w:numId w:val="9"/>
        </w:numPr>
        <w:rPr>
          <w:lang w:val="en"/>
        </w:rPr>
      </w:pPr>
      <w:r w:rsidRPr="00FC08A2">
        <w:rPr>
          <w:lang w:val="en"/>
        </w:rPr>
        <w:t xml:space="preserve">Työnnä akku </w:t>
      </w:r>
      <w:r w:rsidRPr="00FC08A2">
        <w:rPr>
          <w:rStyle w:val="Voimakas"/>
          <w:lang w:val="en"/>
        </w:rPr>
        <w:t xml:space="preserve">(2) </w:t>
      </w:r>
      <w:r w:rsidRPr="00FC08A2">
        <w:rPr>
          <w:lang w:val="en"/>
        </w:rPr>
        <w:t xml:space="preserve">akkukoteloon </w:t>
      </w:r>
      <w:r w:rsidRPr="00FC08A2">
        <w:rPr>
          <w:rStyle w:val="Voimakas"/>
          <w:lang w:val="en"/>
        </w:rPr>
        <w:t xml:space="preserve">(3) </w:t>
      </w:r>
      <w:r w:rsidRPr="00FC08A2">
        <w:rPr>
          <w:lang w:val="en"/>
        </w:rPr>
        <w:t>ohjaimien mukaisesti, kunnes se on täysin paikallaan.</w:t>
      </w:r>
    </w:p>
    <w:p w14:paraId="45A86A6C" w14:textId="77777777" w:rsidR="00705831" w:rsidRPr="00FC08A2" w:rsidRDefault="00705831" w:rsidP="00D62A16">
      <w:pPr>
        <w:pStyle w:val="Luettelokappale"/>
        <w:numPr>
          <w:ilvl w:val="0"/>
          <w:numId w:val="9"/>
        </w:numPr>
        <w:rPr>
          <w:lang w:val="en"/>
        </w:rPr>
      </w:pPr>
      <w:r w:rsidRPr="00FC08A2">
        <w:rPr>
          <w:lang w:val="en"/>
        </w:rPr>
        <w:t xml:space="preserve">Käännä kantta niin, että kahva </w:t>
      </w:r>
      <w:r w:rsidRPr="00FC08A2">
        <w:rPr>
          <w:rStyle w:val="Voimakas"/>
          <w:lang w:val="en"/>
        </w:rPr>
        <w:t xml:space="preserve">(4) </w:t>
      </w:r>
      <w:r w:rsidRPr="00FC08A2">
        <w:rPr>
          <w:lang w:val="en"/>
        </w:rPr>
        <w:t>osuu kohdalleen rungon syvennykseen.</w:t>
      </w:r>
    </w:p>
    <w:p w14:paraId="690796E9" w14:textId="433B9E85" w:rsidR="00705831" w:rsidRPr="00FC08A2" w:rsidRDefault="00705831" w:rsidP="00D62A16">
      <w:pPr>
        <w:pStyle w:val="Luettelokappale"/>
        <w:numPr>
          <w:ilvl w:val="0"/>
          <w:numId w:val="9"/>
        </w:numPr>
        <w:rPr>
          <w:lang w:val="en"/>
        </w:rPr>
      </w:pPr>
      <w:r w:rsidRPr="00FC08A2">
        <w:rPr>
          <w:lang w:val="en"/>
        </w:rPr>
        <w:t xml:space="preserve">Sulje akkukotelon kansi kahvasta </w:t>
      </w:r>
      <w:r w:rsidRPr="00FC08A2">
        <w:rPr>
          <w:rStyle w:val="Voimakas"/>
          <w:lang w:val="en"/>
        </w:rPr>
        <w:t>(4)</w:t>
      </w:r>
      <w:r w:rsidR="00633AA0">
        <w:rPr>
          <w:lang w:val="en"/>
        </w:rPr>
        <w:t>.</w:t>
      </w:r>
    </w:p>
    <w:p w14:paraId="10102085" w14:textId="4626C3C1" w:rsidR="00705831" w:rsidRDefault="00705831" w:rsidP="00FC08A2">
      <w:pPr>
        <w:pStyle w:val="NormaaliWWW"/>
        <w:rPr>
          <w:lang w:val="en"/>
        </w:rPr>
      </w:pPr>
      <w:r>
        <w:rPr>
          <w:lang w:val="en"/>
        </w:rPr>
        <w:t xml:space="preserve"> </w:t>
      </w:r>
      <w:r>
        <w:rPr>
          <w:rStyle w:val="Voimakas"/>
          <w:lang w:val="en"/>
        </w:rPr>
        <w:t>Pariston irrottaminen</w:t>
      </w:r>
    </w:p>
    <w:p w14:paraId="55BC4B02" w14:textId="77777777" w:rsidR="00705831" w:rsidRPr="00FC08A2" w:rsidRDefault="00705831" w:rsidP="00D62A16">
      <w:pPr>
        <w:pStyle w:val="Luettelokappale"/>
        <w:numPr>
          <w:ilvl w:val="0"/>
          <w:numId w:val="10"/>
        </w:numPr>
        <w:rPr>
          <w:lang w:val="en"/>
        </w:rPr>
      </w:pPr>
      <w:r w:rsidRPr="00FC08A2">
        <w:rPr>
          <w:lang w:val="en"/>
        </w:rPr>
        <w:lastRenderedPageBreak/>
        <w:t xml:space="preserve">Vedä paristokotelon kannen kahvasta </w:t>
      </w:r>
      <w:r w:rsidRPr="00FC08A2">
        <w:rPr>
          <w:rStyle w:val="Voimakas"/>
          <w:lang w:val="en"/>
        </w:rPr>
        <w:t>(3)</w:t>
      </w:r>
      <w:r w:rsidRPr="00FC08A2">
        <w:rPr>
          <w:lang w:val="en"/>
        </w:rPr>
        <w:t>.</w:t>
      </w:r>
    </w:p>
    <w:p w14:paraId="33966A83" w14:textId="77777777" w:rsidR="00705831" w:rsidRPr="00FC08A2" w:rsidRDefault="00705831" w:rsidP="00D62A16">
      <w:pPr>
        <w:pStyle w:val="Luettelokappale"/>
        <w:numPr>
          <w:ilvl w:val="0"/>
          <w:numId w:val="10"/>
        </w:numPr>
        <w:rPr>
          <w:lang w:val="en"/>
        </w:rPr>
      </w:pPr>
      <w:r w:rsidRPr="00FC08A2">
        <w:rPr>
          <w:lang w:val="en"/>
        </w:rPr>
        <w:t xml:space="preserve">Käännä kantta </w:t>
      </w:r>
      <w:r w:rsidRPr="00FC08A2">
        <w:rPr>
          <w:rStyle w:val="Voimakas"/>
          <w:lang w:val="en"/>
        </w:rPr>
        <w:t xml:space="preserve">(1) </w:t>
      </w:r>
      <w:r w:rsidRPr="00FC08A2">
        <w:rPr>
          <w:lang w:val="en"/>
        </w:rPr>
        <w:t>vastapäivään, kunnes se pysähtyy.</w:t>
      </w:r>
    </w:p>
    <w:p w14:paraId="2C80F4D0" w14:textId="77777777" w:rsidR="00705831" w:rsidRPr="00FC08A2" w:rsidRDefault="00705831" w:rsidP="00D62A16">
      <w:pPr>
        <w:pStyle w:val="Luettelokappale"/>
        <w:numPr>
          <w:ilvl w:val="0"/>
          <w:numId w:val="10"/>
        </w:numPr>
        <w:rPr>
          <w:lang w:val="en"/>
        </w:rPr>
      </w:pPr>
      <w:r w:rsidRPr="00FC08A2">
        <w:rPr>
          <w:lang w:val="en"/>
        </w:rPr>
        <w:t xml:space="preserve">Vedä kahvasta </w:t>
      </w:r>
      <w:r w:rsidRPr="00FC08A2">
        <w:rPr>
          <w:rStyle w:val="Voimakas"/>
          <w:lang w:val="en"/>
        </w:rPr>
        <w:t xml:space="preserve">(3) </w:t>
      </w:r>
      <w:r w:rsidRPr="00FC08A2">
        <w:rPr>
          <w:lang w:val="en"/>
        </w:rPr>
        <w:t xml:space="preserve">itseäsi kohti ja poista akku </w:t>
      </w:r>
      <w:r w:rsidRPr="00FC08A2">
        <w:rPr>
          <w:rStyle w:val="Voimakas"/>
          <w:lang w:val="en"/>
        </w:rPr>
        <w:t xml:space="preserve">(2) </w:t>
      </w:r>
      <w:r w:rsidRPr="00FC08A2">
        <w:rPr>
          <w:lang w:val="en"/>
        </w:rPr>
        <w:t xml:space="preserve">varovasti akkukotelosta </w:t>
      </w:r>
      <w:r w:rsidRPr="00FC08A2">
        <w:rPr>
          <w:rStyle w:val="Voimakas"/>
          <w:lang w:val="en"/>
        </w:rPr>
        <w:t>(3)</w:t>
      </w:r>
      <w:r w:rsidRPr="00FC08A2">
        <w:rPr>
          <w:lang w:val="en"/>
        </w:rPr>
        <w:t>.</w:t>
      </w:r>
    </w:p>
    <w:p w14:paraId="33A62CD1" w14:textId="564943C6" w:rsidR="00705831" w:rsidRDefault="00705831" w:rsidP="00FC08A2">
      <w:pPr>
        <w:pStyle w:val="NormaaliWWW"/>
        <w:rPr>
          <w:lang w:val="en"/>
        </w:rPr>
      </w:pPr>
      <w:r>
        <w:rPr>
          <w:lang w:val="en"/>
        </w:rPr>
        <w:t xml:space="preserve"> </w:t>
      </w:r>
      <w:r>
        <w:rPr>
          <w:rStyle w:val="Voimakas"/>
          <w:lang w:val="en"/>
        </w:rPr>
        <w:t>Varoitukset:</w:t>
      </w:r>
    </w:p>
    <w:p w14:paraId="0912176F" w14:textId="77777777" w:rsidR="00705831" w:rsidRPr="00FC08A2" w:rsidRDefault="00705831" w:rsidP="00D62A16">
      <w:pPr>
        <w:pStyle w:val="Luettelokappale"/>
        <w:numPr>
          <w:ilvl w:val="0"/>
          <w:numId w:val="11"/>
        </w:numPr>
      </w:pPr>
      <w:r w:rsidRPr="5305D98A">
        <w:t xml:space="preserve">Älä kierrä kantta </w:t>
      </w:r>
      <w:r w:rsidRPr="5305D98A">
        <w:rPr>
          <w:rStyle w:val="Voimakas"/>
        </w:rPr>
        <w:t xml:space="preserve">(1) </w:t>
      </w:r>
      <w:r w:rsidRPr="5305D98A">
        <w:t xml:space="preserve">suhteessa akkuun </w:t>
      </w:r>
      <w:r w:rsidRPr="5305D98A">
        <w:rPr>
          <w:rStyle w:val="Voimakas"/>
        </w:rPr>
        <w:t>(2)</w:t>
      </w:r>
      <w:r w:rsidRPr="5305D98A">
        <w:t>, kun se on kiinnitetty.</w:t>
      </w:r>
    </w:p>
    <w:p w14:paraId="1619B812" w14:textId="77777777" w:rsidR="00705831" w:rsidRPr="00FC08A2" w:rsidRDefault="00705831" w:rsidP="00D62A16">
      <w:pPr>
        <w:pStyle w:val="Luettelokappale"/>
        <w:numPr>
          <w:ilvl w:val="0"/>
          <w:numId w:val="11"/>
        </w:numPr>
      </w:pPr>
      <w:r w:rsidRPr="5305D98A">
        <w:t xml:space="preserve">Kun irrotat kantta </w:t>
      </w:r>
      <w:r w:rsidRPr="5305D98A">
        <w:rPr>
          <w:rStyle w:val="Voimakas"/>
        </w:rPr>
        <w:t>(1)</w:t>
      </w:r>
      <w:r w:rsidRPr="5305D98A">
        <w:t xml:space="preserve">, liu'uta sitä vaakasuoraan paristoon </w:t>
      </w:r>
      <w:r w:rsidRPr="5305D98A">
        <w:rPr>
          <w:rStyle w:val="Voimakas"/>
        </w:rPr>
        <w:t xml:space="preserve">(2) </w:t>
      </w:r>
      <w:r w:rsidRPr="5305D98A">
        <w:t>nähden. Älä nosta sitä ylöspäin irrotuksen aikana.</w:t>
      </w:r>
    </w:p>
    <w:p w14:paraId="68969443" w14:textId="4CC5DFC2" w:rsidR="00FB7223" w:rsidRPr="00FB7223" w:rsidRDefault="00FB7223" w:rsidP="00FB7223">
      <w:pPr>
        <w:pStyle w:val="Luettelokappale"/>
        <w:spacing w:before="100" w:beforeAutospacing="1" w:after="100" w:afterAutospacing="1"/>
        <w:jc w:val="center"/>
        <w:rPr>
          <w:rFonts w:ascii="Times New Roman" w:hAnsi="Times New Roman"/>
        </w:rPr>
      </w:pPr>
      <w:r w:rsidRPr="00FB7223">
        <w:rPr>
          <w:noProof/>
        </w:rPr>
        <w:drawing>
          <wp:inline distT="0" distB="0" distL="0" distR="0" wp14:anchorId="75AC2865" wp14:editId="58129D6F">
            <wp:extent cx="4018024" cy="2857500"/>
            <wp:effectExtent l="0" t="0" r="1905" b="0"/>
            <wp:docPr id="10404728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8024" cy="2857500"/>
                    </a:xfrm>
                    <a:prstGeom prst="rect">
                      <a:avLst/>
                    </a:prstGeom>
                    <a:noFill/>
                    <a:ln>
                      <a:noFill/>
                    </a:ln>
                  </pic:spPr>
                </pic:pic>
              </a:graphicData>
            </a:graphic>
          </wp:inline>
        </w:drawing>
      </w:r>
    </w:p>
    <w:p w14:paraId="73B74D99" w14:textId="0AA7D99D" w:rsidR="00705831" w:rsidRDefault="00705831" w:rsidP="00EF5638">
      <w:pPr>
        <w:pStyle w:val="NormaaliWWW"/>
        <w:jc w:val="center"/>
        <w:rPr>
          <w:rFonts w:eastAsiaTheme="minorEastAsia"/>
          <w:lang w:val="en"/>
        </w:rPr>
      </w:pPr>
    </w:p>
    <w:p w14:paraId="3C336802" w14:textId="77777777" w:rsidR="00FB7223" w:rsidRDefault="00FB7223">
      <w:pPr>
        <w:rPr>
          <w:b/>
          <w:bCs/>
          <w:sz w:val="36"/>
          <w:szCs w:val="36"/>
          <w:lang w:val="en"/>
        </w:rPr>
      </w:pPr>
      <w:bookmarkStart w:id="45" w:name="_Toc219733361"/>
      <w:bookmarkStart w:id="46" w:name="_Toc232161453"/>
      <w:r>
        <w:rPr>
          <w:lang w:val="en"/>
        </w:rPr>
        <w:br w:type="page"/>
      </w:r>
    </w:p>
    <w:p w14:paraId="5A28D639" w14:textId="77777777" w:rsidR="00705831" w:rsidRDefault="00705831" w:rsidP="00DB6EFE">
      <w:pPr>
        <w:pStyle w:val="Otsikko2"/>
        <w:rPr>
          <w:lang w:val="en"/>
        </w:rPr>
      </w:pPr>
      <w:bookmarkStart w:id="47" w:name="_Toc239343899"/>
      <w:r>
        <w:rPr>
          <w:lang w:val="en"/>
        </w:rPr>
        <w:lastRenderedPageBreak/>
        <w:t>Ulkoinen virtalähde</w:t>
      </w:r>
      <w:bookmarkEnd w:id="45"/>
      <w:bookmarkEnd w:id="46"/>
      <w:bookmarkEnd w:id="47"/>
    </w:p>
    <w:p w14:paraId="3A92A209" w14:textId="7C1825C0" w:rsidR="00D7718E" w:rsidRPr="000960A2" w:rsidRDefault="000960A2" w:rsidP="000960A2">
      <w:pPr>
        <w:pStyle w:val="NormaaliWWW"/>
        <w:jc w:val="center"/>
      </w:pPr>
      <w:r w:rsidRPr="000960A2">
        <w:rPr>
          <w:noProof/>
        </w:rPr>
        <w:drawing>
          <wp:inline distT="0" distB="0" distL="0" distR="0" wp14:anchorId="7C553533" wp14:editId="1DE9682E">
            <wp:extent cx="5940425" cy="3320415"/>
            <wp:effectExtent l="0" t="0" r="3175" b="0"/>
            <wp:docPr id="76489431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0425" cy="3320415"/>
                    </a:xfrm>
                    <a:prstGeom prst="rect">
                      <a:avLst/>
                    </a:prstGeom>
                    <a:noFill/>
                    <a:ln>
                      <a:noFill/>
                    </a:ln>
                  </pic:spPr>
                </pic:pic>
              </a:graphicData>
            </a:graphic>
          </wp:inline>
        </w:drawing>
      </w:r>
    </w:p>
    <w:p w14:paraId="6BAF3B6B" w14:textId="6EEAA396" w:rsidR="00705831" w:rsidRDefault="00705831" w:rsidP="00FC08A2">
      <w:pPr>
        <w:pStyle w:val="NormaaliWWW"/>
        <w:rPr>
          <w:rFonts w:eastAsiaTheme="minorEastAsia"/>
        </w:rPr>
      </w:pPr>
      <w:r w:rsidRPr="5305D98A">
        <w:t>Virtaa voidaan syöttää ulkoisesta lähteestä, kuten 5 V:n tai 9 V:n virtapankista.</w:t>
      </w:r>
    </w:p>
    <w:p w14:paraId="3C877B98" w14:textId="77777777" w:rsidR="00705831" w:rsidRPr="00FC08A2" w:rsidRDefault="00705831" w:rsidP="00D62A16">
      <w:pPr>
        <w:pStyle w:val="Luettelokappale"/>
        <w:numPr>
          <w:ilvl w:val="0"/>
          <w:numId w:val="12"/>
        </w:numPr>
        <w:rPr>
          <w:lang w:val="en"/>
        </w:rPr>
      </w:pPr>
      <w:r w:rsidRPr="00FC08A2">
        <w:rPr>
          <w:lang w:val="en"/>
        </w:rPr>
        <w:t>Liitä ulkoinen virtalähde laitteen USB Type-C -porttiin.</w:t>
      </w:r>
    </w:p>
    <w:p w14:paraId="349D5CA6" w14:textId="77777777" w:rsidR="00705831" w:rsidRPr="00FC08A2" w:rsidRDefault="00705831" w:rsidP="00D62A16">
      <w:pPr>
        <w:pStyle w:val="Luettelokappale"/>
        <w:numPr>
          <w:ilvl w:val="0"/>
          <w:numId w:val="12"/>
        </w:numPr>
      </w:pPr>
      <w:r w:rsidRPr="5305D98A">
        <w:t>Laite siirtyy käyttämään ulkoista virtalähdettä, ja irrotettava APS5-akku latautuu vähitellen.</w:t>
      </w:r>
    </w:p>
    <w:p w14:paraId="13F80B66" w14:textId="77777777" w:rsidR="00705831" w:rsidRPr="00FC08A2" w:rsidRDefault="00705831" w:rsidP="00D62A16">
      <w:pPr>
        <w:pStyle w:val="Luettelokappale"/>
        <w:numPr>
          <w:ilvl w:val="0"/>
          <w:numId w:val="12"/>
        </w:numPr>
        <w:rPr>
          <w:lang w:val="en"/>
        </w:rPr>
      </w:pPr>
      <w:r w:rsidRPr="00FC08A2">
        <w:rPr>
          <w:lang w:val="en"/>
        </w:rPr>
        <w:t>Näytössä näkyy akkukuvake</w:t>
      </w:r>
      <w:r>
        <w:rPr>
          <w:noProof/>
          <w:lang w:val="en"/>
        </w:rPr>
        <w:drawing>
          <wp:inline distT="0" distB="0" distL="0" distR="0" wp14:anchorId="5A4E196F" wp14:editId="0132AA1E">
            <wp:extent cx="617220" cy="236220"/>
            <wp:effectExtent l="0" t="0" r="11430" b="1143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617220" cy="236220"/>
                    </a:xfrm>
                    <a:prstGeom prst="rect">
                      <a:avLst/>
                    </a:prstGeom>
                    <a:noFill/>
                    <a:ln>
                      <a:noFill/>
                    </a:ln>
                  </pic:spPr>
                </pic:pic>
              </a:graphicData>
            </a:graphic>
          </wp:inline>
        </w:drawing>
      </w:r>
      <w:r w:rsidRPr="00FC08A2">
        <w:rPr>
          <w:lang w:val="en"/>
        </w:rPr>
        <w:t xml:space="preserve"> ja lataustaso prosentteina.</w:t>
      </w:r>
    </w:p>
    <w:p w14:paraId="2DD9F949" w14:textId="5956C6E1" w:rsidR="00705831" w:rsidRPr="00FC08A2" w:rsidRDefault="00705831" w:rsidP="00D62A16">
      <w:pPr>
        <w:pStyle w:val="Luettelokappale"/>
        <w:numPr>
          <w:ilvl w:val="0"/>
          <w:numId w:val="12"/>
        </w:numPr>
        <w:rPr>
          <w:lang w:val="en"/>
        </w:rPr>
      </w:pPr>
      <w:r w:rsidRPr="00FC08A2">
        <w:rPr>
          <w:lang w:val="en"/>
        </w:rPr>
        <w:t>Jos laite saa virtaa ulkoisesta virtalähteestä, mutta APS5-akkua ei ole kytketty, näytössä näkyy</w:t>
      </w:r>
      <w:r>
        <w:rPr>
          <w:noProof/>
          <w:lang w:val="en"/>
        </w:rPr>
        <w:drawing>
          <wp:inline distT="0" distB="0" distL="0" distR="0" wp14:anchorId="0FB4FEDE" wp14:editId="2DA24672">
            <wp:extent cx="617220" cy="236220"/>
            <wp:effectExtent l="0" t="0" r="11430" b="1143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17220" cy="236220"/>
                    </a:xfrm>
                    <a:prstGeom prst="rect">
                      <a:avLst/>
                    </a:prstGeom>
                    <a:noFill/>
                    <a:ln>
                      <a:noFill/>
                    </a:ln>
                  </pic:spPr>
                </pic:pic>
              </a:graphicData>
            </a:graphic>
          </wp:inline>
        </w:drawing>
      </w:r>
      <w:r w:rsidR="00CB6DE8">
        <w:rPr>
          <w:lang w:val="en"/>
        </w:rPr>
        <w:t xml:space="preserve"> </w:t>
      </w:r>
      <w:r w:rsidRPr="00FC08A2">
        <w:rPr>
          <w:lang w:val="en"/>
        </w:rPr>
        <w:t>-kuvake.</w:t>
      </w:r>
    </w:p>
    <w:p w14:paraId="1E3D25F6" w14:textId="77777777" w:rsidR="00705831" w:rsidRPr="00FC08A2" w:rsidRDefault="00705831" w:rsidP="00D62A16">
      <w:pPr>
        <w:pStyle w:val="Luettelokappale"/>
        <w:numPr>
          <w:ilvl w:val="0"/>
          <w:numId w:val="12"/>
        </w:numPr>
        <w:rPr>
          <w:lang w:val="en"/>
        </w:rPr>
      </w:pPr>
      <w:r w:rsidRPr="00FC08A2">
        <w:rPr>
          <w:lang w:val="en"/>
        </w:rPr>
        <w:t>Kun ulkoinen virtalähde irrotetaan, laite siirtyy käyttämään APS5-akkua sammumatta.</w:t>
      </w:r>
    </w:p>
    <w:p w14:paraId="2AE609F0" w14:textId="77777777" w:rsidR="00705831" w:rsidRDefault="00705831" w:rsidP="00FC08A2">
      <w:pPr>
        <w:pStyle w:val="NormaaliWWW"/>
        <w:rPr>
          <w:rFonts w:eastAsiaTheme="minorEastAsia"/>
        </w:rPr>
      </w:pPr>
      <w:r w:rsidRPr="5305D98A">
        <w:rPr>
          <w:rStyle w:val="Voimakas"/>
        </w:rPr>
        <w:t xml:space="preserve">Varoitus! </w:t>
      </w:r>
      <w:r w:rsidRPr="5305D98A">
        <w:t>APS5-akun lataaminen powerbankista, kun ulkolämpötila on alle 0 °C (32 °F), voi lyhentää akun käyttöikää. Kun käytät ulkoista virtalähdettä, liitä powerbank laitteeseen vasta sen jälkeen, kun laite on ollut päällä ja toiminnassa useita minuutteja.</w:t>
      </w:r>
    </w:p>
    <w:p w14:paraId="2CA476D6" w14:textId="77777777" w:rsidR="00DB6EFE" w:rsidRDefault="00DB6EFE">
      <w:pPr>
        <w:rPr>
          <w:b/>
          <w:bCs/>
          <w:kern w:val="36"/>
          <w:sz w:val="48"/>
          <w:szCs w:val="48"/>
          <w:lang w:val="en"/>
        </w:rPr>
      </w:pPr>
      <w:bookmarkStart w:id="48" w:name="_Toc219730637"/>
      <w:r>
        <w:rPr>
          <w:lang w:val="en"/>
        </w:rPr>
        <w:br w:type="page"/>
      </w:r>
    </w:p>
    <w:p w14:paraId="5617FF2C" w14:textId="57FD54A1" w:rsidR="00705831" w:rsidRDefault="00705831" w:rsidP="00FC08A2">
      <w:pPr>
        <w:pStyle w:val="Otsikko1"/>
        <w:rPr>
          <w:lang w:val="en"/>
        </w:rPr>
      </w:pPr>
      <w:bookmarkStart w:id="49" w:name="_Getting_Started"/>
      <w:bookmarkStart w:id="50" w:name="_Toc219733362"/>
      <w:bookmarkStart w:id="51" w:name="_Toc232161454"/>
      <w:bookmarkStart w:id="52" w:name="_Toc239343900"/>
      <w:bookmarkEnd w:id="49"/>
      <w:r>
        <w:rPr>
          <w:lang w:val="en"/>
        </w:rPr>
        <w:lastRenderedPageBreak/>
        <w:t>Käyttöönotto</w:t>
      </w:r>
      <w:bookmarkEnd w:id="48"/>
      <w:bookmarkEnd w:id="50"/>
      <w:bookmarkEnd w:id="51"/>
      <w:bookmarkEnd w:id="52"/>
    </w:p>
    <w:p w14:paraId="6755DAB7" w14:textId="21F9BEEF" w:rsidR="00705831" w:rsidRDefault="00705831" w:rsidP="00FC08A2">
      <w:pPr>
        <w:pStyle w:val="NormaaliWWW"/>
        <w:rPr>
          <w:rFonts w:eastAsiaTheme="minorEastAsia"/>
          <w:lang w:val="en"/>
        </w:rPr>
      </w:pPr>
      <w:r>
        <w:rPr>
          <w:lang w:val="en"/>
        </w:rPr>
        <w:t xml:space="preserve">Suositus: Kun käytät laitetta ensimmäistä kertaa, on suositeltavaa muodostaa </w:t>
      </w:r>
      <w:r w:rsidRPr="00765B73">
        <w:rPr>
          <w:lang w:val="en"/>
        </w:rPr>
        <w:t xml:space="preserve">yhteys </w:t>
      </w:r>
      <w:hyperlink w:anchor="_Stream_Vision_2" w:history="1">
        <w:r w:rsidR="003D5C4C" w:rsidRPr="00765B73">
          <w:rPr>
            <w:rStyle w:val="Hyperlinkki"/>
            <w:lang w:val="en"/>
          </w:rPr>
          <w:t xml:space="preserve">Wild </w:t>
        </w:r>
        <w:r w:rsidRPr="00765B73">
          <w:rPr>
            <w:rStyle w:val="Hyperlinkki"/>
            <w:lang w:val="en"/>
          </w:rPr>
          <w:t>Vision</w:t>
        </w:r>
      </w:hyperlink>
      <w:r w:rsidRPr="00765B73">
        <w:rPr>
          <w:lang w:val="en"/>
        </w:rPr>
        <w:t xml:space="preserve"> -sovellukseen ja tarkistaa, onko </w:t>
      </w:r>
      <w:hyperlink w:anchor="_Firmware_Update" w:history="1">
        <w:r w:rsidRPr="00765B73">
          <w:rPr>
            <w:rStyle w:val="Hyperlinkki"/>
            <w:lang w:val="en"/>
          </w:rPr>
          <w:t>laiteohjelmistopäivityksiä</w:t>
        </w:r>
      </w:hyperlink>
      <w:r w:rsidRPr="00765B73">
        <w:rPr>
          <w:lang w:val="en"/>
        </w:rPr>
        <w:t xml:space="preserve"> </w:t>
      </w:r>
      <w:r>
        <w:rPr>
          <w:lang w:val="en"/>
        </w:rPr>
        <w:t>saatavilla. Jos uudempi versio on saatavilla, ohjelmisto tulisi päivittää.</w:t>
      </w:r>
    </w:p>
    <w:p w14:paraId="63B493E4" w14:textId="77777777" w:rsidR="00705831" w:rsidRDefault="00705831" w:rsidP="00FC08A2">
      <w:pPr>
        <w:pStyle w:val="Otsikko3"/>
        <w:rPr>
          <w:lang w:val="en"/>
        </w:rPr>
      </w:pPr>
      <w:bookmarkStart w:id="53" w:name="_Toc219733363"/>
      <w:r>
        <w:rPr>
          <w:lang w:val="en"/>
        </w:rPr>
        <w:t>Akun lataaminen</w:t>
      </w:r>
      <w:bookmarkEnd w:id="53"/>
    </w:p>
    <w:p w14:paraId="219A83DF" w14:textId="53E40DD9" w:rsidR="00705831" w:rsidRPr="00FC08A2" w:rsidRDefault="00705831" w:rsidP="00D62A16">
      <w:pPr>
        <w:pStyle w:val="Luettelokappale"/>
        <w:numPr>
          <w:ilvl w:val="0"/>
          <w:numId w:val="13"/>
        </w:numPr>
        <w:rPr>
          <w:lang w:val="en"/>
        </w:rPr>
      </w:pPr>
      <w:hyperlink w:anchor="_Battery_Charging" w:history="1">
        <w:r w:rsidRPr="00FC08A2">
          <w:rPr>
            <w:rStyle w:val="Hyperlinkki"/>
            <w:lang w:val="en"/>
          </w:rPr>
          <w:t>Lataa</w:t>
        </w:r>
      </w:hyperlink>
      <w:r w:rsidRPr="00FC08A2">
        <w:rPr>
          <w:lang w:val="en"/>
        </w:rPr>
        <w:t xml:space="preserve"> akku ennen ensimmäistä käyttökertaa.</w:t>
      </w:r>
    </w:p>
    <w:p w14:paraId="3FC1C705" w14:textId="36B85631" w:rsidR="00705831" w:rsidRPr="00FC08A2" w:rsidRDefault="00705831" w:rsidP="00D62A16">
      <w:pPr>
        <w:pStyle w:val="Luettelokappale"/>
        <w:numPr>
          <w:ilvl w:val="0"/>
          <w:numId w:val="13"/>
        </w:numPr>
        <w:rPr>
          <w:lang w:val="en"/>
        </w:rPr>
      </w:pPr>
      <w:hyperlink w:anchor="_Battery_Installation_1" w:history="1">
        <w:r w:rsidRPr="00FC08A2">
          <w:rPr>
            <w:rStyle w:val="Hyperlinkki"/>
            <w:lang w:val="en"/>
          </w:rPr>
          <w:t>Aseta</w:t>
        </w:r>
      </w:hyperlink>
      <w:r w:rsidRPr="00FC08A2">
        <w:rPr>
          <w:lang w:val="en"/>
        </w:rPr>
        <w:t xml:space="preserve"> akku akkukoteloon.</w:t>
      </w:r>
    </w:p>
    <w:p w14:paraId="07FCEFD3" w14:textId="77777777" w:rsidR="00705831" w:rsidRDefault="00705831" w:rsidP="00FC08A2">
      <w:pPr>
        <w:pStyle w:val="Otsikko3"/>
        <w:rPr>
          <w:lang w:val="en"/>
        </w:rPr>
      </w:pPr>
      <w:bookmarkStart w:id="54" w:name="_Toc219733364"/>
      <w:r>
        <w:rPr>
          <w:lang w:val="en"/>
        </w:rPr>
        <w:t>Käynnistäminen ja kuvan säätäminen</w:t>
      </w:r>
      <w:bookmarkEnd w:id="54"/>
    </w:p>
    <w:p w14:paraId="0D891F70" w14:textId="77777777" w:rsidR="00705831" w:rsidRDefault="00705831" w:rsidP="00D62A16">
      <w:pPr>
        <w:pStyle w:val="Luettelokappale"/>
        <w:numPr>
          <w:ilvl w:val="0"/>
          <w:numId w:val="14"/>
        </w:numPr>
        <w:rPr>
          <w:lang w:val="en"/>
        </w:rPr>
      </w:pPr>
      <w:r w:rsidRPr="00FC08A2">
        <w:rPr>
          <w:lang w:val="en"/>
        </w:rPr>
        <w:t>Avaa objektiivin suojukset. Objektiivin suojukset voidaan myös poistaa.</w:t>
      </w:r>
    </w:p>
    <w:p w14:paraId="6574F1F4" w14:textId="70500E68" w:rsidR="00FC5BB4" w:rsidRPr="00FC5BB4" w:rsidRDefault="00FC5BB4" w:rsidP="00667FE5">
      <w:pPr>
        <w:spacing w:before="100" w:beforeAutospacing="1" w:after="100" w:afterAutospacing="1"/>
        <w:ind w:left="360"/>
        <w:jc w:val="center"/>
        <w:rPr>
          <w:rFonts w:ascii="Times New Roman" w:hAnsi="Times New Roman"/>
        </w:rPr>
      </w:pPr>
      <w:r w:rsidRPr="00FC5BB4">
        <w:rPr>
          <w:noProof/>
        </w:rPr>
        <w:drawing>
          <wp:inline distT="0" distB="0" distL="0" distR="0" wp14:anchorId="539A672C" wp14:editId="7F09CC91">
            <wp:extent cx="4383718" cy="2857500"/>
            <wp:effectExtent l="0" t="0" r="0" b="0"/>
            <wp:docPr id="51879704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83718" cy="2857500"/>
                    </a:xfrm>
                    <a:prstGeom prst="rect">
                      <a:avLst/>
                    </a:prstGeom>
                    <a:noFill/>
                    <a:ln>
                      <a:noFill/>
                    </a:ln>
                  </pic:spPr>
                </pic:pic>
              </a:graphicData>
            </a:graphic>
          </wp:inline>
        </w:drawing>
      </w:r>
    </w:p>
    <w:p w14:paraId="6AA8D129" w14:textId="3BF1CFCC" w:rsidR="00667FE5" w:rsidRPr="00667FE5" w:rsidRDefault="00667FE5" w:rsidP="00667FE5">
      <w:pPr>
        <w:jc w:val="center"/>
      </w:pPr>
      <w:r w:rsidRPr="00667FE5">
        <w:rPr>
          <w:noProof/>
        </w:rPr>
        <w:drawing>
          <wp:inline distT="0" distB="0" distL="0" distR="0" wp14:anchorId="69EE00FD" wp14:editId="729EA2B8">
            <wp:extent cx="3779965" cy="2857500"/>
            <wp:effectExtent l="0" t="0" r="0" b="0"/>
            <wp:docPr id="148673071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79965" cy="2857500"/>
                    </a:xfrm>
                    <a:prstGeom prst="rect">
                      <a:avLst/>
                    </a:prstGeom>
                    <a:noFill/>
                    <a:ln>
                      <a:noFill/>
                    </a:ln>
                  </pic:spPr>
                </pic:pic>
              </a:graphicData>
            </a:graphic>
          </wp:inline>
        </w:drawing>
      </w:r>
    </w:p>
    <w:p w14:paraId="1143C3E6" w14:textId="45BCF54E" w:rsidR="009A29D1" w:rsidRPr="009A29D1" w:rsidRDefault="009A29D1" w:rsidP="009A29D1">
      <w:pPr>
        <w:jc w:val="center"/>
        <w:rPr>
          <w:lang w:val="en"/>
        </w:rPr>
      </w:pPr>
    </w:p>
    <w:p w14:paraId="6087BE7D" w14:textId="77777777" w:rsidR="00705831" w:rsidRPr="00FC08A2" w:rsidRDefault="00705831" w:rsidP="00D62A16">
      <w:pPr>
        <w:pStyle w:val="Luettelokappale"/>
        <w:numPr>
          <w:ilvl w:val="0"/>
          <w:numId w:val="14"/>
        </w:numPr>
        <w:rPr>
          <w:lang w:val="en"/>
        </w:rPr>
      </w:pPr>
      <w:r w:rsidRPr="00FC08A2">
        <w:rPr>
          <w:lang w:val="en"/>
        </w:rPr>
        <w:lastRenderedPageBreak/>
        <w:t>Käännä kytkin ON-asentoon laitteen käynnistämiseksi.</w:t>
      </w:r>
    </w:p>
    <w:p w14:paraId="52A3A118" w14:textId="51E9525E" w:rsidR="00705831" w:rsidRPr="000519DB" w:rsidRDefault="000519DB" w:rsidP="00012B1C">
      <w:pPr>
        <w:spacing w:before="100" w:beforeAutospacing="1" w:after="100" w:afterAutospacing="1"/>
        <w:ind w:left="360"/>
        <w:jc w:val="center"/>
        <w:rPr>
          <w:rFonts w:ascii="Times New Roman" w:hAnsi="Times New Roman"/>
        </w:rPr>
      </w:pPr>
      <w:r w:rsidRPr="000519DB">
        <w:rPr>
          <w:noProof/>
        </w:rPr>
        <w:drawing>
          <wp:inline distT="0" distB="0" distL="0" distR="0" wp14:anchorId="3B29EE72" wp14:editId="771DE4AC">
            <wp:extent cx="1898825" cy="1905000"/>
            <wp:effectExtent l="0" t="0" r="6350" b="0"/>
            <wp:docPr id="165907948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98825" cy="1905000"/>
                    </a:xfrm>
                    <a:prstGeom prst="rect">
                      <a:avLst/>
                    </a:prstGeom>
                    <a:noFill/>
                    <a:ln>
                      <a:noFill/>
                    </a:ln>
                  </pic:spPr>
                </pic:pic>
              </a:graphicData>
            </a:graphic>
          </wp:inline>
        </w:drawing>
      </w:r>
    </w:p>
    <w:p w14:paraId="4D7BC88C" w14:textId="77777777" w:rsidR="00D75BDC" w:rsidRDefault="00705831" w:rsidP="00D62A16">
      <w:pPr>
        <w:pStyle w:val="Luettelokappale"/>
        <w:numPr>
          <w:ilvl w:val="0"/>
          <w:numId w:val="15"/>
        </w:numPr>
        <w:rPr>
          <w:lang w:val="en"/>
        </w:rPr>
      </w:pPr>
      <w:r w:rsidRPr="00FC08A2">
        <w:rPr>
          <w:lang w:val="en"/>
        </w:rPr>
        <w:t>Säädä pupilliväliä siirtämällä okulaareja lähemmäksi toisiaan tai kauemmas toisistaan</w:t>
      </w:r>
    </w:p>
    <w:p w14:paraId="70034B31" w14:textId="77777777" w:rsidR="00D75BDC" w:rsidRDefault="00D75BDC" w:rsidP="00D75BDC">
      <w:pPr>
        <w:pStyle w:val="Luettelokappale"/>
        <w:rPr>
          <w:lang w:val="en"/>
        </w:rPr>
      </w:pPr>
    </w:p>
    <w:p w14:paraId="1A3D8BC6" w14:textId="20C9926E" w:rsidR="00D75BDC" w:rsidRPr="00D75BDC" w:rsidRDefault="00D75BDC" w:rsidP="00D75BDC">
      <w:pPr>
        <w:pStyle w:val="Luettelokappale"/>
        <w:jc w:val="center"/>
        <w:rPr>
          <w:lang w:val="en"/>
        </w:rPr>
      </w:pPr>
      <w:r w:rsidRPr="00D75BDC">
        <w:rPr>
          <w:noProof/>
        </w:rPr>
        <w:drawing>
          <wp:inline distT="0" distB="0" distL="0" distR="0" wp14:anchorId="1176EBB7" wp14:editId="56400F7A">
            <wp:extent cx="4860348" cy="2857500"/>
            <wp:effectExtent l="0" t="0" r="0" b="0"/>
            <wp:docPr id="6354963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60348" cy="2857500"/>
                    </a:xfrm>
                    <a:prstGeom prst="rect">
                      <a:avLst/>
                    </a:prstGeom>
                    <a:noFill/>
                    <a:ln>
                      <a:noFill/>
                    </a:ln>
                  </pic:spPr>
                </pic:pic>
              </a:graphicData>
            </a:graphic>
          </wp:inline>
        </w:drawing>
      </w:r>
    </w:p>
    <w:p w14:paraId="3F6F04EB" w14:textId="7801489E" w:rsidR="00D75BDC" w:rsidRPr="009A29D1" w:rsidRDefault="00D75BDC" w:rsidP="00EB44B1">
      <w:pPr>
        <w:jc w:val="center"/>
        <w:rPr>
          <w:lang w:val="en"/>
        </w:rPr>
      </w:pPr>
    </w:p>
    <w:p w14:paraId="301BF599" w14:textId="77777777" w:rsidR="00705831" w:rsidRPr="00FC08A2" w:rsidRDefault="00705831" w:rsidP="00D62A16">
      <w:pPr>
        <w:pStyle w:val="Luettelokappale"/>
        <w:numPr>
          <w:ilvl w:val="0"/>
          <w:numId w:val="15"/>
        </w:numPr>
        <w:rPr>
          <w:lang w:val="en"/>
        </w:rPr>
      </w:pPr>
      <w:r w:rsidRPr="00FC08A2">
        <w:rPr>
          <w:lang w:val="en"/>
        </w:rPr>
        <w:t>Säädä näyttöjen symbolien terävyyttä kääntämällä okulaarien diopterisäätörengas. Sen jälkeen etäisyydestä tai muista olosuhteista riippumatta okulaarien diopterisäätörengasta ei tarvitse enää kääntää.</w:t>
      </w:r>
    </w:p>
    <w:p w14:paraId="3BA9B3AB" w14:textId="681CEFC7" w:rsidR="00705831" w:rsidRPr="00AA5BD9" w:rsidRDefault="00F954A1" w:rsidP="00AA5BD9">
      <w:pPr>
        <w:spacing w:before="100" w:beforeAutospacing="1" w:after="100" w:afterAutospacing="1"/>
        <w:ind w:left="360"/>
        <w:jc w:val="center"/>
        <w:rPr>
          <w:rFonts w:ascii="Times New Roman" w:hAnsi="Times New Roman"/>
        </w:rPr>
      </w:pPr>
      <w:r>
        <w:rPr>
          <w:noProof/>
        </w:rPr>
        <w:lastRenderedPageBreak/>
        <w:drawing>
          <wp:inline distT="0" distB="0" distL="0" distR="0" wp14:anchorId="09C4B20A" wp14:editId="2E3F66E1">
            <wp:extent cx="5940425" cy="4996180"/>
            <wp:effectExtent l="0" t="0" r="3175" b="0"/>
            <wp:docPr id="15346994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4996180"/>
                    </a:xfrm>
                    <a:prstGeom prst="rect">
                      <a:avLst/>
                    </a:prstGeom>
                    <a:noFill/>
                    <a:ln>
                      <a:noFill/>
                    </a:ln>
                  </pic:spPr>
                </pic:pic>
              </a:graphicData>
            </a:graphic>
          </wp:inline>
        </w:drawing>
      </w:r>
    </w:p>
    <w:p w14:paraId="785E6CBA" w14:textId="54E54840" w:rsidR="00705831" w:rsidRDefault="00705831" w:rsidP="00D62A16">
      <w:pPr>
        <w:pStyle w:val="Luettelokappale"/>
        <w:numPr>
          <w:ilvl w:val="0"/>
          <w:numId w:val="16"/>
        </w:numPr>
        <w:rPr>
          <w:lang w:val="en"/>
        </w:rPr>
      </w:pPr>
      <w:r w:rsidRPr="00FC08A2">
        <w:rPr>
          <w:lang w:val="en"/>
        </w:rPr>
        <w:t>Paina lyhyesti DUO-painiketta</w:t>
      </w:r>
      <w:r>
        <w:rPr>
          <w:noProof/>
          <w:lang w:val="en"/>
        </w:rPr>
        <w:drawing>
          <wp:inline distT="0" distB="0" distL="0" distR="0" wp14:anchorId="4293E971" wp14:editId="3F6F608E">
            <wp:extent cx="182880" cy="236220"/>
            <wp:effectExtent l="0" t="0" r="7620" b="1143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182880" cy="236220"/>
                    </a:xfrm>
                    <a:prstGeom prst="rect">
                      <a:avLst/>
                    </a:prstGeom>
                    <a:noFill/>
                    <a:ln>
                      <a:noFill/>
                    </a:ln>
                  </pic:spPr>
                </pic:pic>
              </a:graphicData>
            </a:graphic>
          </wp:inline>
        </w:drawing>
      </w:r>
      <w:r w:rsidR="00786D5A">
        <w:rPr>
          <w:lang w:val="en"/>
        </w:rPr>
        <w:t xml:space="preserve"> </w:t>
      </w:r>
      <w:r w:rsidRPr="00FC08A2">
        <w:rPr>
          <w:lang w:val="en"/>
        </w:rPr>
        <w:t>valitaksesi halutun kuvatilan: lämpökuva tai digitaalinen.</w:t>
      </w:r>
    </w:p>
    <w:p w14:paraId="22B88A2B" w14:textId="77777777" w:rsidR="008B6371" w:rsidRPr="008B6371" w:rsidRDefault="008B6371" w:rsidP="008B6371">
      <w:pPr>
        <w:rPr>
          <w:lang w:val="en"/>
        </w:rPr>
      </w:pPr>
    </w:p>
    <w:p w14:paraId="5F4D7AAA" w14:textId="4126FFCB" w:rsidR="0096252D" w:rsidRPr="0096252D" w:rsidRDefault="008B6371" w:rsidP="0096252D">
      <w:r>
        <w:rPr>
          <w:noProof/>
        </w:rPr>
        <w:drawing>
          <wp:inline distT="0" distB="0" distL="0" distR="0" wp14:anchorId="5F7CB909" wp14:editId="332DF6C8">
            <wp:extent cx="5940425" cy="2233930"/>
            <wp:effectExtent l="0" t="0" r="3175" b="0"/>
            <wp:docPr id="1030496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0425" cy="2233930"/>
                    </a:xfrm>
                    <a:prstGeom prst="rect">
                      <a:avLst/>
                    </a:prstGeom>
                    <a:noFill/>
                    <a:ln>
                      <a:noFill/>
                    </a:ln>
                  </pic:spPr>
                </pic:pic>
              </a:graphicData>
            </a:graphic>
          </wp:inline>
        </w:drawing>
      </w:r>
    </w:p>
    <w:p w14:paraId="79CCF417" w14:textId="7BED34B0" w:rsidR="007F1A4E" w:rsidRPr="003D5C4C" w:rsidRDefault="007F1A4E" w:rsidP="00EB44B1">
      <w:pPr>
        <w:rPr>
          <w:lang w:val="ru-RU"/>
        </w:rPr>
      </w:pPr>
    </w:p>
    <w:p w14:paraId="597E11F5" w14:textId="13F64E45" w:rsidR="00705831" w:rsidRPr="00FC08A2" w:rsidRDefault="00705831" w:rsidP="00D62A16">
      <w:pPr>
        <w:pStyle w:val="Luettelokappale"/>
        <w:numPr>
          <w:ilvl w:val="0"/>
          <w:numId w:val="16"/>
        </w:numPr>
        <w:rPr>
          <w:lang w:val="en"/>
        </w:rPr>
      </w:pPr>
      <w:r w:rsidRPr="00FC08A2">
        <w:rPr>
          <w:lang w:val="en"/>
        </w:rPr>
        <w:lastRenderedPageBreak/>
        <w:t>Tarkenn</w:t>
      </w:r>
      <w:r w:rsidR="008452D2">
        <w:rPr>
          <w:lang w:val="en"/>
        </w:rPr>
        <w:t>a</w:t>
      </w:r>
      <w:r w:rsidRPr="00FC08A2">
        <w:rPr>
          <w:lang w:val="en"/>
        </w:rPr>
        <w:t xml:space="preserve"> tarkkailukohteeseen kääntämällä lämpökuvauskanavan</w:t>
      </w:r>
      <w:r>
        <w:rPr>
          <w:noProof/>
          <w:lang w:val="en"/>
        </w:rPr>
        <w:drawing>
          <wp:inline distT="0" distB="0" distL="0" distR="0" wp14:anchorId="2ED7EC85" wp14:editId="2C99885A">
            <wp:extent cx="236220" cy="236220"/>
            <wp:effectExtent l="0" t="0" r="11430" b="1143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link="rId4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9631D0">
        <w:rPr>
          <w:lang w:val="en"/>
        </w:rPr>
        <w:t xml:space="preserve"> </w:t>
      </w:r>
      <w:r w:rsidRPr="00FC08A2">
        <w:rPr>
          <w:lang w:val="en"/>
        </w:rPr>
        <w:t>tai digitaalikanavan</w:t>
      </w:r>
      <w:r>
        <w:rPr>
          <w:noProof/>
          <w:lang w:val="en"/>
        </w:rPr>
        <w:drawing>
          <wp:inline distT="0" distB="0" distL="0" distR="0" wp14:anchorId="1910BCF7" wp14:editId="322E0229">
            <wp:extent cx="236220" cy="236220"/>
            <wp:effectExtent l="0" t="0" r="11430" b="1143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9631D0">
        <w:rPr>
          <w:lang w:val="en"/>
        </w:rPr>
        <w:t xml:space="preserve"> </w:t>
      </w:r>
      <w:r w:rsidRPr="00FC08A2">
        <w:rPr>
          <w:lang w:val="en"/>
        </w:rPr>
        <w:t>tarkennusrenkaita sen mukaan, kumpaa kanavaa käytät.</w:t>
      </w:r>
    </w:p>
    <w:p w14:paraId="5483BD8B" w14:textId="7373CB12" w:rsidR="00705831" w:rsidRPr="00560F7E" w:rsidRDefault="002041D4" w:rsidP="00560F7E">
      <w:pPr>
        <w:spacing w:before="100" w:beforeAutospacing="1" w:after="100" w:afterAutospacing="1"/>
        <w:ind w:left="360"/>
        <w:jc w:val="center"/>
        <w:rPr>
          <w:rFonts w:ascii="Times New Roman" w:hAnsi="Times New Roman"/>
        </w:rPr>
      </w:pPr>
      <w:r w:rsidRPr="002041D4">
        <w:rPr>
          <w:noProof/>
        </w:rPr>
        <w:drawing>
          <wp:inline distT="0" distB="0" distL="0" distR="0" wp14:anchorId="162806EE" wp14:editId="139DE15C">
            <wp:extent cx="5940425" cy="3026410"/>
            <wp:effectExtent l="0" t="0" r="3175" b="2540"/>
            <wp:docPr id="1484596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0425" cy="3026410"/>
                    </a:xfrm>
                    <a:prstGeom prst="rect">
                      <a:avLst/>
                    </a:prstGeom>
                    <a:noFill/>
                    <a:ln>
                      <a:noFill/>
                    </a:ln>
                  </pic:spPr>
                </pic:pic>
              </a:graphicData>
            </a:graphic>
          </wp:inline>
        </w:drawing>
      </w:r>
    </w:p>
    <w:p w14:paraId="5D0B59A8" w14:textId="31E8B6E1" w:rsidR="00705831" w:rsidRPr="00FC08A2" w:rsidRDefault="00705831" w:rsidP="00D62A16">
      <w:pPr>
        <w:pStyle w:val="Luettelokappale"/>
        <w:numPr>
          <w:ilvl w:val="0"/>
          <w:numId w:val="17"/>
        </w:numPr>
      </w:pPr>
      <w:r w:rsidRPr="5305D98A">
        <w:t>Säädä tarvittaessa näyttöjen kirkkautta</w:t>
      </w:r>
      <w:r>
        <w:rPr>
          <w:noProof/>
          <w:lang w:val="en"/>
        </w:rPr>
        <w:drawing>
          <wp:inline distT="0" distB="0" distL="0" distR="0" wp14:anchorId="361750CC" wp14:editId="378378CD">
            <wp:extent cx="236220" cy="236220"/>
            <wp:effectExtent l="0" t="0" r="11430" b="1143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285726" w:rsidRPr="5305D98A">
        <w:t xml:space="preserve"> </w:t>
      </w:r>
      <w:r w:rsidRPr="5305D98A">
        <w:t>ja kontrastia</w:t>
      </w:r>
      <w:r>
        <w:rPr>
          <w:noProof/>
          <w:lang w:val="en"/>
        </w:rPr>
        <w:drawing>
          <wp:inline distT="0" distB="0" distL="0" distR="0" wp14:anchorId="49BE3061" wp14:editId="2052E643">
            <wp:extent cx="236220" cy="236220"/>
            <wp:effectExtent l="0" t="0" r="11430" b="1143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link="rId4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w:t>
      </w:r>
      <w:hyperlink w:anchor="69714-69733" w:history="1">
        <w:r w:rsidRPr="5305D98A">
          <w:rPr>
            <w:rStyle w:val="Hyperlinkki"/>
          </w:rPr>
          <w:t>pikavalikossa</w:t>
        </w:r>
      </w:hyperlink>
      <w:r w:rsidRPr="5305D98A">
        <w:t xml:space="preserve"> (</w:t>
      </w:r>
      <w:commentRangeStart w:id="55"/>
      <w:r w:rsidRPr="5305D98A">
        <w:t xml:space="preserve"> ) </w:t>
      </w:r>
      <w:r w:rsidRPr="00866BC9">
        <w:t xml:space="preserve">(valikko avautuu painamalla lyhyesti MENU-painiketta) </w:t>
      </w:r>
      <w:r w:rsidR="00D22567" w:rsidRPr="00866BC9">
        <w:t xml:space="preserve">tai </w:t>
      </w:r>
      <w:hyperlink w:anchor="_IR_level" w:history="1">
        <w:r w:rsidR="00620758" w:rsidRPr="00866BC9">
          <w:rPr>
            <w:rStyle w:val="Hyperlinkki"/>
          </w:rPr>
          <w:t>päävalikossa</w:t>
        </w:r>
      </w:hyperlink>
      <w:r w:rsidRPr="00866BC9">
        <w:t>.</w:t>
      </w:r>
      <w:commentRangeEnd w:id="55"/>
      <w:r w:rsidR="000463CE" w:rsidRPr="00FC08A2">
        <w:rPr>
          <w:rStyle w:val="Kommentinviite"/>
          <w:sz w:val="24"/>
          <w:szCs w:val="24"/>
        </w:rPr>
        <w:commentReference w:id="55"/>
      </w:r>
    </w:p>
    <w:p w14:paraId="177B6BE8" w14:textId="77777777" w:rsidR="00705831" w:rsidRDefault="00705831" w:rsidP="00FC08A2">
      <w:pPr>
        <w:pStyle w:val="NormaaliWWW"/>
        <w:rPr>
          <w:rFonts w:eastAsiaTheme="minorEastAsia"/>
        </w:rPr>
      </w:pPr>
      <w:r w:rsidRPr="5305D98A">
        <w:rPr>
          <w:rStyle w:val="Voimakas"/>
        </w:rPr>
        <w:t xml:space="preserve">Havainto-olosuhteet: </w:t>
      </w:r>
      <w:r w:rsidRPr="5305D98A">
        <w:t>vuorokaudenaika, sää ja havainnoitavien kohteiden tyyppi vaikuttavat kuvanlaatuun. Haluttu laatu tietyssä tilanteessa voidaan saavuttaa käyttämällä mikrobolometrin herkkyyden vahvistustason säätötoimintoa (lämpökuvausmoodissa), IR-valaisimen asetuksia (säteilytehotaso, tarkennus) digitaalimoodissa sekä näytön kirkkauden ja kontrastin käyttäjäasetuksia.</w:t>
      </w:r>
    </w:p>
    <w:p w14:paraId="54E628B6" w14:textId="77777777" w:rsidR="00D9330B" w:rsidRDefault="00D9330B">
      <w:pPr>
        <w:rPr>
          <w:b/>
          <w:bCs/>
          <w:sz w:val="27"/>
          <w:szCs w:val="27"/>
          <w:lang w:val="en"/>
        </w:rPr>
      </w:pPr>
      <w:bookmarkStart w:id="56" w:name="_Toc219733365"/>
      <w:r>
        <w:rPr>
          <w:lang w:val="en"/>
        </w:rPr>
        <w:br w:type="page"/>
      </w:r>
    </w:p>
    <w:p w14:paraId="74E77001" w14:textId="6D46EC5A" w:rsidR="00705831" w:rsidRDefault="00705831" w:rsidP="00FC08A2">
      <w:pPr>
        <w:pStyle w:val="Otsikko3"/>
        <w:rPr>
          <w:lang w:val="en"/>
        </w:rPr>
      </w:pPr>
      <w:r>
        <w:rPr>
          <w:lang w:val="en"/>
        </w:rPr>
        <w:lastRenderedPageBreak/>
        <w:t>DUO-tila</w:t>
      </w:r>
      <w:bookmarkEnd w:id="56"/>
    </w:p>
    <w:p w14:paraId="7AE7EE29" w14:textId="11885D96" w:rsidR="007F1A4E" w:rsidRPr="007F1A4E" w:rsidRDefault="003C452C" w:rsidP="003C452C">
      <w:pPr>
        <w:jc w:val="center"/>
        <w:rPr>
          <w:lang w:val="en"/>
        </w:rPr>
      </w:pPr>
      <w:r>
        <w:rPr>
          <w:noProof/>
        </w:rPr>
        <w:drawing>
          <wp:inline distT="0" distB="0" distL="0" distR="0" wp14:anchorId="0A4E68AB" wp14:editId="64B85B1A">
            <wp:extent cx="3810136" cy="2857500"/>
            <wp:effectExtent l="0" t="0" r="0" b="0"/>
            <wp:docPr id="14042227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10136" cy="2857500"/>
                    </a:xfrm>
                    <a:prstGeom prst="rect">
                      <a:avLst/>
                    </a:prstGeom>
                    <a:noFill/>
                    <a:ln>
                      <a:noFill/>
                    </a:ln>
                  </pic:spPr>
                </pic:pic>
              </a:graphicData>
            </a:graphic>
          </wp:inline>
        </w:drawing>
      </w:r>
    </w:p>
    <w:p w14:paraId="6DC0D690" w14:textId="6B7FAF4A" w:rsidR="00705831" w:rsidRPr="00FC08A2" w:rsidRDefault="00705831" w:rsidP="00D62A16">
      <w:pPr>
        <w:pStyle w:val="Luettelokappale"/>
        <w:numPr>
          <w:ilvl w:val="0"/>
          <w:numId w:val="18"/>
        </w:numPr>
      </w:pPr>
      <w:r w:rsidRPr="5305D98A">
        <w:t xml:space="preserve">Paina ja pidä painettuna </w:t>
      </w:r>
      <w:r w:rsidRPr="5305D98A">
        <w:rPr>
          <w:rStyle w:val="Voimakas"/>
        </w:rPr>
        <w:t>DUO</w:t>
      </w:r>
      <w:r w:rsidRPr="5305D98A">
        <w:t>-</w:t>
      </w:r>
      <w:r w:rsidR="00490CF9">
        <w:rPr>
          <w:noProof/>
          <w:lang w:val="en"/>
        </w:rPr>
        <w:drawing>
          <wp:inline distT="0" distB="0" distL="0" distR="0" wp14:anchorId="77F3F423" wp14:editId="64E9DD5F">
            <wp:extent cx="182880" cy="236220"/>
            <wp:effectExtent l="0" t="0" r="7620" b="11430"/>
            <wp:docPr id="635841653" name="Рисунок 63584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182880" cy="236220"/>
                    </a:xfrm>
                    <a:prstGeom prst="rect">
                      <a:avLst/>
                    </a:prstGeom>
                    <a:noFill/>
                    <a:ln>
                      <a:noFill/>
                    </a:ln>
                  </pic:spPr>
                </pic:pic>
              </a:graphicData>
            </a:graphic>
          </wp:inline>
        </w:drawing>
      </w:r>
      <w:r w:rsidRPr="5305D98A">
        <w:t xml:space="preserve"> -painiketta aktivoidaksesi DUO-monispektritilan.</w:t>
      </w:r>
    </w:p>
    <w:p w14:paraId="4BD7F1AB" w14:textId="0028CAD5" w:rsidR="00705831" w:rsidRPr="0083266E" w:rsidRDefault="00705831" w:rsidP="00D62A16">
      <w:pPr>
        <w:pStyle w:val="Luettelokappale"/>
        <w:numPr>
          <w:ilvl w:val="0"/>
          <w:numId w:val="18"/>
        </w:numPr>
      </w:pPr>
      <w:r w:rsidRPr="5305D98A">
        <w:t>Paina DUO-</w:t>
      </w:r>
      <w:r w:rsidR="00490CF9">
        <w:rPr>
          <w:noProof/>
          <w:lang w:val="en"/>
        </w:rPr>
        <w:drawing>
          <wp:inline distT="0" distB="0" distL="0" distR="0" wp14:anchorId="11E10111" wp14:editId="7FF29275">
            <wp:extent cx="182880" cy="236220"/>
            <wp:effectExtent l="0" t="0" r="7620" b="11430"/>
            <wp:docPr id="1890821173" name="Рисунок 189082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182880" cy="236220"/>
                    </a:xfrm>
                    <a:prstGeom prst="rect">
                      <a:avLst/>
                    </a:prstGeom>
                    <a:noFill/>
                    <a:ln>
                      <a:noFill/>
                    </a:ln>
                  </pic:spPr>
                </pic:pic>
              </a:graphicData>
            </a:graphic>
          </wp:inline>
        </w:drawing>
      </w:r>
      <w:r w:rsidRPr="5305D98A">
        <w:t xml:space="preserve"> -painiketta lyhyesti valitaksesi PiP-ikkunan kuvatilan: lämpökuva tai digitaalinen.</w:t>
      </w:r>
    </w:p>
    <w:p w14:paraId="365EFE32" w14:textId="25BD888F" w:rsidR="00705831" w:rsidRDefault="00705831" w:rsidP="00FC08A2">
      <w:pPr>
        <w:pStyle w:val="Otsikko3"/>
        <w:rPr>
          <w:lang w:val="en"/>
        </w:rPr>
      </w:pPr>
      <w:bookmarkStart w:id="57" w:name="_Toc219733366"/>
      <w:r>
        <w:rPr>
          <w:lang w:val="en"/>
        </w:rPr>
        <w:t>Kuvan säätö lämpökuvaus- ja lämpökuvaus-DUO-tiloissa</w:t>
      </w:r>
      <w:bookmarkEnd w:id="57"/>
    </w:p>
    <w:p w14:paraId="754A8C2B" w14:textId="77777777" w:rsidR="00705831" w:rsidRPr="00FC08A2" w:rsidRDefault="00705831" w:rsidP="00D62A16">
      <w:pPr>
        <w:pStyle w:val="Luettelokappale"/>
        <w:numPr>
          <w:ilvl w:val="0"/>
          <w:numId w:val="19"/>
        </w:numPr>
      </w:pPr>
      <w:r w:rsidRPr="5305D98A">
        <w:t>Valitse kalibrointitila: manuaalinen, puoliautomaattinen tai automaattinen päävalikon kohdasta</w:t>
      </w:r>
      <w:r>
        <w:rPr>
          <w:noProof/>
          <w:lang w:val="en"/>
        </w:rPr>
        <w:drawing>
          <wp:inline distT="0" distB="0" distL="0" distR="0" wp14:anchorId="275856D5" wp14:editId="0307EF97">
            <wp:extent cx="236220" cy="236220"/>
            <wp:effectExtent l="0" t="0" r="11430" b="1143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link="rId4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(pääset valikkoon painamalla ja pitämällä MENU-painiketta painettuna).</w:t>
      </w:r>
    </w:p>
    <w:p w14:paraId="47F03CD1" w14:textId="782A442B" w:rsidR="00705831" w:rsidRPr="00FC08A2" w:rsidRDefault="00705831" w:rsidP="00D62A16">
      <w:pPr>
        <w:pStyle w:val="Luettelokappale"/>
        <w:numPr>
          <w:ilvl w:val="0"/>
          <w:numId w:val="19"/>
        </w:numPr>
        <w:rPr>
          <w:lang w:val="en"/>
        </w:rPr>
      </w:pPr>
      <w:r w:rsidRPr="00FC08A2">
        <w:rPr>
          <w:lang w:val="en"/>
        </w:rPr>
        <w:t>Kalibroi lämpökuvaus painamalla lyhyesti</w:t>
      </w:r>
      <w:r w:rsidR="00F00D2E" w:rsidRPr="00483FF0">
        <w:rPr>
          <w:noProof/>
          <w:lang w:val=""/>
        </w:rPr>
        <w:drawing>
          <wp:inline distT="0" distB="0" distL="0" distR="0" wp14:anchorId="0919704A" wp14:editId="2FF57F88">
            <wp:extent cx="257175" cy="257175"/>
            <wp:effectExtent l="0" t="0" r="9525" b="9525"/>
            <wp:docPr id="13642788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F00D2E" w:rsidRPr="00FC08A2">
        <w:rPr>
          <w:lang w:val="en"/>
        </w:rPr>
        <w:t xml:space="preserve"> </w:t>
      </w:r>
      <w:r w:rsidRPr="00FC08A2">
        <w:rPr>
          <w:lang w:val="en"/>
        </w:rPr>
        <w:t xml:space="preserve">-painiketta (jos </w:t>
      </w:r>
      <w:r w:rsidRPr="00FC08A2">
        <w:rPr>
          <w:rStyle w:val="Voimakas"/>
          <w:lang w:val="en"/>
        </w:rPr>
        <w:t xml:space="preserve">puoliautomaattinen </w:t>
      </w:r>
      <w:r w:rsidRPr="00FC08A2">
        <w:rPr>
          <w:lang w:val="en"/>
        </w:rPr>
        <w:t xml:space="preserve">tai </w:t>
      </w:r>
      <w:r w:rsidRPr="00FC08A2">
        <w:rPr>
          <w:rStyle w:val="Voimakas"/>
          <w:lang w:val="en"/>
        </w:rPr>
        <w:t xml:space="preserve">manuaalinen </w:t>
      </w:r>
      <w:r w:rsidRPr="00FC08A2">
        <w:rPr>
          <w:lang w:val="en"/>
        </w:rPr>
        <w:t>kalibrointitila on valittuna). Sulje lämpökuvausobjektiivin suojus ennen manuaalista kalibrointia.</w:t>
      </w:r>
    </w:p>
    <w:p w14:paraId="6659E6AE" w14:textId="61764D80" w:rsidR="00705831" w:rsidRPr="00FC08A2" w:rsidRDefault="00705831" w:rsidP="00D62A16">
      <w:pPr>
        <w:pStyle w:val="Luettelokappale"/>
        <w:numPr>
          <w:ilvl w:val="0"/>
          <w:numId w:val="19"/>
        </w:numPr>
      </w:pPr>
      <w:r w:rsidRPr="5305D98A">
        <w:t>Valitse haluttu vahvistustaso kohdasta</w:t>
      </w:r>
      <w:r>
        <w:rPr>
          <w:noProof/>
          <w:lang w:val="en"/>
        </w:rPr>
        <w:drawing>
          <wp:inline distT="0" distB="0" distL="0" distR="0" wp14:anchorId="0EE70D93" wp14:editId="51008509">
            <wp:extent cx="266700" cy="236220"/>
            <wp:effectExtent l="0" t="0" r="0" b="1143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012B1C" w:rsidRPr="5305D98A">
        <w:t xml:space="preserve"> </w:t>
      </w:r>
      <w:r w:rsidRPr="5305D98A">
        <w:t>painamalla ja pitämällä MODE-painiketta painettuna.</w:t>
      </w:r>
    </w:p>
    <w:p w14:paraId="21F3895D" w14:textId="77777777" w:rsidR="00705831" w:rsidRPr="00FC08A2" w:rsidRDefault="00705831" w:rsidP="00D62A16">
      <w:pPr>
        <w:pStyle w:val="Luettelokappale"/>
        <w:numPr>
          <w:ilvl w:val="0"/>
          <w:numId w:val="19"/>
        </w:numPr>
        <w:rPr>
          <w:lang w:val="en"/>
        </w:rPr>
      </w:pPr>
      <w:r w:rsidRPr="00FC08A2">
        <w:rPr>
          <w:lang w:val="en"/>
        </w:rPr>
        <w:t>Paranna lämpökuvaa vahvistustasoa nostettaessa ottamalla tasoitussuodatin käyttöön päävalikossa</w:t>
      </w:r>
      <w:r>
        <w:rPr>
          <w:noProof/>
          <w:lang w:val="en"/>
        </w:rPr>
        <w:drawing>
          <wp:inline distT="0" distB="0" distL="0" distR="0" wp14:anchorId="1BFC92CC" wp14:editId="43985E7F">
            <wp:extent cx="312420" cy="236220"/>
            <wp:effectExtent l="0" t="0" r="11430" b="1143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312420" cy="236220"/>
                    </a:xfrm>
                    <a:prstGeom prst="rect">
                      <a:avLst/>
                    </a:prstGeom>
                    <a:noFill/>
                    <a:ln>
                      <a:noFill/>
                    </a:ln>
                  </pic:spPr>
                </pic:pic>
              </a:graphicData>
            </a:graphic>
          </wp:inline>
        </w:drawing>
      </w:r>
      <w:r w:rsidRPr="00FC08A2">
        <w:rPr>
          <w:lang w:val="en"/>
        </w:rPr>
        <w:t xml:space="preserve"> .</w:t>
      </w:r>
    </w:p>
    <w:p w14:paraId="1614C433" w14:textId="7038429F" w:rsidR="00705831" w:rsidRPr="0083266E" w:rsidRDefault="00705831" w:rsidP="00D62A16">
      <w:pPr>
        <w:pStyle w:val="Luettelokappale"/>
        <w:numPr>
          <w:ilvl w:val="0"/>
          <w:numId w:val="19"/>
        </w:numPr>
        <w:rPr>
          <w:lang w:val="en"/>
        </w:rPr>
      </w:pPr>
      <w:r w:rsidRPr="00FC08A2">
        <w:rPr>
          <w:lang w:val="en"/>
        </w:rPr>
        <w:t>Valitse yksi väripaleteista</w:t>
      </w:r>
      <w:r>
        <w:rPr>
          <w:noProof/>
          <w:lang w:val="en"/>
        </w:rPr>
        <w:drawing>
          <wp:inline distT="0" distB="0" distL="0" distR="0" wp14:anchorId="476E056E" wp14:editId="62D317E3">
            <wp:extent cx="236220" cy="236220"/>
            <wp:effectExtent l="0" t="0" r="11430" b="1143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012B1C">
        <w:rPr>
          <w:lang w:val="en"/>
        </w:rPr>
        <w:t xml:space="preserve"> </w:t>
      </w:r>
      <w:r w:rsidRPr="00FC08A2">
        <w:rPr>
          <w:lang w:val="en"/>
        </w:rPr>
        <w:t>painamalla lyhyesti MODE-</w:t>
      </w:r>
      <w:r>
        <w:rPr>
          <w:noProof/>
          <w:lang w:val="en"/>
        </w:rPr>
        <w:drawing>
          <wp:inline distT="0" distB="0" distL="0" distR="0" wp14:anchorId="574851E1" wp14:editId="0C7A0C98">
            <wp:extent cx="198120" cy="236220"/>
            <wp:effectExtent l="0" t="0" r="11430" b="1143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Pr="00FC08A2">
        <w:rPr>
          <w:lang w:val="en"/>
        </w:rPr>
        <w:t xml:space="preserve"> -painiketta.</w:t>
      </w:r>
    </w:p>
    <w:p w14:paraId="35B7A195" w14:textId="77777777" w:rsidR="00705831" w:rsidRDefault="00705831" w:rsidP="00FC08A2">
      <w:pPr>
        <w:pStyle w:val="Otsikko3"/>
        <w:rPr>
          <w:lang w:val="en"/>
        </w:rPr>
      </w:pPr>
      <w:bookmarkStart w:id="58" w:name="_Toc219733367"/>
      <w:r>
        <w:rPr>
          <w:lang w:val="en"/>
        </w:rPr>
        <w:t>IR-valaisin</w:t>
      </w:r>
      <w:bookmarkEnd w:id="58"/>
    </w:p>
    <w:p w14:paraId="60BEAECA" w14:textId="77777777" w:rsidR="00705831" w:rsidRPr="00FC08A2" w:rsidRDefault="00705831" w:rsidP="00D62A16">
      <w:pPr>
        <w:pStyle w:val="Luettelokappale"/>
        <w:numPr>
          <w:ilvl w:val="0"/>
          <w:numId w:val="20"/>
        </w:numPr>
        <w:rPr>
          <w:lang w:val="en"/>
        </w:rPr>
      </w:pPr>
      <w:r w:rsidRPr="00FC08A2">
        <w:rPr>
          <w:rStyle w:val="Voimakas"/>
          <w:lang w:val="en"/>
        </w:rPr>
        <w:t xml:space="preserve">Digital- </w:t>
      </w:r>
      <w:r w:rsidRPr="00FC08A2">
        <w:rPr>
          <w:lang w:val="en"/>
        </w:rPr>
        <w:t>tai</w:t>
      </w:r>
      <w:commentRangeStart w:id="59"/>
      <w:commentRangeStart w:id="60"/>
      <w:r w:rsidRPr="00FC08A2">
        <w:rPr>
          <w:lang w:val="en"/>
        </w:rPr>
        <w:t xml:space="preserve"> </w:t>
      </w:r>
      <w:r w:rsidRPr="00FC08A2">
        <w:rPr>
          <w:rStyle w:val="Voimakas"/>
          <w:lang w:val="en"/>
        </w:rPr>
        <w:t>Digital</w:t>
      </w:r>
      <w:commentRangeEnd w:id="59"/>
      <w:r w:rsidR="000463CE" w:rsidRPr="00FC08A2">
        <w:rPr>
          <w:rStyle w:val="Kommentinviite"/>
          <w:b/>
          <w:bCs/>
          <w:sz w:val="24"/>
          <w:szCs w:val="24"/>
          <w:lang w:val="en"/>
        </w:rPr>
        <w:commentReference w:id="59"/>
      </w:r>
      <w:commentRangeEnd w:id="60"/>
      <w:r w:rsidR="00D04EB7" w:rsidRPr="00FC08A2">
        <w:rPr>
          <w:rStyle w:val="Kommentinviite"/>
          <w:b/>
          <w:bCs/>
          <w:sz w:val="24"/>
          <w:szCs w:val="24"/>
          <w:lang w:val="en"/>
        </w:rPr>
        <w:commentReference w:id="60"/>
      </w:r>
      <w:r w:rsidRPr="00FC08A2">
        <w:rPr>
          <w:rStyle w:val="Voimakas"/>
          <w:lang w:val="en"/>
        </w:rPr>
        <w:t xml:space="preserve"> DUO </w:t>
      </w:r>
      <w:r w:rsidRPr="00FC08A2">
        <w:rPr>
          <w:lang w:val="en"/>
        </w:rPr>
        <w:t xml:space="preserve">-tiloissa aktivoi IR-valaisin jollakin seuraavista tavoista: </w:t>
      </w:r>
    </w:p>
    <w:p w14:paraId="0E44572C" w14:textId="6773FA57" w:rsidR="00705831" w:rsidRPr="00FC08A2" w:rsidRDefault="00705831" w:rsidP="00D62A16">
      <w:pPr>
        <w:pStyle w:val="Luettelokappale"/>
        <w:numPr>
          <w:ilvl w:val="1"/>
          <w:numId w:val="20"/>
        </w:numPr>
        <w:rPr>
          <w:lang w:val="en"/>
        </w:rPr>
      </w:pPr>
      <w:r w:rsidRPr="00FC08A2">
        <w:rPr>
          <w:lang w:val="en"/>
        </w:rPr>
        <w:t xml:space="preserve">Paina </w:t>
      </w:r>
      <w:r w:rsidRPr="00FC08A2">
        <w:rPr>
          <w:rStyle w:val="Voimakas"/>
          <w:lang w:val="en"/>
        </w:rPr>
        <w:t>MODE</w:t>
      </w:r>
      <w:r w:rsidRPr="00FC08A2">
        <w:rPr>
          <w:lang w:val="en"/>
        </w:rPr>
        <w:t>-painiketta</w:t>
      </w:r>
      <w:r>
        <w:rPr>
          <w:noProof/>
          <w:lang w:val="en"/>
        </w:rPr>
        <w:drawing>
          <wp:inline distT="0" distB="0" distL="0" distR="0" wp14:anchorId="4141CD41" wp14:editId="146C0CA2">
            <wp:extent cx="198120" cy="236220"/>
            <wp:effectExtent l="0" t="0" r="11430" b="1143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00F00128">
        <w:rPr>
          <w:lang w:val="en"/>
        </w:rPr>
        <w:t xml:space="preserve"> </w:t>
      </w:r>
      <w:r w:rsidRPr="00FC08A2">
        <w:rPr>
          <w:lang w:val="en"/>
        </w:rPr>
        <w:t>ja pidä sitä painettuna.</w:t>
      </w:r>
    </w:p>
    <w:p w14:paraId="6ED0FA04" w14:textId="77777777" w:rsidR="00705831" w:rsidRPr="00FC08A2" w:rsidRDefault="00705831" w:rsidP="00D62A16">
      <w:pPr>
        <w:pStyle w:val="Luettelokappale"/>
        <w:numPr>
          <w:ilvl w:val="1"/>
          <w:numId w:val="20"/>
        </w:numPr>
        <w:rPr>
          <w:lang w:val="en"/>
        </w:rPr>
      </w:pPr>
      <w:r w:rsidRPr="00FC08A2">
        <w:rPr>
          <w:lang w:val="en"/>
        </w:rPr>
        <w:t xml:space="preserve">Valitse </w:t>
      </w:r>
      <w:hyperlink r:id="rId55" w:anchor="69714-69733" w:history="1">
        <w:r w:rsidRPr="00FC08A2">
          <w:rPr>
            <w:rStyle w:val="Hyperlinkki"/>
            <w:lang w:val="en"/>
          </w:rPr>
          <w:t>pikavalikosta</w:t>
        </w:r>
      </w:hyperlink>
      <w:r w:rsidRPr="00FC08A2">
        <w:rPr>
          <w:lang w:val="en"/>
        </w:rPr>
        <w:t xml:space="preserve"> IR-taso.</w:t>
      </w:r>
    </w:p>
    <w:p w14:paraId="62144CC9" w14:textId="77777777" w:rsidR="00705831" w:rsidRPr="00FC08A2" w:rsidRDefault="00705831" w:rsidP="00D62A16">
      <w:pPr>
        <w:pStyle w:val="Luettelokappale"/>
        <w:numPr>
          <w:ilvl w:val="1"/>
          <w:numId w:val="20"/>
        </w:numPr>
        <w:rPr>
          <w:lang w:val="en"/>
        </w:rPr>
      </w:pPr>
      <w:r w:rsidRPr="00FC08A2">
        <w:rPr>
          <w:lang w:val="en"/>
        </w:rPr>
        <w:t xml:space="preserve">Siirry päävalikossa kohtaan Observation &amp; Zoom Controls → </w:t>
      </w:r>
      <w:hyperlink r:id="rId56" w:anchor="69737-69763" w:history="1">
        <w:r w:rsidRPr="00FC08A2">
          <w:rPr>
            <w:rStyle w:val="Hyperlinkki"/>
            <w:lang w:val="en"/>
          </w:rPr>
          <w:t>IR Level</w:t>
        </w:r>
      </w:hyperlink>
      <w:r w:rsidRPr="00FC08A2">
        <w:rPr>
          <w:lang w:val="en"/>
        </w:rPr>
        <w:t>.</w:t>
      </w:r>
    </w:p>
    <w:p w14:paraId="3FD29310" w14:textId="6757BAFD" w:rsidR="00705831" w:rsidRPr="00FC08A2" w:rsidRDefault="00705831" w:rsidP="00D62A16">
      <w:pPr>
        <w:pStyle w:val="Luettelokappale"/>
        <w:numPr>
          <w:ilvl w:val="0"/>
          <w:numId w:val="20"/>
        </w:numPr>
        <w:rPr>
          <w:lang w:val="en"/>
        </w:rPr>
      </w:pPr>
      <w:r w:rsidRPr="00FC08A2">
        <w:rPr>
          <w:lang w:val="en"/>
        </w:rPr>
        <w:lastRenderedPageBreak/>
        <w:t>Paina ja pidä MODE-</w:t>
      </w:r>
      <w:r>
        <w:rPr>
          <w:noProof/>
          <w:lang w:val="en"/>
        </w:rPr>
        <w:drawing>
          <wp:inline distT="0" distB="0" distL="0" distR="0" wp14:anchorId="102D6A69" wp14:editId="39580387">
            <wp:extent cx="198120" cy="236220"/>
            <wp:effectExtent l="0" t="0" r="11430" b="1143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00F00128">
        <w:rPr>
          <w:lang w:val="en"/>
        </w:rPr>
        <w:t xml:space="preserve"> </w:t>
      </w:r>
      <w:r w:rsidRPr="00FC08A2">
        <w:rPr>
          <w:lang w:val="en"/>
        </w:rPr>
        <w:t>-painiketta painettuna valitaksesi yhden kolmesta infrapunavalaistimen tehotasosta. Tehotason nostaminen on tarpeen, kun etäisyys havainnoitavaan kohteeseen kasvaa. Tämä lisää akun purkautumisnopeutta.</w:t>
      </w:r>
    </w:p>
    <w:p w14:paraId="0C6090B3" w14:textId="77777777" w:rsidR="00705831" w:rsidRPr="00FC08A2" w:rsidRDefault="00705831" w:rsidP="00D62A16">
      <w:pPr>
        <w:pStyle w:val="Luettelokappale"/>
        <w:numPr>
          <w:ilvl w:val="0"/>
          <w:numId w:val="20"/>
        </w:numPr>
      </w:pPr>
      <w:r w:rsidRPr="5305D98A">
        <w:t>Tarkenna infrapunavalo siirtämällä infrapunasäädint</w:t>
      </w:r>
      <w:r w:rsidRPr="5305D98A">
        <w:rPr>
          <w:rStyle w:val="Voimakas"/>
        </w:rPr>
        <w:t xml:space="preserve">ä </w:t>
      </w:r>
      <w:r w:rsidRPr="5305D98A">
        <w:t>eteen- tai taaksepäin.</w:t>
      </w:r>
    </w:p>
    <w:p w14:paraId="42B2358D" w14:textId="564B4E8F" w:rsidR="00562BBD" w:rsidRPr="0083266E" w:rsidRDefault="00705831" w:rsidP="00D62A16">
      <w:pPr>
        <w:pStyle w:val="Luettelokappale"/>
        <w:numPr>
          <w:ilvl w:val="0"/>
          <w:numId w:val="20"/>
        </w:numPr>
        <w:rPr>
          <w:lang w:val="en"/>
        </w:rPr>
      </w:pPr>
      <w:r w:rsidRPr="00FC08A2">
        <w:rPr>
          <w:lang w:val="en"/>
        </w:rPr>
        <w:t>Sammuta IR-valaisin painamalla ja pitämällä painettuna MODE-</w:t>
      </w:r>
      <w:r>
        <w:rPr>
          <w:noProof/>
          <w:lang w:val="en"/>
        </w:rPr>
        <w:drawing>
          <wp:inline distT="0" distB="0" distL="0" distR="0" wp14:anchorId="008C3387" wp14:editId="1DA18196">
            <wp:extent cx="198120" cy="236220"/>
            <wp:effectExtent l="0" t="0" r="11430" b="1143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Pr="00FC08A2">
        <w:rPr>
          <w:lang w:val="en"/>
        </w:rPr>
        <w:t xml:space="preserve"> -painiketta, kun suurin tehotaso</w:t>
      </w:r>
      <w:r>
        <w:rPr>
          <w:noProof/>
          <w:lang w:val="en"/>
        </w:rPr>
        <w:drawing>
          <wp:inline distT="0" distB="0" distL="0" distR="0" wp14:anchorId="57F50C2B" wp14:editId="6EE0A732">
            <wp:extent cx="586740" cy="236220"/>
            <wp:effectExtent l="0" t="0" r="3810" b="1143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link="rId57">
                      <a:extLst>
                        <a:ext uri="{28A0092B-C50C-407E-A947-70E740481C1C}">
                          <a14:useLocalDpi xmlns:a14="http://schemas.microsoft.com/office/drawing/2010/main" val="0"/>
                        </a:ext>
                      </a:extLst>
                    </a:blip>
                    <a:srcRect/>
                    <a:stretch>
                      <a:fillRect/>
                    </a:stretch>
                  </pic:blipFill>
                  <pic:spPr bwMode="auto">
                    <a:xfrm>
                      <a:off x="0" y="0"/>
                      <a:ext cx="586740" cy="236220"/>
                    </a:xfrm>
                    <a:prstGeom prst="rect">
                      <a:avLst/>
                    </a:prstGeom>
                    <a:noFill/>
                    <a:ln>
                      <a:noFill/>
                    </a:ln>
                  </pic:spPr>
                </pic:pic>
              </a:graphicData>
            </a:graphic>
          </wp:inline>
        </w:drawing>
      </w:r>
      <w:r w:rsidRPr="00FC08A2">
        <w:rPr>
          <w:lang w:val="en"/>
        </w:rPr>
        <w:t xml:space="preserve"> on valittuna.</w:t>
      </w:r>
    </w:p>
    <w:p w14:paraId="70BF7259" w14:textId="00EEE775" w:rsidR="002F746E" w:rsidRPr="0083266E" w:rsidRDefault="002F746E" w:rsidP="001F3D98">
      <w:pPr>
        <w:rPr>
          <w:lang w:val="ru-RU"/>
        </w:rPr>
      </w:pPr>
      <w:r w:rsidRPr="0083266E">
        <w:rPr>
          <w:i/>
          <w:iCs/>
        </w:rPr>
        <w:t xml:space="preserve">Huomautus: </w:t>
      </w:r>
      <w:r w:rsidRPr="0083266E">
        <w:t>Thermal DUO -tilassa infrapunavalaistinta ohjataan pikavalikosta tai päävalikosta.</w:t>
      </w:r>
    </w:p>
    <w:p w14:paraId="7F902973" w14:textId="77777777" w:rsidR="00705831" w:rsidRPr="00562BBD" w:rsidRDefault="00705831" w:rsidP="00FC08A2">
      <w:pPr>
        <w:pStyle w:val="Otsikko3"/>
      </w:pPr>
      <w:bookmarkStart w:id="61" w:name="_Laser_rangefinder"/>
      <w:bookmarkStart w:id="62" w:name="_Toc219733368"/>
      <w:bookmarkEnd w:id="61"/>
      <w:r w:rsidRPr="00EC2D5C">
        <w:rPr>
          <w:lang w:val="de-DE"/>
        </w:rPr>
        <w:t>Laseretäisyysmittari</w:t>
      </w:r>
      <w:bookmarkEnd w:id="62"/>
    </w:p>
    <w:p w14:paraId="58930EEC" w14:textId="77777777" w:rsidR="00705831" w:rsidRPr="00FC08A2" w:rsidRDefault="00705831" w:rsidP="00D62A16">
      <w:pPr>
        <w:pStyle w:val="Luettelokappale"/>
        <w:numPr>
          <w:ilvl w:val="0"/>
          <w:numId w:val="21"/>
        </w:numPr>
        <w:rPr>
          <w:lang w:val="en"/>
        </w:rPr>
      </w:pPr>
      <w:r w:rsidRPr="00FC08A2">
        <w:rPr>
          <w:lang w:val="en"/>
        </w:rPr>
        <w:t>Käynnistä etäisyysmittari painamalla lyhyesti LRF-painiketta</w:t>
      </w:r>
      <w:r>
        <w:rPr>
          <w:noProof/>
          <w:lang w:val="en"/>
        </w:rPr>
        <w:drawing>
          <wp:inline distT="0" distB="0" distL="0" distR="0" wp14:anchorId="3B7B1BF4" wp14:editId="7CEC43F7">
            <wp:extent cx="144780" cy="236220"/>
            <wp:effectExtent l="0" t="0" r="7620" b="1143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Pr="00FC08A2">
        <w:rPr>
          <w:lang w:val="en"/>
        </w:rPr>
        <w:t xml:space="preserve"> . Etäisyysmittarin merkki ilmestyy näytön keskelle.</w:t>
      </w:r>
    </w:p>
    <w:p w14:paraId="1CB04E2D" w14:textId="421D2533" w:rsidR="00705831" w:rsidRPr="00FC08A2" w:rsidRDefault="00705831" w:rsidP="00D62A16">
      <w:pPr>
        <w:pStyle w:val="Luettelokappale"/>
        <w:numPr>
          <w:ilvl w:val="0"/>
          <w:numId w:val="21"/>
        </w:numPr>
        <w:rPr>
          <w:lang w:val="en"/>
        </w:rPr>
      </w:pPr>
      <w:r w:rsidRPr="00FC08A2">
        <w:rPr>
          <w:lang w:val="en"/>
        </w:rPr>
        <w:t>Paina lyhyesti LRF-painiketta</w:t>
      </w:r>
      <w:r>
        <w:rPr>
          <w:noProof/>
          <w:lang w:val="en"/>
        </w:rPr>
        <w:drawing>
          <wp:inline distT="0" distB="0" distL="0" distR="0" wp14:anchorId="0EF86341" wp14:editId="6A04664A">
            <wp:extent cx="144780" cy="236220"/>
            <wp:effectExtent l="0" t="0" r="7620" b="1143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Pr="00FC08A2">
        <w:rPr>
          <w:rStyle w:val="cf0"/>
          <w:lang w:val="en"/>
        </w:rPr>
        <w:t xml:space="preserve"> </w:t>
      </w:r>
      <w:r w:rsidRPr="00FC08A2">
        <w:rPr>
          <w:lang w:val="en"/>
        </w:rPr>
        <w:t>mitataksesi etäisyyden. Jos etäisyysmittaria ei käytetä yli</w:t>
      </w:r>
      <w:r w:rsidR="00801EC5">
        <w:rPr>
          <w:lang w:val="en"/>
        </w:rPr>
        <w:t xml:space="preserve"> 10 </w:t>
      </w:r>
      <w:r w:rsidRPr="00FC08A2">
        <w:rPr>
          <w:lang w:val="en"/>
        </w:rPr>
        <w:t>sekuntia mittauksen jälkeen, se sammuu automaattisesti.</w:t>
      </w:r>
    </w:p>
    <w:p w14:paraId="37674B6B" w14:textId="72A68376" w:rsidR="00705831" w:rsidRPr="00BF7C5E" w:rsidRDefault="00705831" w:rsidP="00D62A16">
      <w:pPr>
        <w:pStyle w:val="Luettelokappale"/>
        <w:numPr>
          <w:ilvl w:val="0"/>
          <w:numId w:val="21"/>
        </w:numPr>
        <w:rPr>
          <w:lang w:val="en"/>
        </w:rPr>
      </w:pPr>
      <w:r w:rsidRPr="00FC08A2">
        <w:rPr>
          <w:lang w:val="en"/>
        </w:rPr>
        <w:t>Mittaa etäisyys skannaustilassa pitämällä LRF-painiketta</w:t>
      </w:r>
      <w:r>
        <w:rPr>
          <w:noProof/>
          <w:lang w:val="en"/>
        </w:rPr>
        <w:drawing>
          <wp:inline distT="0" distB="0" distL="0" distR="0" wp14:anchorId="45D50F22" wp14:editId="19B2548F">
            <wp:extent cx="144780" cy="236220"/>
            <wp:effectExtent l="0" t="0" r="7620" b="1143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009F572F">
        <w:rPr>
          <w:lang w:val="en"/>
        </w:rPr>
        <w:t xml:space="preserve"> </w:t>
      </w:r>
      <w:r w:rsidRPr="00FC08A2">
        <w:rPr>
          <w:lang w:val="en"/>
        </w:rPr>
        <w:t>painettuna 2 sekuntia.</w:t>
      </w:r>
    </w:p>
    <w:p w14:paraId="10C51919" w14:textId="67ADFA4B" w:rsidR="00705831" w:rsidRDefault="00705831" w:rsidP="00FC08A2">
      <w:pPr>
        <w:pStyle w:val="Otsikko3"/>
        <w:rPr>
          <w:lang w:val="en"/>
        </w:rPr>
      </w:pPr>
      <w:bookmarkStart w:id="63" w:name="_Toc219733369"/>
      <w:r>
        <w:rPr>
          <w:lang w:val="en"/>
        </w:rPr>
        <w:t>Läheisyysanturi</w:t>
      </w:r>
      <w:bookmarkEnd w:id="63"/>
    </w:p>
    <w:p w14:paraId="746083A9" w14:textId="77777777" w:rsidR="00705831" w:rsidRPr="00FC08A2" w:rsidRDefault="00705831" w:rsidP="00D62A16">
      <w:pPr>
        <w:pStyle w:val="Luettelokappale"/>
        <w:numPr>
          <w:ilvl w:val="0"/>
          <w:numId w:val="22"/>
        </w:numPr>
      </w:pPr>
      <w:r w:rsidRPr="5305D98A">
        <w:t>Jotta käyttäjä ei paljastaisi sijaintiaan vahingossa, näytöt sammuvat automaattisesti, kun käyttäjä siirtää laitteen pois kasvoiltaan.</w:t>
      </w:r>
    </w:p>
    <w:p w14:paraId="35A7D159" w14:textId="77777777" w:rsidR="00705831" w:rsidRPr="00FC08A2" w:rsidRDefault="00705831" w:rsidP="00D62A16">
      <w:pPr>
        <w:pStyle w:val="Luettelokappale"/>
        <w:numPr>
          <w:ilvl w:val="0"/>
          <w:numId w:val="22"/>
        </w:numPr>
      </w:pPr>
      <w:r w:rsidRPr="5305D98A">
        <w:t>Kun laite tuodaan lähelle kasvoja, näytöt kytkeytyvät automaattisesti päälle.</w:t>
      </w:r>
    </w:p>
    <w:p w14:paraId="02170CFE" w14:textId="7972F885" w:rsidR="00705831" w:rsidRPr="00FC08A2" w:rsidRDefault="00705831" w:rsidP="00D62A16">
      <w:pPr>
        <w:pStyle w:val="Luettelokappale"/>
        <w:numPr>
          <w:ilvl w:val="0"/>
          <w:numId w:val="22"/>
        </w:numPr>
        <w:rPr>
          <w:lang w:val="en"/>
        </w:rPr>
      </w:pPr>
      <w:r w:rsidRPr="00FC08A2">
        <w:rPr>
          <w:lang w:val="en"/>
        </w:rPr>
        <w:t xml:space="preserve">Läheisyysanturia hallitaan ottamalla </w:t>
      </w:r>
      <w:hyperlink w:anchor="69741-69822" w:history="1">
        <w:r w:rsidRPr="00FC08A2">
          <w:rPr>
            <w:rStyle w:val="Hyperlinkki"/>
            <w:lang w:val="en"/>
          </w:rPr>
          <w:t>virransäästötila</w:t>
        </w:r>
      </w:hyperlink>
      <w:r w:rsidRPr="00FC08A2">
        <w:rPr>
          <w:lang w:val="en"/>
        </w:rPr>
        <w:t xml:space="preserve"> käyttöön tai poistamalla se käytöstä päävalikossa kohdassa </w:t>
      </w:r>
      <w:r w:rsidR="004222D4">
        <w:rPr>
          <w:lang w:val="en"/>
        </w:rPr>
        <w:t>”</w:t>
      </w:r>
      <w:r>
        <w:rPr>
          <w:noProof/>
          <w:lang w:val="en"/>
        </w:rPr>
        <w:drawing>
          <wp:inline distT="0" distB="0" distL="0" distR="0" wp14:anchorId="6962B72E" wp14:editId="0B1A599F">
            <wp:extent cx="274320" cy="236220"/>
            <wp:effectExtent l="0" t="0" r="11430" b="1143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004222D4">
        <w:rPr>
          <w:lang w:val="en"/>
        </w:rPr>
        <w:t xml:space="preserve"> </w:t>
      </w:r>
      <w:r w:rsidRPr="00FC08A2">
        <w:rPr>
          <w:lang w:val="en"/>
        </w:rPr>
        <w:t>”.</w:t>
      </w:r>
    </w:p>
    <w:p w14:paraId="495A0E97" w14:textId="77777777" w:rsidR="00705831" w:rsidRDefault="00705831" w:rsidP="00FC08A2">
      <w:pPr>
        <w:pStyle w:val="Otsikko3"/>
        <w:rPr>
          <w:lang w:val="en"/>
        </w:rPr>
      </w:pPr>
      <w:bookmarkStart w:id="64" w:name="_Toc219733370"/>
      <w:r>
        <w:rPr>
          <w:lang w:val="en"/>
        </w:rPr>
        <w:t>Laitteen sammuttaminen</w:t>
      </w:r>
      <w:bookmarkEnd w:id="64"/>
    </w:p>
    <w:p w14:paraId="1EEE980B" w14:textId="77777777" w:rsidR="00705831" w:rsidRPr="00FC08A2" w:rsidRDefault="00705831" w:rsidP="00D62A16">
      <w:pPr>
        <w:pStyle w:val="Luettelokappale"/>
        <w:numPr>
          <w:ilvl w:val="0"/>
          <w:numId w:val="23"/>
        </w:numPr>
        <w:rPr>
          <w:lang w:val="en"/>
        </w:rPr>
      </w:pPr>
      <w:r w:rsidRPr="00FC08A2">
        <w:rPr>
          <w:lang w:val="en"/>
        </w:rPr>
        <w:t>Kun olet lopettanut laitteen käytön, siirrä kytkin OFF-asentoon sammuttaaksesi laitteen.</w:t>
      </w:r>
    </w:p>
    <w:p w14:paraId="5A1BDE87" w14:textId="12D94149" w:rsidR="00CC1C1A" w:rsidRPr="0083266E" w:rsidRDefault="00012B1C" w:rsidP="0083266E">
      <w:pPr>
        <w:spacing w:before="100" w:beforeAutospacing="1" w:after="100" w:afterAutospacing="1"/>
        <w:ind w:left="360"/>
        <w:jc w:val="center"/>
        <w:rPr>
          <w:rFonts w:ascii="Times New Roman" w:hAnsi="Times New Roman"/>
        </w:rPr>
      </w:pPr>
      <w:r w:rsidRPr="00012B1C">
        <w:rPr>
          <w:noProof/>
        </w:rPr>
        <w:drawing>
          <wp:inline distT="0" distB="0" distL="0" distR="0" wp14:anchorId="66556368" wp14:editId="4965EAF9">
            <wp:extent cx="1898825" cy="1905000"/>
            <wp:effectExtent l="0" t="0" r="6350" b="0"/>
            <wp:docPr id="62277544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98825" cy="1905000"/>
                    </a:xfrm>
                    <a:prstGeom prst="rect">
                      <a:avLst/>
                    </a:prstGeom>
                    <a:noFill/>
                    <a:ln>
                      <a:noFill/>
                    </a:ln>
                  </pic:spPr>
                </pic:pic>
              </a:graphicData>
            </a:graphic>
          </wp:inline>
        </w:drawing>
      </w:r>
      <w:r w:rsidR="00CC1C1A">
        <w:rPr>
          <w:lang w:val="en"/>
        </w:rPr>
        <w:br w:type="page"/>
      </w:r>
    </w:p>
    <w:p w14:paraId="692C9436" w14:textId="43882C64" w:rsidR="00705831" w:rsidRDefault="00705831" w:rsidP="00FC105A">
      <w:pPr>
        <w:pStyle w:val="Otsikko1"/>
        <w:rPr>
          <w:lang w:val="en"/>
        </w:rPr>
      </w:pPr>
      <w:bookmarkStart w:id="65" w:name="_Toc219733371"/>
      <w:bookmarkStart w:id="66" w:name="_Toc232161455"/>
      <w:bookmarkStart w:id="67" w:name="_Toc239343901"/>
      <w:r>
        <w:rPr>
          <w:lang w:val="en"/>
        </w:rPr>
        <w:lastRenderedPageBreak/>
        <w:t>Painikkeiden käyttö</w:t>
      </w:r>
      <w:bookmarkEnd w:id="65"/>
      <w:bookmarkEnd w:id="66"/>
      <w:bookmarkEnd w:id="67"/>
    </w:p>
    <w:p w14:paraId="05138839" w14:textId="68626CA7" w:rsidR="00085ED1" w:rsidRPr="00085ED1" w:rsidRDefault="00A84A0F" w:rsidP="00085ED1">
      <w:pPr>
        <w:pStyle w:val="NormaaliWWW"/>
        <w:rPr>
          <w:rFonts w:eastAsiaTheme="minorEastAsia"/>
        </w:rPr>
      </w:pPr>
      <w:r w:rsidRPr="00A84A0F">
        <w:rPr>
          <w:rFonts w:eastAsiaTheme="minorEastAsia"/>
          <w:noProof/>
        </w:rPr>
        <w:drawing>
          <wp:inline distT="0" distB="0" distL="0" distR="0" wp14:anchorId="764F87DE" wp14:editId="7C66C958">
            <wp:extent cx="257175" cy="257175"/>
            <wp:effectExtent l="0" t="0" r="9525" b="9525"/>
            <wp:docPr id="152725969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 Lyhyt painallus</w:t>
      </w:r>
    </w:p>
    <w:p w14:paraId="595DB28B" w14:textId="449AC105" w:rsidR="00085ED1" w:rsidRPr="00085ED1" w:rsidRDefault="00A84A0F" w:rsidP="00085ED1">
      <w:pPr>
        <w:pStyle w:val="NormaaliWWW"/>
        <w:rPr>
          <w:rFonts w:eastAsiaTheme="minorEastAsia"/>
        </w:rPr>
      </w:pPr>
      <w:r w:rsidRPr="00A84A0F">
        <w:rPr>
          <w:rFonts w:eastAsiaTheme="minorEastAsia"/>
          <w:noProof/>
        </w:rPr>
        <w:drawing>
          <wp:inline distT="0" distB="0" distL="0" distR="0" wp14:anchorId="4D934696" wp14:editId="10A6F786">
            <wp:extent cx="258521" cy="257175"/>
            <wp:effectExtent l="0" t="0" r="8255" b="0"/>
            <wp:docPr id="193149210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 Pitkä painallus</w:t>
      </w:r>
    </w:p>
    <w:tbl>
      <w:tblPr>
        <w:tblW w:w="9349"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959"/>
        <w:gridCol w:w="4390"/>
      </w:tblGrid>
      <w:tr w:rsidR="00085ED1" w:rsidRPr="00085ED1" w14:paraId="0BC2E421"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vAlign w:val="center"/>
            <w:hideMark/>
          </w:tcPr>
          <w:p w14:paraId="7A977567" w14:textId="77777777" w:rsidR="00085ED1" w:rsidRPr="00085ED1" w:rsidRDefault="00085ED1" w:rsidP="00085ED1">
            <w:pPr>
              <w:pStyle w:val="NormaaliWWW"/>
              <w:jc w:val="center"/>
              <w:rPr>
                <w:rFonts w:eastAsiaTheme="minorEastAsia"/>
              </w:rPr>
            </w:pPr>
            <w:r w:rsidRPr="00085ED1">
              <w:rPr>
                <w:rFonts w:eastAsiaTheme="minorEastAsia"/>
                <w:b/>
                <w:bCs/>
              </w:rPr>
              <w:t>Toiminnot</w:t>
            </w: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1F7FFABD" w14:textId="6692078C" w:rsidR="00085ED1" w:rsidRPr="0084735D" w:rsidRDefault="0084735D" w:rsidP="0084735D">
            <w:pPr>
              <w:pStyle w:val="NormaaliWWW"/>
              <w:jc w:val="center"/>
              <w:rPr>
                <w:rFonts w:eastAsiaTheme="minorEastAsia"/>
                <w:b/>
                <w:bCs/>
                <w:lang w:val="ru-RU"/>
              </w:rPr>
            </w:pPr>
            <w:r w:rsidRPr="0084735D">
              <w:rPr>
                <w:rFonts w:eastAsiaTheme="minorEastAsia"/>
                <w:b/>
                <w:bCs/>
              </w:rPr>
              <w:t>Toiminnot</w:t>
            </w:r>
          </w:p>
        </w:tc>
      </w:tr>
      <w:tr w:rsidR="00085ED1" w:rsidRPr="00085ED1" w14:paraId="21C37350"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40F0361F" w14:textId="13AF5CB3" w:rsidR="007C6AB2" w:rsidRPr="007C6AB2" w:rsidRDefault="007C6AB2" w:rsidP="007C6AB2">
            <w:pPr>
              <w:pStyle w:val="NormaaliWWW"/>
              <w:jc w:val="center"/>
              <w:rPr>
                <w:rFonts w:eastAsiaTheme="minorEastAsia"/>
              </w:rPr>
            </w:pPr>
            <w:r w:rsidRPr="007C6AB2">
              <w:rPr>
                <w:rFonts w:eastAsiaTheme="minorEastAsia"/>
                <w:noProof/>
              </w:rPr>
              <w:drawing>
                <wp:inline distT="0" distB="0" distL="0" distR="0" wp14:anchorId="6FB2FF12" wp14:editId="46F77B5D">
                  <wp:extent cx="1030678" cy="1905000"/>
                  <wp:effectExtent l="0" t="0" r="0" b="0"/>
                  <wp:docPr id="179135326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30678" cy="1905000"/>
                          </a:xfrm>
                          <a:prstGeom prst="rect">
                            <a:avLst/>
                          </a:prstGeom>
                          <a:noFill/>
                          <a:ln>
                            <a:noFill/>
                          </a:ln>
                        </pic:spPr>
                      </pic:pic>
                    </a:graphicData>
                  </a:graphic>
                </wp:inline>
              </w:drawing>
            </w:r>
          </w:p>
          <w:p w14:paraId="488145DC" w14:textId="417D1845" w:rsidR="00085ED1" w:rsidRPr="00085ED1" w:rsidRDefault="00085ED1" w:rsidP="002A5CD5">
            <w:pPr>
              <w:pStyle w:val="NormaaliWWW"/>
              <w:jc w:val="center"/>
              <w:rPr>
                <w:rFonts w:eastAsiaTheme="minorEastAsia"/>
              </w:rPr>
            </w:pP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2261ECBA" w14:textId="77777777" w:rsidR="00085ED1" w:rsidRPr="00085ED1" w:rsidRDefault="00085ED1" w:rsidP="00085ED1">
            <w:pPr>
              <w:pStyle w:val="NormaaliWWW"/>
              <w:rPr>
                <w:rFonts w:eastAsiaTheme="minorEastAsia"/>
              </w:rPr>
            </w:pPr>
            <w:r w:rsidRPr="00085ED1">
              <w:rPr>
                <w:rFonts w:eastAsiaTheme="minorEastAsia"/>
              </w:rPr>
              <w:t>IR-valonlähteen tarkennus</w:t>
            </w:r>
            <w:r w:rsidRPr="00085ED1">
              <w:rPr>
                <w:rFonts w:eastAsiaTheme="minorEastAsia"/>
              </w:rPr>
              <w:br/>
            </w:r>
          </w:p>
        </w:tc>
      </w:tr>
      <w:tr w:rsidR="00085ED1" w:rsidRPr="00085ED1" w14:paraId="34B771D5"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622B9270" w14:textId="77777777" w:rsidR="00085ED1" w:rsidRPr="00085ED1" w:rsidRDefault="00085ED1" w:rsidP="002A5CD5">
            <w:pPr>
              <w:pStyle w:val="NormaaliWWW"/>
              <w:jc w:val="center"/>
              <w:rPr>
                <w:rFonts w:eastAsiaTheme="minorEastAsia"/>
              </w:rPr>
            </w:pPr>
            <w:r w:rsidRPr="00085ED1">
              <w:rPr>
                <w:rFonts w:eastAsiaTheme="minorEastAsia"/>
              </w:rPr>
              <w:t>MENU</w:t>
            </w:r>
          </w:p>
          <w:p w14:paraId="3C9DAC61" w14:textId="3957FB90" w:rsidR="00085ED1" w:rsidRPr="00085ED1" w:rsidRDefault="00085ED1" w:rsidP="002A5CD5">
            <w:pPr>
              <w:pStyle w:val="NormaaliWWW"/>
              <w:jc w:val="center"/>
              <w:rPr>
                <w:rFonts w:eastAsiaTheme="minorEastAsia"/>
              </w:rPr>
            </w:pPr>
            <w:r w:rsidRPr="00085ED1">
              <w:rPr>
                <w:rFonts w:eastAsiaTheme="minorEastAsia"/>
                <w:noProof/>
              </w:rPr>
              <w:drawing>
                <wp:inline distT="0" distB="0" distL="0" distR="0" wp14:anchorId="738F0A14" wp14:editId="17D4C191">
                  <wp:extent cx="1430523" cy="1428750"/>
                  <wp:effectExtent l="0" t="0" r="0" b="0"/>
                  <wp:docPr id="182655697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30523" cy="1428750"/>
                          </a:xfrm>
                          <a:prstGeom prst="rect">
                            <a:avLst/>
                          </a:prstGeom>
                          <a:noFill/>
                          <a:ln>
                            <a:noFill/>
                          </a:ln>
                        </pic:spPr>
                      </pic:pic>
                    </a:graphicData>
                  </a:graphic>
                </wp:inline>
              </w:drawing>
            </w: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07EAC8FA" w14:textId="67EC6EBA" w:rsidR="00085ED1" w:rsidRPr="00085ED1" w:rsidRDefault="00A84A0F" w:rsidP="00085ED1">
            <w:pPr>
              <w:pStyle w:val="NormaaliWWW"/>
              <w:rPr>
                <w:rFonts w:eastAsiaTheme="minorEastAsia"/>
              </w:rPr>
            </w:pPr>
            <w:r w:rsidRPr="00A84A0F">
              <w:rPr>
                <w:rFonts w:eastAsiaTheme="minorEastAsia"/>
                <w:noProof/>
              </w:rPr>
              <w:drawing>
                <wp:inline distT="0" distB="0" distL="0" distR="0" wp14:anchorId="7460B39A" wp14:editId="44EABD23">
                  <wp:extent cx="257175" cy="257175"/>
                  <wp:effectExtent l="0" t="0" r="9525" b="9525"/>
                  <wp:docPr id="178171414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Pikavalikko / Takaisin</w:t>
            </w:r>
          </w:p>
          <w:p w14:paraId="552CDA16" w14:textId="7F5C3B70"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10613F9C" wp14:editId="7DD20A53">
                  <wp:extent cx="258521" cy="257175"/>
                  <wp:effectExtent l="0" t="0" r="8255" b="0"/>
                  <wp:docPr id="193803763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Päävalikko / Takaisin</w:t>
            </w:r>
          </w:p>
        </w:tc>
      </w:tr>
      <w:tr w:rsidR="00085ED1" w:rsidRPr="00085ED1" w14:paraId="39FB61E2"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25D41DD6" w14:textId="29710D62" w:rsidR="002A5CD5" w:rsidRDefault="00085ED1" w:rsidP="002A5CD5">
            <w:pPr>
              <w:pStyle w:val="NormaaliWWW"/>
              <w:jc w:val="center"/>
              <w:rPr>
                <w:rFonts w:eastAsiaTheme="minorEastAsia"/>
              </w:rPr>
            </w:pPr>
            <w:r w:rsidRPr="00085ED1">
              <w:rPr>
                <w:rFonts w:eastAsiaTheme="minorEastAsia"/>
              </w:rPr>
              <w:t>TALLENNUS</w:t>
            </w:r>
          </w:p>
          <w:p w14:paraId="3FFD4C2C" w14:textId="16CBDC6E" w:rsidR="00085ED1" w:rsidRPr="00085ED1" w:rsidRDefault="00085ED1" w:rsidP="002A5CD5">
            <w:pPr>
              <w:pStyle w:val="NormaaliWWW"/>
              <w:jc w:val="center"/>
              <w:rPr>
                <w:rFonts w:eastAsiaTheme="minorEastAsia"/>
              </w:rPr>
            </w:pPr>
            <w:r w:rsidRPr="00085ED1">
              <w:rPr>
                <w:rFonts w:eastAsiaTheme="minorEastAsia"/>
                <w:noProof/>
              </w:rPr>
              <w:lastRenderedPageBreak/>
              <w:drawing>
                <wp:inline distT="0" distB="0" distL="0" distR="0" wp14:anchorId="702311D4" wp14:editId="7C9FC1A5">
                  <wp:extent cx="1430523" cy="1428750"/>
                  <wp:effectExtent l="0" t="0" r="0" b="0"/>
                  <wp:docPr id="17202178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30523" cy="1428750"/>
                          </a:xfrm>
                          <a:prstGeom prst="rect">
                            <a:avLst/>
                          </a:prstGeom>
                          <a:noFill/>
                          <a:ln>
                            <a:noFill/>
                          </a:ln>
                        </pic:spPr>
                      </pic:pic>
                    </a:graphicData>
                  </a:graphic>
                </wp:inline>
              </w:drawing>
            </w: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7360111E" w14:textId="56F32A61" w:rsidR="00085ED1" w:rsidRPr="00085ED1" w:rsidRDefault="00747EFD" w:rsidP="00085ED1">
            <w:pPr>
              <w:pStyle w:val="NormaaliWWW"/>
              <w:rPr>
                <w:rFonts w:eastAsiaTheme="minorEastAsia"/>
              </w:rPr>
            </w:pPr>
            <w:r w:rsidRPr="00A84A0F">
              <w:rPr>
                <w:rFonts w:eastAsiaTheme="minorEastAsia"/>
                <w:noProof/>
              </w:rPr>
              <w:lastRenderedPageBreak/>
              <w:drawing>
                <wp:inline distT="0" distB="0" distL="0" distR="0" wp14:anchorId="49ADB569" wp14:editId="4A449A92">
                  <wp:extent cx="257175" cy="257175"/>
                  <wp:effectExtent l="0" t="0" r="9525" b="9525"/>
                  <wp:docPr id="51438422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Valokuva / Videotallennus</w:t>
            </w:r>
          </w:p>
          <w:p w14:paraId="477DA3A2" w14:textId="52C16E6E"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61B65A7C" wp14:editId="2BBA2FCC">
                  <wp:extent cx="258521" cy="257175"/>
                  <wp:effectExtent l="0" t="0" r="8255" b="0"/>
                  <wp:docPr id="2777747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Vaihda valokuva-/videotilaan</w:t>
            </w:r>
          </w:p>
        </w:tc>
      </w:tr>
      <w:tr w:rsidR="00085ED1" w:rsidRPr="00085ED1" w14:paraId="0F5A150A"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7BE6E162" w14:textId="77777777" w:rsidR="00085ED1" w:rsidRPr="00085ED1" w:rsidRDefault="00085ED1" w:rsidP="002A5CD5">
            <w:pPr>
              <w:pStyle w:val="NormaaliWWW"/>
              <w:jc w:val="center"/>
              <w:rPr>
                <w:rFonts w:eastAsiaTheme="minorEastAsia"/>
              </w:rPr>
            </w:pPr>
            <w:r w:rsidRPr="00085ED1">
              <w:rPr>
                <w:rFonts w:eastAsiaTheme="minorEastAsia"/>
              </w:rPr>
              <w:t>TAKAISIN/ZOOM</w:t>
            </w:r>
          </w:p>
          <w:p w14:paraId="636154FA" w14:textId="1C18C722" w:rsidR="00085ED1" w:rsidRPr="00085ED1" w:rsidRDefault="00085ED1" w:rsidP="002A5CD5">
            <w:pPr>
              <w:pStyle w:val="NormaaliWWW"/>
              <w:jc w:val="center"/>
              <w:rPr>
                <w:rFonts w:eastAsiaTheme="minorEastAsia"/>
              </w:rPr>
            </w:pPr>
            <w:r w:rsidRPr="00085ED1">
              <w:rPr>
                <w:rFonts w:eastAsiaTheme="minorEastAsia"/>
                <w:noProof/>
              </w:rPr>
              <w:drawing>
                <wp:inline distT="0" distB="0" distL="0" distR="0" wp14:anchorId="702F030C" wp14:editId="77511501">
                  <wp:extent cx="1430523" cy="1428750"/>
                  <wp:effectExtent l="0" t="0" r="0" b="0"/>
                  <wp:docPr id="952170414"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30523" cy="1428750"/>
                          </a:xfrm>
                          <a:prstGeom prst="rect">
                            <a:avLst/>
                          </a:prstGeom>
                          <a:noFill/>
                          <a:ln>
                            <a:noFill/>
                          </a:ln>
                        </pic:spPr>
                      </pic:pic>
                    </a:graphicData>
                  </a:graphic>
                </wp:inline>
              </w:drawing>
            </w: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2805D5B6" w14:textId="52B48076"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71B11F1B" wp14:editId="1E80B24B">
                  <wp:extent cx="257175" cy="257175"/>
                  <wp:effectExtent l="0" t="0" r="9525" b="9525"/>
                  <wp:docPr id="180645919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Digitaalinen zoom / Takaisin</w:t>
            </w:r>
          </w:p>
          <w:p w14:paraId="02E46743" w14:textId="26C59491"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04E14C88" wp14:editId="5241A651">
                  <wp:extent cx="258521" cy="257175"/>
                  <wp:effectExtent l="0" t="0" r="8255" b="0"/>
                  <wp:docPr id="149589102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PiP-tila / Takaisin</w:t>
            </w:r>
          </w:p>
        </w:tc>
      </w:tr>
      <w:tr w:rsidR="00085ED1" w:rsidRPr="00085ED1" w14:paraId="32DBF23D"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0DE5CDBF" w14:textId="0DA36F18" w:rsidR="00085ED1" w:rsidRPr="00085ED1" w:rsidRDefault="00085ED1" w:rsidP="002A5CD5">
            <w:pPr>
              <w:pStyle w:val="NormaaliWWW"/>
              <w:jc w:val="center"/>
              <w:rPr>
                <w:rFonts w:eastAsiaTheme="minorEastAsia"/>
              </w:rPr>
            </w:pPr>
            <w:r w:rsidRPr="00085ED1">
              <w:rPr>
                <w:rFonts w:eastAsiaTheme="minorEastAsia"/>
              </w:rPr>
              <w:t>OHJAUSREN</w:t>
            </w:r>
            <w:r w:rsidR="008452D2">
              <w:rPr>
                <w:rFonts w:eastAsiaTheme="minorEastAsia"/>
              </w:rPr>
              <w:t>GAS</w:t>
            </w:r>
          </w:p>
          <w:p w14:paraId="4412C9D7" w14:textId="679E376D" w:rsidR="00085ED1" w:rsidRPr="00085ED1" w:rsidRDefault="00085ED1" w:rsidP="002A5CD5">
            <w:pPr>
              <w:pStyle w:val="NormaaliWWW"/>
              <w:jc w:val="center"/>
              <w:rPr>
                <w:rFonts w:eastAsiaTheme="minorEastAsia"/>
              </w:rPr>
            </w:pPr>
            <w:r w:rsidRPr="00085ED1">
              <w:rPr>
                <w:rFonts w:eastAsiaTheme="minorEastAsia"/>
                <w:noProof/>
              </w:rPr>
              <w:drawing>
                <wp:inline distT="0" distB="0" distL="0" distR="0" wp14:anchorId="5D476D7D" wp14:editId="4515FB28">
                  <wp:extent cx="1428750" cy="1428750"/>
                  <wp:effectExtent l="0" t="0" r="0" b="0"/>
                  <wp:docPr id="6990635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1FD61273" w14:textId="77777777" w:rsidR="00085ED1" w:rsidRPr="00085ED1" w:rsidRDefault="00085ED1" w:rsidP="00085ED1">
            <w:pPr>
              <w:pStyle w:val="NormaaliWWW"/>
              <w:rPr>
                <w:rFonts w:eastAsiaTheme="minorEastAsia"/>
              </w:rPr>
            </w:pPr>
            <w:r w:rsidRPr="00085ED1">
              <w:rPr>
                <w:rFonts w:eastAsiaTheme="minorEastAsia"/>
              </w:rPr>
              <w:t>Kierto:</w:t>
            </w:r>
          </w:p>
          <w:p w14:paraId="728E9B58" w14:textId="77777777" w:rsidR="00085ED1" w:rsidRPr="00085ED1" w:rsidRDefault="00085ED1" w:rsidP="00085ED1">
            <w:pPr>
              <w:pStyle w:val="NormaaliWWW"/>
              <w:rPr>
                <w:rFonts w:eastAsiaTheme="minorEastAsia"/>
              </w:rPr>
            </w:pPr>
            <w:r w:rsidRPr="00085ED1">
              <w:rPr>
                <w:rFonts w:eastAsiaTheme="minorEastAsia"/>
              </w:rPr>
              <w:t>·       Tasainen zoomaus</w:t>
            </w:r>
          </w:p>
          <w:p w14:paraId="63EA6971" w14:textId="77777777" w:rsidR="00085ED1" w:rsidRPr="00085ED1" w:rsidRDefault="00085ED1" w:rsidP="00085ED1">
            <w:pPr>
              <w:pStyle w:val="NormaaliWWW"/>
              <w:rPr>
                <w:rFonts w:eastAsiaTheme="minorEastAsia"/>
              </w:rPr>
            </w:pPr>
            <w:r w:rsidRPr="00085ED1">
              <w:rPr>
                <w:rFonts w:eastAsiaTheme="minorEastAsia"/>
              </w:rPr>
              <w:t>·       Valikossa liikkuminen</w:t>
            </w:r>
          </w:p>
        </w:tc>
      </w:tr>
      <w:tr w:rsidR="00085ED1" w:rsidRPr="00085ED1" w14:paraId="7EBE0C77"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3AE8CE00" w14:textId="77777777" w:rsidR="00085ED1" w:rsidRPr="00085ED1" w:rsidRDefault="00085ED1" w:rsidP="002A5CD5">
            <w:pPr>
              <w:pStyle w:val="NormaaliWWW"/>
              <w:jc w:val="center"/>
              <w:rPr>
                <w:rFonts w:eastAsiaTheme="minorEastAsia"/>
              </w:rPr>
            </w:pPr>
            <w:r w:rsidRPr="00085ED1">
              <w:rPr>
                <w:rFonts w:eastAsiaTheme="minorEastAsia"/>
              </w:rPr>
              <w:t>KALIBROINTI/VAKAUTUS</w:t>
            </w:r>
          </w:p>
          <w:p w14:paraId="52CA1CA8" w14:textId="14B265B4" w:rsidR="007C6AB2" w:rsidRPr="007C6AB2" w:rsidRDefault="007C6AB2" w:rsidP="007C6AB2">
            <w:pPr>
              <w:pStyle w:val="NormaaliWWW"/>
              <w:jc w:val="center"/>
              <w:rPr>
                <w:rFonts w:eastAsiaTheme="minorEastAsia"/>
              </w:rPr>
            </w:pPr>
            <w:r w:rsidRPr="007C6AB2">
              <w:rPr>
                <w:rFonts w:eastAsiaTheme="minorEastAsia"/>
                <w:noProof/>
              </w:rPr>
              <w:lastRenderedPageBreak/>
              <w:drawing>
                <wp:inline distT="0" distB="0" distL="0" distR="0" wp14:anchorId="1016B929" wp14:editId="175C0D76">
                  <wp:extent cx="1485104" cy="1905000"/>
                  <wp:effectExtent l="0" t="0" r="1270" b="0"/>
                  <wp:docPr id="110882546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85104" cy="1905000"/>
                          </a:xfrm>
                          <a:prstGeom prst="rect">
                            <a:avLst/>
                          </a:prstGeom>
                          <a:noFill/>
                          <a:ln>
                            <a:noFill/>
                          </a:ln>
                        </pic:spPr>
                      </pic:pic>
                    </a:graphicData>
                  </a:graphic>
                </wp:inline>
              </w:drawing>
            </w:r>
          </w:p>
          <w:p w14:paraId="1033A68D" w14:textId="018E475E" w:rsidR="00085ED1" w:rsidRPr="00085ED1" w:rsidRDefault="00085ED1" w:rsidP="002A5CD5">
            <w:pPr>
              <w:pStyle w:val="NormaaliWWW"/>
              <w:jc w:val="center"/>
              <w:rPr>
                <w:rFonts w:eastAsiaTheme="minorEastAsia"/>
              </w:rPr>
            </w:pP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28892CD1" w14:textId="2F5F3D99" w:rsidR="00085ED1" w:rsidRPr="00085ED1" w:rsidRDefault="00747EFD" w:rsidP="00085ED1">
            <w:pPr>
              <w:pStyle w:val="NormaaliWWW"/>
              <w:rPr>
                <w:rFonts w:eastAsiaTheme="minorEastAsia"/>
              </w:rPr>
            </w:pPr>
            <w:r w:rsidRPr="00A84A0F">
              <w:rPr>
                <w:rFonts w:eastAsiaTheme="minorEastAsia"/>
                <w:noProof/>
              </w:rPr>
              <w:lastRenderedPageBreak/>
              <w:drawing>
                <wp:inline distT="0" distB="0" distL="0" distR="0" wp14:anchorId="73CADE6F" wp14:editId="085420F3">
                  <wp:extent cx="257175" cy="257175"/>
                  <wp:effectExtent l="0" t="0" r="9525" b="9525"/>
                  <wp:docPr id="15350576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Lämpökuvan kalibrointi</w:t>
            </w:r>
          </w:p>
          <w:p w14:paraId="31890D3E" w14:textId="77777777" w:rsidR="00085ED1" w:rsidRPr="00085ED1" w:rsidRDefault="00085ED1" w:rsidP="00085ED1">
            <w:pPr>
              <w:pStyle w:val="NormaaliWWW"/>
              <w:rPr>
                <w:rFonts w:eastAsiaTheme="minorEastAsia"/>
              </w:rPr>
            </w:pPr>
            <w:r w:rsidRPr="00085ED1">
              <w:rPr>
                <w:rFonts w:eastAsiaTheme="minorEastAsia"/>
              </w:rPr>
              <w:t xml:space="preserve"> </w:t>
            </w:r>
          </w:p>
          <w:p w14:paraId="71CDC9A7" w14:textId="21BB46A6"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2892212D" wp14:editId="090F9125">
                  <wp:extent cx="258521" cy="257175"/>
                  <wp:effectExtent l="0" t="0" r="8255" b="0"/>
                  <wp:docPr id="1616447580"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Kuvanvakautuksen kytkeminen päälle/pois</w:t>
            </w:r>
          </w:p>
        </w:tc>
      </w:tr>
      <w:tr w:rsidR="00085ED1" w:rsidRPr="00085ED1" w14:paraId="4AC0C67B"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3229FB6C" w14:textId="45194A91" w:rsidR="007C6AB2" w:rsidRPr="007C6AB2" w:rsidRDefault="00085ED1" w:rsidP="007C6AB2">
            <w:pPr>
              <w:pStyle w:val="NormaaliWWW"/>
              <w:jc w:val="center"/>
              <w:rPr>
                <w:rFonts w:eastAsiaTheme="minorEastAsia"/>
              </w:rPr>
            </w:pPr>
            <w:r w:rsidRPr="00085ED1">
              <w:rPr>
                <w:rFonts w:eastAsiaTheme="minorEastAsia"/>
              </w:rPr>
              <w:t>TILA</w:t>
            </w:r>
            <w:r w:rsidR="002A5CD5">
              <w:rPr>
                <w:rFonts w:eastAsiaTheme="minorEastAsia"/>
              </w:rPr>
              <w:br/>
            </w:r>
            <w:r w:rsidR="007C6AB2" w:rsidRPr="007C6AB2">
              <w:rPr>
                <w:rFonts w:eastAsiaTheme="minorEastAsia"/>
                <w:noProof/>
              </w:rPr>
              <w:drawing>
                <wp:inline distT="0" distB="0" distL="0" distR="0" wp14:anchorId="4365C456" wp14:editId="5B8B1415">
                  <wp:extent cx="1365250" cy="1905000"/>
                  <wp:effectExtent l="0" t="0" r="6350" b="0"/>
                  <wp:docPr id="145122031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65250" cy="1905000"/>
                          </a:xfrm>
                          <a:prstGeom prst="rect">
                            <a:avLst/>
                          </a:prstGeom>
                          <a:noFill/>
                          <a:ln>
                            <a:noFill/>
                          </a:ln>
                        </pic:spPr>
                      </pic:pic>
                    </a:graphicData>
                  </a:graphic>
                </wp:inline>
              </w:drawing>
            </w:r>
          </w:p>
          <w:p w14:paraId="5066B109" w14:textId="0F9F3275" w:rsidR="00085ED1" w:rsidRPr="00085ED1" w:rsidRDefault="00085ED1" w:rsidP="002A5CD5">
            <w:pPr>
              <w:pStyle w:val="NormaaliWWW"/>
              <w:jc w:val="center"/>
              <w:rPr>
                <w:rFonts w:eastAsiaTheme="minorEastAsia"/>
              </w:rPr>
            </w:pP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27A96225" w14:textId="77777777" w:rsidR="00085ED1" w:rsidRPr="00085ED1" w:rsidRDefault="00085ED1" w:rsidP="00085ED1">
            <w:pPr>
              <w:pStyle w:val="NormaaliWWW"/>
              <w:rPr>
                <w:rFonts w:eastAsiaTheme="minorEastAsia"/>
              </w:rPr>
            </w:pPr>
            <w:r w:rsidRPr="00085ED1">
              <w:rPr>
                <w:rFonts w:eastAsiaTheme="minorEastAsia"/>
                <w:b/>
                <w:bCs/>
              </w:rPr>
              <w:t>Lämpökuvausmoodi:</w:t>
            </w:r>
          </w:p>
          <w:p w14:paraId="2826FF48" w14:textId="5D728528"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0D6B2ACC" wp14:editId="521EF2C4">
                  <wp:extent cx="257175" cy="257175"/>
                  <wp:effectExtent l="0" t="0" r="9525" b="9525"/>
                  <wp:docPr id="37960824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Paletin vaihto</w:t>
            </w:r>
          </w:p>
          <w:p w14:paraId="7B1C3ED3" w14:textId="3E2FD631"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4C38F482" wp14:editId="40090FD8">
                  <wp:extent cx="258521" cy="257175"/>
                  <wp:effectExtent l="0" t="0" r="8255" b="0"/>
                  <wp:docPr id="74297485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Vahvistustason vaihto</w:t>
            </w:r>
          </w:p>
          <w:p w14:paraId="05A32469" w14:textId="77777777" w:rsidR="00085ED1" w:rsidRPr="00085ED1" w:rsidRDefault="00085ED1" w:rsidP="00085ED1">
            <w:pPr>
              <w:pStyle w:val="NormaaliWWW"/>
              <w:rPr>
                <w:rFonts w:eastAsiaTheme="minorEastAsia"/>
              </w:rPr>
            </w:pPr>
            <w:r w:rsidRPr="00085ED1">
              <w:rPr>
                <w:rFonts w:eastAsiaTheme="minorEastAsia"/>
              </w:rPr>
              <w:t xml:space="preserve"> </w:t>
            </w:r>
          </w:p>
          <w:p w14:paraId="5EB87814" w14:textId="77777777" w:rsidR="00085ED1" w:rsidRPr="00085ED1" w:rsidRDefault="00085ED1" w:rsidP="00085ED1">
            <w:pPr>
              <w:pStyle w:val="NormaaliWWW"/>
              <w:rPr>
                <w:rFonts w:eastAsiaTheme="minorEastAsia"/>
              </w:rPr>
            </w:pPr>
            <w:r w:rsidRPr="00085ED1">
              <w:rPr>
                <w:rFonts w:eastAsiaTheme="minorEastAsia"/>
                <w:b/>
                <w:bCs/>
              </w:rPr>
              <w:t>Digitaalinen tila:</w:t>
            </w:r>
          </w:p>
          <w:p w14:paraId="65E39059" w14:textId="31D11750"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3D78246A" wp14:editId="3368AF6F">
                  <wp:extent cx="257175" cy="257175"/>
                  <wp:effectExtent l="0" t="0" r="9525" b="9525"/>
                  <wp:docPr id="201125049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Tilan vaihto: Päivä (väri) / Hämärä / Yö (mustavalkoinen) / Yö (vihreä)</w:t>
            </w:r>
          </w:p>
          <w:p w14:paraId="6625948D" w14:textId="2DCA4AC2"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44A2CEFD" wp14:editId="34EBA9EF">
                  <wp:extent cx="258521" cy="257175"/>
                  <wp:effectExtent l="0" t="0" r="8255" b="0"/>
                  <wp:docPr id="84173690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w:t>
            </w:r>
            <w:r w:rsidR="001B3936" w:rsidRPr="001B3936">
              <w:rPr>
                <w:rFonts w:eastAsiaTheme="minorEastAsia"/>
              </w:rPr>
              <w:t>IR-valaisin: päällä / tehon säätö / pois päältä</w:t>
            </w:r>
          </w:p>
        </w:tc>
      </w:tr>
      <w:tr w:rsidR="00085ED1" w:rsidRPr="00085ED1" w14:paraId="0A88768F"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608B2DAE" w14:textId="77777777" w:rsidR="00085ED1" w:rsidRPr="00085ED1" w:rsidRDefault="00085ED1" w:rsidP="002A5CD5">
            <w:pPr>
              <w:pStyle w:val="NormaaliWWW"/>
              <w:jc w:val="center"/>
              <w:rPr>
                <w:rFonts w:eastAsiaTheme="minorEastAsia"/>
              </w:rPr>
            </w:pPr>
            <w:r w:rsidRPr="00085ED1">
              <w:rPr>
                <w:rFonts w:eastAsiaTheme="minorEastAsia"/>
              </w:rPr>
              <w:t>DUO</w:t>
            </w:r>
          </w:p>
          <w:p w14:paraId="3D76A530" w14:textId="7F5FB7D7" w:rsidR="00906DD7" w:rsidRPr="00906DD7" w:rsidRDefault="00906DD7" w:rsidP="00906DD7">
            <w:pPr>
              <w:pStyle w:val="NormaaliWWW"/>
              <w:jc w:val="center"/>
              <w:rPr>
                <w:rFonts w:eastAsiaTheme="minorEastAsia"/>
              </w:rPr>
            </w:pPr>
            <w:r w:rsidRPr="00906DD7">
              <w:rPr>
                <w:rFonts w:eastAsiaTheme="minorEastAsia"/>
                <w:noProof/>
              </w:rPr>
              <w:drawing>
                <wp:inline distT="0" distB="0" distL="0" distR="0" wp14:anchorId="606C7FFB" wp14:editId="065A1861">
                  <wp:extent cx="1485104" cy="1905000"/>
                  <wp:effectExtent l="0" t="0" r="1270" b="0"/>
                  <wp:docPr id="49409206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85104" cy="1905000"/>
                          </a:xfrm>
                          <a:prstGeom prst="rect">
                            <a:avLst/>
                          </a:prstGeom>
                          <a:noFill/>
                          <a:ln>
                            <a:noFill/>
                          </a:ln>
                        </pic:spPr>
                      </pic:pic>
                    </a:graphicData>
                  </a:graphic>
                </wp:inline>
              </w:drawing>
            </w:r>
          </w:p>
          <w:p w14:paraId="5664539C" w14:textId="56D7C6CA" w:rsidR="00085ED1" w:rsidRPr="00085ED1" w:rsidRDefault="00085ED1" w:rsidP="002A5CD5">
            <w:pPr>
              <w:pStyle w:val="NormaaliWWW"/>
              <w:jc w:val="center"/>
              <w:rPr>
                <w:rFonts w:eastAsiaTheme="minorEastAsia"/>
              </w:rPr>
            </w:pP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61E87AFC" w14:textId="6421BD42"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7D667858" wp14:editId="03A3866D">
                  <wp:extent cx="257175" cy="257175"/>
                  <wp:effectExtent l="0" t="0" r="9525" b="9525"/>
                  <wp:docPr id="49483067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Lämpö-/digitaalitilan vaihtaminen</w:t>
            </w:r>
          </w:p>
          <w:p w14:paraId="2EC3044B" w14:textId="14477DBF" w:rsidR="00085ED1" w:rsidRPr="00085ED1" w:rsidRDefault="00747EFD" w:rsidP="00085ED1">
            <w:pPr>
              <w:pStyle w:val="NormaaliWWW"/>
              <w:rPr>
                <w:rFonts w:eastAsiaTheme="minorEastAsia"/>
              </w:rPr>
            </w:pPr>
            <w:r w:rsidRPr="00A84A0F">
              <w:rPr>
                <w:rFonts w:eastAsiaTheme="minorEastAsia"/>
                <w:noProof/>
              </w:rPr>
              <w:drawing>
                <wp:inline distT="0" distB="0" distL="0" distR="0" wp14:anchorId="15AFB5DF" wp14:editId="10E0E94E">
                  <wp:extent cx="258521" cy="257175"/>
                  <wp:effectExtent l="0" t="0" r="8255" b="0"/>
                  <wp:docPr id="207866819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Monispektrinen DUO-tila</w:t>
            </w:r>
          </w:p>
        </w:tc>
      </w:tr>
      <w:tr w:rsidR="00085ED1" w:rsidRPr="00085ED1" w14:paraId="3262D313" w14:textId="77777777" w:rsidTr="3313951F">
        <w:tc>
          <w:tcPr>
            <w:tcW w:w="4959"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0" w:type="dxa"/>
              <w:bottom w:w="180" w:type="dxa"/>
              <w:right w:w="180" w:type="dxa"/>
            </w:tcMar>
            <w:hideMark/>
          </w:tcPr>
          <w:p w14:paraId="15C5A91C" w14:textId="5251EB0D" w:rsidR="00085ED1" w:rsidRPr="00906DD7" w:rsidRDefault="00085ED1" w:rsidP="00906DD7">
            <w:pPr>
              <w:pStyle w:val="NormaaliWWW"/>
              <w:jc w:val="center"/>
              <w:rPr>
                <w:rFonts w:eastAsiaTheme="minorEastAsia"/>
              </w:rPr>
            </w:pPr>
            <w:r w:rsidRPr="00085ED1">
              <w:rPr>
                <w:rFonts w:eastAsiaTheme="minorEastAsia"/>
              </w:rPr>
              <w:lastRenderedPageBreak/>
              <w:t>LRF</w:t>
            </w:r>
            <w:r w:rsidR="008C5EA3">
              <w:rPr>
                <w:rFonts w:eastAsiaTheme="minorEastAsia"/>
                <w:lang w:val="ru-RU"/>
              </w:rPr>
              <w:br/>
            </w:r>
            <w:r w:rsidR="00906DD7" w:rsidRPr="00906DD7">
              <w:rPr>
                <w:rFonts w:eastAsiaTheme="minorEastAsia"/>
                <w:noProof/>
              </w:rPr>
              <w:drawing>
                <wp:inline distT="0" distB="0" distL="0" distR="0" wp14:anchorId="174CE579" wp14:editId="302A0392">
                  <wp:extent cx="1365250" cy="1905000"/>
                  <wp:effectExtent l="0" t="0" r="6350" b="0"/>
                  <wp:docPr id="107617952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65250" cy="1905000"/>
                          </a:xfrm>
                          <a:prstGeom prst="rect">
                            <a:avLst/>
                          </a:prstGeom>
                          <a:noFill/>
                          <a:ln>
                            <a:noFill/>
                          </a:ln>
                        </pic:spPr>
                      </pic:pic>
                    </a:graphicData>
                  </a:graphic>
                </wp:inline>
              </w:drawing>
            </w:r>
          </w:p>
        </w:tc>
        <w:tc>
          <w:tcPr>
            <w:tcW w:w="4390" w:type="dxa"/>
            <w:tcBorders>
              <w:top w:val="single" w:sz="2" w:space="0" w:color="E5E7EB"/>
              <w:left w:val="single" w:sz="2" w:space="0" w:color="E5E7EB"/>
              <w:bottom w:val="single" w:sz="2" w:space="0" w:color="E5E7EB"/>
              <w:right w:val="single" w:sz="2" w:space="0" w:color="E5E7EB"/>
            </w:tcBorders>
            <w:shd w:val="clear" w:color="auto" w:fill="FFFFFF" w:themeFill="background1"/>
            <w:tcMar>
              <w:top w:w="180" w:type="dxa"/>
              <w:left w:w="180" w:type="dxa"/>
              <w:bottom w:w="180" w:type="dxa"/>
              <w:right w:w="0" w:type="dxa"/>
            </w:tcMar>
            <w:vAlign w:val="center"/>
            <w:hideMark/>
          </w:tcPr>
          <w:p w14:paraId="5AF54B78" w14:textId="5F1DB951" w:rsidR="00085ED1" w:rsidRPr="001A071D" w:rsidRDefault="00747EFD" w:rsidP="00085ED1">
            <w:pPr>
              <w:pStyle w:val="NormaaliWWW"/>
              <w:rPr>
                <w:rFonts w:eastAsiaTheme="minorEastAsia"/>
                <w:lang w:val="ru-RU"/>
              </w:rPr>
            </w:pPr>
            <w:r>
              <w:rPr>
                <w:noProof/>
              </w:rPr>
              <w:drawing>
                <wp:inline distT="0" distB="0" distL="0" distR="0" wp14:anchorId="05AFB3A4" wp14:editId="7C207132">
                  <wp:extent cx="257175" cy="257175"/>
                  <wp:effectExtent l="0" t="0" r="9525" b="9525"/>
                  <wp:docPr id="171454942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085ED1" w:rsidRPr="00085ED1">
              <w:rPr>
                <w:rFonts w:eastAsiaTheme="minorEastAsia"/>
              </w:rPr>
              <w:t xml:space="preserve"> Etäisyysmittarin aktivointi / Yksittäinen etäisyyden mittaus</w:t>
            </w:r>
          </w:p>
          <w:p w14:paraId="05694403" w14:textId="7AF95FB1" w:rsidR="00085ED1" w:rsidRPr="001A071D" w:rsidRDefault="00747EFD" w:rsidP="00085ED1">
            <w:pPr>
              <w:pStyle w:val="NormaaliWWW"/>
              <w:rPr>
                <w:rFonts w:eastAsiaTheme="minorEastAsia"/>
                <w:lang w:val="ru-RU"/>
              </w:rPr>
            </w:pPr>
            <w:r w:rsidRPr="00A84A0F">
              <w:rPr>
                <w:rFonts w:eastAsiaTheme="minorEastAsia"/>
                <w:noProof/>
              </w:rPr>
              <w:drawing>
                <wp:inline distT="0" distB="0" distL="0" distR="0" wp14:anchorId="7AEF959E" wp14:editId="544BB978">
                  <wp:extent cx="258521" cy="257175"/>
                  <wp:effectExtent l="0" t="0" r="8255" b="0"/>
                  <wp:docPr id="204753984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8521" cy="257175"/>
                          </a:xfrm>
                          <a:prstGeom prst="rect">
                            <a:avLst/>
                          </a:prstGeom>
                          <a:noFill/>
                          <a:ln>
                            <a:noFill/>
                          </a:ln>
                        </pic:spPr>
                      </pic:pic>
                    </a:graphicData>
                  </a:graphic>
                </wp:inline>
              </w:drawing>
            </w:r>
            <w:r w:rsidR="00085ED1" w:rsidRPr="00085ED1">
              <w:rPr>
                <w:rFonts w:eastAsiaTheme="minorEastAsia"/>
              </w:rPr>
              <w:t xml:space="preserve"> Etäisyysmittarin skannaustila</w:t>
            </w:r>
          </w:p>
        </w:tc>
      </w:tr>
    </w:tbl>
    <w:p w14:paraId="2C0382BC" w14:textId="77777777" w:rsidR="00C46593" w:rsidRDefault="00C46593" w:rsidP="00FC08A2">
      <w:pPr>
        <w:pStyle w:val="Otsikko1"/>
        <w:rPr>
          <w:lang w:val="en"/>
        </w:rPr>
      </w:pPr>
      <w:bookmarkStart w:id="68" w:name="_Toc219730638"/>
      <w:bookmarkStart w:id="69" w:name="_Toc219733372"/>
      <w:bookmarkStart w:id="70" w:name="_Toc232161456"/>
    </w:p>
    <w:p w14:paraId="33141656" w14:textId="77777777" w:rsidR="00C46593" w:rsidRDefault="00C46593">
      <w:pPr>
        <w:spacing w:after="0" w:line="240" w:lineRule="auto"/>
        <w:rPr>
          <w:rFonts w:ascii="Century Gothic" w:eastAsiaTheme="majorEastAsia" w:hAnsi="Century Gothic" w:cstheme="majorBidi"/>
          <w:b/>
          <w:sz w:val="40"/>
          <w:szCs w:val="40"/>
          <w:lang w:val="en"/>
        </w:rPr>
      </w:pPr>
      <w:r>
        <w:rPr>
          <w:lang w:val="en"/>
        </w:rPr>
        <w:br w:type="page"/>
      </w:r>
    </w:p>
    <w:p w14:paraId="7AA6AE6D" w14:textId="1DBB3CB1" w:rsidR="00705831" w:rsidRDefault="00705831" w:rsidP="00FC08A2">
      <w:pPr>
        <w:pStyle w:val="Otsikko1"/>
        <w:rPr>
          <w:lang w:val="en"/>
        </w:rPr>
      </w:pPr>
      <w:bookmarkStart w:id="71" w:name="_Toc239343902"/>
      <w:r>
        <w:rPr>
          <w:lang w:val="en"/>
        </w:rPr>
        <w:lastRenderedPageBreak/>
        <w:t>Käyttöliittymä</w:t>
      </w:r>
      <w:bookmarkEnd w:id="68"/>
      <w:bookmarkEnd w:id="69"/>
      <w:bookmarkEnd w:id="70"/>
      <w:bookmarkEnd w:id="71"/>
    </w:p>
    <w:p w14:paraId="677E84E8" w14:textId="77777777" w:rsidR="00705831" w:rsidRDefault="00705831" w:rsidP="00323C32">
      <w:pPr>
        <w:pStyle w:val="Otsikko2"/>
        <w:rPr>
          <w:lang w:val="en"/>
        </w:rPr>
      </w:pPr>
      <w:bookmarkStart w:id="72" w:name="_Toc219733373"/>
      <w:bookmarkStart w:id="73" w:name="_Toc232161457"/>
      <w:bookmarkStart w:id="74" w:name="_Toc239343903"/>
      <w:r>
        <w:rPr>
          <w:lang w:val="en"/>
        </w:rPr>
        <w:t>Tilarivi</w:t>
      </w:r>
      <w:bookmarkEnd w:id="72"/>
      <w:bookmarkEnd w:id="73"/>
      <w:bookmarkEnd w:id="74"/>
    </w:p>
    <w:p w14:paraId="623E87CB" w14:textId="1282BCF3" w:rsidR="00F5624F" w:rsidRPr="00F5624F" w:rsidRDefault="00F5624F" w:rsidP="00F5624F">
      <w:pPr>
        <w:pStyle w:val="NormaaliWWW"/>
      </w:pPr>
      <w:r w:rsidRPr="00F5624F">
        <w:rPr>
          <w:noProof/>
        </w:rPr>
        <w:drawing>
          <wp:inline distT="0" distB="0" distL="0" distR="0" wp14:anchorId="46B32927" wp14:editId="7D33BE3C">
            <wp:extent cx="5940425" cy="1171575"/>
            <wp:effectExtent l="0" t="0" r="3175" b="9525"/>
            <wp:docPr id="6585823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0425" cy="1171575"/>
                    </a:xfrm>
                    <a:prstGeom prst="rect">
                      <a:avLst/>
                    </a:prstGeom>
                    <a:noFill/>
                    <a:ln>
                      <a:noFill/>
                    </a:ln>
                  </pic:spPr>
                </pic:pic>
              </a:graphicData>
            </a:graphic>
          </wp:inline>
        </w:drawing>
      </w:r>
    </w:p>
    <w:p w14:paraId="7BBD951D" w14:textId="6068FAE5" w:rsidR="00705831" w:rsidRPr="000036BA" w:rsidRDefault="00705831" w:rsidP="00FC08A2">
      <w:pPr>
        <w:pStyle w:val="NormaaliWWW"/>
      </w:pPr>
    </w:p>
    <w:p w14:paraId="330E7BC3" w14:textId="77777777" w:rsidR="00705831" w:rsidRDefault="00705831" w:rsidP="00FC08A2">
      <w:pPr>
        <w:pStyle w:val="NormaaliWWW"/>
        <w:rPr>
          <w:lang w:val="en"/>
        </w:rPr>
      </w:pPr>
      <w:r>
        <w:rPr>
          <w:lang w:val="en"/>
        </w:rPr>
        <w:t>1. Valokuva-/videotallennin</w:t>
      </w:r>
    </w:p>
    <w:p w14:paraId="4DAEB5FD" w14:textId="77777777" w:rsidR="00705831" w:rsidRDefault="00705831" w:rsidP="00FC08A2">
      <w:pPr>
        <w:pStyle w:val="NormaaliWWW"/>
        <w:rPr>
          <w:lang w:val="en"/>
        </w:rPr>
      </w:pPr>
      <w:r>
        <w:rPr>
          <w:lang w:val="en"/>
        </w:rPr>
        <w:t>2. Mikrofoni</w:t>
      </w:r>
    </w:p>
    <w:p w14:paraId="0CF18D8D" w14:textId="2341B1E9" w:rsidR="00705831" w:rsidRDefault="000036BA" w:rsidP="00FC08A2">
      <w:pPr>
        <w:pStyle w:val="NormaaliWWW"/>
        <w:rPr>
          <w:lang w:val="en"/>
        </w:rPr>
      </w:pPr>
      <w:r>
        <w:rPr>
          <w:lang w:val="en"/>
        </w:rPr>
        <w:t>3</w:t>
      </w:r>
      <w:r w:rsidR="00705831">
        <w:rPr>
          <w:lang w:val="en"/>
        </w:rPr>
        <w:t>. Wi-Fi-yhteys</w:t>
      </w:r>
    </w:p>
    <w:p w14:paraId="29D0145E" w14:textId="4E880297" w:rsidR="00705831" w:rsidRDefault="000036BA" w:rsidP="00FC08A2">
      <w:pPr>
        <w:pStyle w:val="NormaaliWWW"/>
        <w:rPr>
          <w:lang w:val="en"/>
        </w:rPr>
      </w:pPr>
      <w:r>
        <w:rPr>
          <w:lang w:val="en"/>
        </w:rPr>
        <w:t>4</w:t>
      </w:r>
      <w:r w:rsidR="00705831">
        <w:rPr>
          <w:lang w:val="en"/>
        </w:rPr>
        <w:t>. Aika</w:t>
      </w:r>
    </w:p>
    <w:p w14:paraId="2EAA3231" w14:textId="4D616BB4" w:rsidR="00705831" w:rsidRDefault="000036BA" w:rsidP="00FC08A2">
      <w:pPr>
        <w:pStyle w:val="NormaaliWWW"/>
        <w:rPr>
          <w:lang w:val="en"/>
        </w:rPr>
      </w:pPr>
      <w:r>
        <w:rPr>
          <w:lang w:val="en"/>
        </w:rPr>
        <w:t>5</w:t>
      </w:r>
      <w:r w:rsidR="00705831">
        <w:rPr>
          <w:lang w:val="en"/>
        </w:rPr>
        <w:t>. Päivämäärä</w:t>
      </w:r>
    </w:p>
    <w:p w14:paraId="525445AF" w14:textId="6572268F" w:rsidR="00705831" w:rsidRDefault="000036BA" w:rsidP="00FC08A2">
      <w:pPr>
        <w:pStyle w:val="NormaaliWWW"/>
      </w:pPr>
      <w:r>
        <w:t>6</w:t>
      </w:r>
      <w:r w:rsidR="00705831" w:rsidRPr="5305D98A">
        <w:t>. Virran merkkivalo:</w:t>
      </w:r>
    </w:p>
    <w:p w14:paraId="06023A25" w14:textId="40659D56" w:rsidR="00705831" w:rsidRDefault="00705831" w:rsidP="00FC08A2">
      <w:pPr>
        <w:pStyle w:val="NormaaliWWW"/>
        <w:rPr>
          <w:lang w:val="en"/>
        </w:rPr>
      </w:pPr>
      <w:r>
        <w:rPr>
          <w:noProof/>
          <w:lang w:val="en"/>
        </w:rPr>
        <w:drawing>
          <wp:inline distT="0" distB="0" distL="0" distR="0" wp14:anchorId="348E9B11" wp14:editId="5DDF97DE">
            <wp:extent cx="617220" cy="236220"/>
            <wp:effectExtent l="0" t="0" r="11430" b="1143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link="rId73">
                      <a:extLst>
                        <a:ext uri="{28A0092B-C50C-407E-A947-70E740481C1C}">
                          <a14:useLocalDpi xmlns:a14="http://schemas.microsoft.com/office/drawing/2010/main" val="0"/>
                        </a:ext>
                      </a:extLst>
                    </a:blip>
                    <a:srcRect/>
                    <a:stretch>
                      <a:fillRect/>
                    </a:stretch>
                  </pic:blipFill>
                  <pic:spPr bwMode="auto">
                    <a:xfrm>
                      <a:off x="0" y="0"/>
                      <a:ext cx="617220" cy="236220"/>
                    </a:xfrm>
                    <a:prstGeom prst="rect">
                      <a:avLst/>
                    </a:prstGeom>
                    <a:noFill/>
                    <a:ln>
                      <a:noFill/>
                    </a:ln>
                  </pic:spPr>
                </pic:pic>
              </a:graphicData>
            </a:graphic>
          </wp:inline>
        </w:drawing>
      </w:r>
      <w:r w:rsidR="00372F70">
        <w:rPr>
          <w:lang w:val="en"/>
        </w:rPr>
        <w:t xml:space="preserve"> </w:t>
      </w:r>
      <w:r>
        <w:rPr>
          <w:lang w:val="en"/>
        </w:rPr>
        <w:t>– lataustaso, jos laite toimii akulla</w:t>
      </w:r>
    </w:p>
    <w:p w14:paraId="1E7D62AD" w14:textId="77777777" w:rsidR="00705831" w:rsidRDefault="00705831" w:rsidP="00FC08A2">
      <w:pPr>
        <w:pStyle w:val="NormaaliWWW"/>
        <w:rPr>
          <w:lang w:val="en"/>
        </w:rPr>
      </w:pPr>
      <w:r>
        <w:rPr>
          <w:noProof/>
          <w:lang w:val="en"/>
        </w:rPr>
        <w:drawing>
          <wp:inline distT="0" distB="0" distL="0" distR="0" wp14:anchorId="65D1FE6E" wp14:editId="441AB98C">
            <wp:extent cx="617220" cy="236220"/>
            <wp:effectExtent l="0" t="0" r="11430" b="1143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17220" cy="236220"/>
                    </a:xfrm>
                    <a:prstGeom prst="rect">
                      <a:avLst/>
                    </a:prstGeom>
                    <a:noFill/>
                    <a:ln>
                      <a:noFill/>
                    </a:ln>
                  </pic:spPr>
                </pic:pic>
              </a:graphicData>
            </a:graphic>
          </wp:inline>
        </w:drawing>
      </w:r>
      <w:r>
        <w:rPr>
          <w:lang w:val="en"/>
        </w:rPr>
        <w:t xml:space="preserve"> – lataustaso, jos laite latautuu ja toimii akkuvirralla</w:t>
      </w:r>
    </w:p>
    <w:p w14:paraId="4B3F5A64" w14:textId="77777777" w:rsidR="00705831" w:rsidRDefault="00705831" w:rsidP="00FC08A2">
      <w:pPr>
        <w:pStyle w:val="NormaaliWWW"/>
        <w:rPr>
          <w:lang w:val="en"/>
        </w:rPr>
      </w:pPr>
      <w:r>
        <w:rPr>
          <w:noProof/>
          <w:lang w:val="en"/>
        </w:rPr>
        <w:drawing>
          <wp:inline distT="0" distB="0" distL="0" distR="0" wp14:anchorId="504D05CD" wp14:editId="35E4706D">
            <wp:extent cx="617220" cy="236220"/>
            <wp:effectExtent l="0" t="0" r="11430" b="1143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617220" cy="236220"/>
                    </a:xfrm>
                    <a:prstGeom prst="rect">
                      <a:avLst/>
                    </a:prstGeom>
                    <a:noFill/>
                    <a:ln>
                      <a:noFill/>
                    </a:ln>
                  </pic:spPr>
                </pic:pic>
              </a:graphicData>
            </a:graphic>
          </wp:inline>
        </w:drawing>
      </w:r>
      <w:r>
        <w:rPr>
          <w:lang w:val="en"/>
        </w:rPr>
        <w:t xml:space="preserve"> – laite toimii ulkoisella virtalähteellä, mutta ei lataudu</w:t>
      </w:r>
    </w:p>
    <w:p w14:paraId="587B9C79" w14:textId="77777777" w:rsidR="00705831" w:rsidRDefault="00705831" w:rsidP="00FC08A2">
      <w:pPr>
        <w:pStyle w:val="NormaaliWWW"/>
        <w:rPr>
          <w:lang w:val="en"/>
        </w:rPr>
      </w:pPr>
      <w:r>
        <w:rPr>
          <w:noProof/>
          <w:lang w:val="en"/>
        </w:rPr>
        <w:drawing>
          <wp:inline distT="0" distB="0" distL="0" distR="0" wp14:anchorId="17B9CF1B" wp14:editId="4E4AF98D">
            <wp:extent cx="495300" cy="236220"/>
            <wp:effectExtent l="0" t="0" r="0" b="1143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lang w:val="en"/>
        </w:rPr>
        <w:t xml:space="preserve"> – akun varaus on vähissä</w:t>
      </w:r>
    </w:p>
    <w:p w14:paraId="192EA840" w14:textId="77777777" w:rsidR="00705831" w:rsidRDefault="00705831" w:rsidP="00FC08A2">
      <w:pPr>
        <w:pStyle w:val="NormaaliWWW"/>
        <w:rPr>
          <w:lang w:val="en"/>
        </w:rPr>
      </w:pPr>
      <w:r>
        <w:rPr>
          <w:lang w:val="en"/>
        </w:rPr>
        <w:t xml:space="preserve"> </w:t>
      </w:r>
    </w:p>
    <w:p w14:paraId="28C0BC32" w14:textId="77777777" w:rsidR="00FA7E4F" w:rsidRDefault="00FA7E4F">
      <w:pPr>
        <w:rPr>
          <w:b/>
          <w:bCs/>
          <w:sz w:val="27"/>
          <w:szCs w:val="27"/>
        </w:rPr>
      </w:pPr>
      <w:bookmarkStart w:id="75" w:name="_Toc219733374"/>
      <w:r>
        <w:br w:type="page"/>
      </w:r>
    </w:p>
    <w:p w14:paraId="4650FC2B" w14:textId="471C6E50" w:rsidR="00FA7E4F" w:rsidRDefault="00705831" w:rsidP="00FA7E4F">
      <w:pPr>
        <w:pStyle w:val="Otsikko3"/>
      </w:pPr>
      <w:r w:rsidRPr="00A30400">
        <w:lastRenderedPageBreak/>
        <w:t>Lämpökuvausmoodi</w:t>
      </w:r>
    </w:p>
    <w:bookmarkEnd w:id="75"/>
    <w:p w14:paraId="49749AA1" w14:textId="6C0F4D93" w:rsidR="00293E77" w:rsidRPr="00293E77" w:rsidRDefault="00293E77" w:rsidP="00293E77">
      <w:r w:rsidRPr="00293E77">
        <w:rPr>
          <w:noProof/>
        </w:rPr>
        <w:drawing>
          <wp:inline distT="0" distB="0" distL="0" distR="0" wp14:anchorId="55055AAE" wp14:editId="134C2AB6">
            <wp:extent cx="5940425" cy="1934210"/>
            <wp:effectExtent l="0" t="0" r="3175" b="8890"/>
            <wp:docPr id="3169969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0425" cy="1934210"/>
                    </a:xfrm>
                    <a:prstGeom prst="rect">
                      <a:avLst/>
                    </a:prstGeom>
                    <a:noFill/>
                    <a:ln>
                      <a:noFill/>
                    </a:ln>
                  </pic:spPr>
                </pic:pic>
              </a:graphicData>
            </a:graphic>
          </wp:inline>
        </w:drawing>
      </w:r>
    </w:p>
    <w:p w14:paraId="50326364" w14:textId="1CC7BA6B" w:rsidR="00705831" w:rsidRDefault="00705831" w:rsidP="00FA7E4F">
      <w:pPr>
        <w:rPr>
          <w:lang w:val="en"/>
        </w:rPr>
      </w:pPr>
    </w:p>
    <w:p w14:paraId="381BC3CD" w14:textId="77777777" w:rsidR="00705831" w:rsidRDefault="00705831" w:rsidP="00FC08A2">
      <w:pPr>
        <w:pStyle w:val="NormaaliWWW"/>
        <w:rPr>
          <w:lang w:val="en"/>
        </w:rPr>
      </w:pPr>
      <w:r>
        <w:rPr>
          <w:lang w:val="en"/>
        </w:rPr>
        <w:t>1. Kuvanvakain</w:t>
      </w:r>
    </w:p>
    <w:p w14:paraId="1C336C76" w14:textId="77777777" w:rsidR="00705831" w:rsidRDefault="00705831" w:rsidP="00FC08A2">
      <w:pPr>
        <w:pStyle w:val="NormaaliWWW"/>
        <w:rPr>
          <w:lang w:val="en"/>
        </w:rPr>
      </w:pPr>
      <w:r>
        <w:rPr>
          <w:lang w:val="en"/>
        </w:rPr>
        <w:t>2. Vahvistustaso</w:t>
      </w:r>
    </w:p>
    <w:p w14:paraId="7BD4AE4D" w14:textId="77777777" w:rsidR="00705831" w:rsidRDefault="00705831" w:rsidP="00FC08A2">
      <w:pPr>
        <w:pStyle w:val="NormaaliWWW"/>
        <w:rPr>
          <w:lang w:val="en"/>
        </w:rPr>
      </w:pPr>
      <w:r>
        <w:rPr>
          <w:lang w:val="en"/>
        </w:rPr>
        <w:t>3. Suurennus lämpö-/digitaalikanavalla</w:t>
      </w:r>
    </w:p>
    <w:p w14:paraId="292FAC19" w14:textId="77777777" w:rsidR="00705831" w:rsidRDefault="00705831" w:rsidP="00FC08A2">
      <w:pPr>
        <w:pStyle w:val="NormaaliWWW"/>
        <w:rPr>
          <w:lang w:val="en"/>
        </w:rPr>
      </w:pPr>
      <w:r>
        <w:rPr>
          <w:lang w:val="en"/>
        </w:rPr>
        <w:t>4. Tasoitussuodatin</w:t>
      </w:r>
    </w:p>
    <w:p w14:paraId="24E9F2C1" w14:textId="77777777" w:rsidR="00705831" w:rsidRDefault="00705831" w:rsidP="00FC08A2">
      <w:pPr>
        <w:pStyle w:val="NormaaliWWW"/>
        <w:rPr>
          <w:lang w:val="en"/>
        </w:rPr>
      </w:pPr>
      <w:r>
        <w:rPr>
          <w:lang w:val="en"/>
        </w:rPr>
        <w:t xml:space="preserve"> </w:t>
      </w:r>
    </w:p>
    <w:p w14:paraId="3E12AE61" w14:textId="77777777" w:rsidR="00705831" w:rsidRPr="00A30400" w:rsidRDefault="00705831" w:rsidP="00A30400">
      <w:pPr>
        <w:pStyle w:val="Otsikko3"/>
      </w:pPr>
      <w:bookmarkStart w:id="76" w:name="_Toc219733375"/>
      <w:r w:rsidRPr="00A30400">
        <w:rPr>
          <w:rStyle w:val="Voimakas"/>
          <w:b/>
          <w:sz w:val="27"/>
          <w:szCs w:val="27"/>
        </w:rPr>
        <w:t>Digitaalinen tila</w:t>
      </w:r>
      <w:bookmarkEnd w:id="76"/>
    </w:p>
    <w:p w14:paraId="18CEA7F4" w14:textId="53BE3872" w:rsidR="00293E77" w:rsidRPr="00293E77" w:rsidRDefault="00293E77" w:rsidP="00293E77">
      <w:pPr>
        <w:pStyle w:val="NormaaliWWW"/>
      </w:pPr>
      <w:r w:rsidRPr="00293E77">
        <w:rPr>
          <w:noProof/>
        </w:rPr>
        <w:drawing>
          <wp:inline distT="0" distB="0" distL="0" distR="0" wp14:anchorId="381500DB" wp14:editId="5DF9D070">
            <wp:extent cx="5940425" cy="1937385"/>
            <wp:effectExtent l="0" t="0" r="3175" b="5715"/>
            <wp:docPr id="40941189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0425" cy="1937385"/>
                    </a:xfrm>
                    <a:prstGeom prst="rect">
                      <a:avLst/>
                    </a:prstGeom>
                    <a:noFill/>
                    <a:ln>
                      <a:noFill/>
                    </a:ln>
                  </pic:spPr>
                </pic:pic>
              </a:graphicData>
            </a:graphic>
          </wp:inline>
        </w:drawing>
      </w:r>
    </w:p>
    <w:p w14:paraId="6DB89807" w14:textId="1B7A8664" w:rsidR="00705831" w:rsidRDefault="00705831" w:rsidP="00FC08A2">
      <w:pPr>
        <w:pStyle w:val="NormaaliWWW"/>
        <w:rPr>
          <w:lang w:val="en"/>
        </w:rPr>
      </w:pPr>
    </w:p>
    <w:p w14:paraId="5DAD27BF" w14:textId="77777777" w:rsidR="00705831" w:rsidRDefault="00705831" w:rsidP="00FC08A2">
      <w:pPr>
        <w:pStyle w:val="NormaaliWWW"/>
        <w:rPr>
          <w:lang w:val="en"/>
        </w:rPr>
      </w:pPr>
      <w:r>
        <w:rPr>
          <w:lang w:val="en"/>
        </w:rPr>
        <w:t>1. Kuvanvakain</w:t>
      </w:r>
    </w:p>
    <w:p w14:paraId="56DAB71B" w14:textId="77777777" w:rsidR="00705831" w:rsidRDefault="00705831" w:rsidP="00FC08A2">
      <w:pPr>
        <w:pStyle w:val="NormaaliWWW"/>
        <w:rPr>
          <w:lang w:val="en"/>
        </w:rPr>
      </w:pPr>
      <w:r>
        <w:rPr>
          <w:lang w:val="en"/>
        </w:rPr>
        <w:t>2. Tilat:</w:t>
      </w:r>
    </w:p>
    <w:p w14:paraId="1FAF7628" w14:textId="195C1F69" w:rsidR="00705831" w:rsidRDefault="00705831" w:rsidP="00EA3A70">
      <w:pPr>
        <w:pStyle w:val="NormaaliWWW"/>
        <w:rPr>
          <w:lang w:val="en"/>
        </w:rPr>
      </w:pPr>
      <w:r>
        <w:rPr>
          <w:noProof/>
          <w:lang w:val="en"/>
        </w:rPr>
        <w:drawing>
          <wp:inline distT="0" distB="0" distL="0" distR="0" wp14:anchorId="08093884" wp14:editId="64C9D06E">
            <wp:extent cx="228600" cy="236220"/>
            <wp:effectExtent l="0" t="0" r="0" b="1143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link="rId76">
                      <a:extLst>
                        <a:ext uri="{28A0092B-C50C-407E-A947-70E740481C1C}">
                          <a14:useLocalDpi xmlns:a14="http://schemas.microsoft.com/office/drawing/2010/main" val="0"/>
                        </a:ext>
                      </a:extLst>
                    </a:blip>
                    <a:srcRect/>
                    <a:stretch>
                      <a:fillRect/>
                    </a:stretch>
                  </pic:blipFill>
                  <pic:spPr bwMode="auto">
                    <a:xfrm>
                      <a:off x="0" y="0"/>
                      <a:ext cx="228600" cy="236220"/>
                    </a:xfrm>
                    <a:prstGeom prst="rect">
                      <a:avLst/>
                    </a:prstGeom>
                    <a:noFill/>
                    <a:ln>
                      <a:noFill/>
                    </a:ln>
                  </pic:spPr>
                </pic:pic>
              </a:graphicData>
            </a:graphic>
          </wp:inline>
        </w:drawing>
      </w:r>
      <w:r w:rsidR="00EA3A70" w:rsidRPr="00EA3A70">
        <w:t xml:space="preserve"> </w:t>
      </w:r>
      <w:r>
        <w:rPr>
          <w:lang w:val="en"/>
        </w:rPr>
        <w:t>Päiväväri – värikuva</w:t>
      </w:r>
    </w:p>
    <w:p w14:paraId="29548CDD" w14:textId="6AC1EB3D" w:rsidR="00705831" w:rsidRDefault="00705831" w:rsidP="00FC08A2">
      <w:pPr>
        <w:pStyle w:val="NormaaliWWW"/>
        <w:rPr>
          <w:lang w:val="en"/>
        </w:rPr>
      </w:pPr>
      <w:r>
        <w:rPr>
          <w:noProof/>
          <w:lang w:val="en"/>
        </w:rPr>
        <w:lastRenderedPageBreak/>
        <w:drawing>
          <wp:inline distT="0" distB="0" distL="0" distR="0" wp14:anchorId="2D4DF9CF" wp14:editId="2375389E">
            <wp:extent cx="228600" cy="236220"/>
            <wp:effectExtent l="0" t="0" r="0" b="1143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77">
                      <a:extLst>
                        <a:ext uri="{28A0092B-C50C-407E-A947-70E740481C1C}">
                          <a14:useLocalDpi xmlns:a14="http://schemas.microsoft.com/office/drawing/2010/main" val="0"/>
                        </a:ext>
                      </a:extLst>
                    </a:blip>
                    <a:srcRect/>
                    <a:stretch>
                      <a:fillRect/>
                    </a:stretch>
                  </pic:blipFill>
                  <pic:spPr bwMode="auto">
                    <a:xfrm>
                      <a:off x="0" y="0"/>
                      <a:ext cx="228600" cy="236220"/>
                    </a:xfrm>
                    <a:prstGeom prst="rect">
                      <a:avLst/>
                    </a:prstGeom>
                    <a:noFill/>
                    <a:ln>
                      <a:noFill/>
                    </a:ln>
                  </pic:spPr>
                </pic:pic>
              </a:graphicData>
            </a:graphic>
          </wp:inline>
        </w:drawing>
      </w:r>
      <w:r w:rsidR="00EA3A70" w:rsidRPr="00EA3A70">
        <w:t xml:space="preserve"> </w:t>
      </w:r>
      <w:r>
        <w:rPr>
          <w:lang w:val="en"/>
        </w:rPr>
        <w:t>Hämärä – värikuva hämärissä olosuhteissa</w:t>
      </w:r>
    </w:p>
    <w:p w14:paraId="2BACB3D5" w14:textId="394A1986" w:rsidR="00705831" w:rsidRDefault="00705831" w:rsidP="00FC08A2">
      <w:pPr>
        <w:pStyle w:val="NormaaliWWW"/>
        <w:rPr>
          <w:lang w:val="en"/>
        </w:rPr>
      </w:pPr>
      <w:r>
        <w:rPr>
          <w:noProof/>
          <w:lang w:val="en"/>
        </w:rPr>
        <w:drawing>
          <wp:inline distT="0" distB="0" distL="0" distR="0" wp14:anchorId="6309C4A3" wp14:editId="08C986BF">
            <wp:extent cx="236220" cy="236220"/>
            <wp:effectExtent l="0" t="0" r="11430" b="1143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link="rId7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EA3A70" w:rsidRPr="00EA3A70">
        <w:t xml:space="preserve"> </w:t>
      </w:r>
      <w:r>
        <w:rPr>
          <w:lang w:val="en"/>
        </w:rPr>
        <w:t>Yö, mustavalkoinen – mustavalkoinen kuva</w:t>
      </w:r>
    </w:p>
    <w:p w14:paraId="1B7BB90A" w14:textId="7E2DACC6" w:rsidR="00705831" w:rsidRDefault="00705831" w:rsidP="00FC08A2">
      <w:pPr>
        <w:pStyle w:val="NormaaliWWW"/>
        <w:rPr>
          <w:lang w:val="en"/>
        </w:rPr>
      </w:pPr>
      <w:r>
        <w:rPr>
          <w:noProof/>
          <w:lang w:val="en"/>
        </w:rPr>
        <w:drawing>
          <wp:inline distT="0" distB="0" distL="0" distR="0" wp14:anchorId="36430595" wp14:editId="443A07CF">
            <wp:extent cx="228600" cy="236220"/>
            <wp:effectExtent l="0" t="0" r="0" b="1143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79">
                      <a:extLst>
                        <a:ext uri="{28A0092B-C50C-407E-A947-70E740481C1C}">
                          <a14:useLocalDpi xmlns:a14="http://schemas.microsoft.com/office/drawing/2010/main" val="0"/>
                        </a:ext>
                      </a:extLst>
                    </a:blip>
                    <a:srcRect/>
                    <a:stretch>
                      <a:fillRect/>
                    </a:stretch>
                  </pic:blipFill>
                  <pic:spPr bwMode="auto">
                    <a:xfrm>
                      <a:off x="0" y="0"/>
                      <a:ext cx="228600" cy="236220"/>
                    </a:xfrm>
                    <a:prstGeom prst="rect">
                      <a:avLst/>
                    </a:prstGeom>
                    <a:noFill/>
                    <a:ln>
                      <a:noFill/>
                    </a:ln>
                  </pic:spPr>
                </pic:pic>
              </a:graphicData>
            </a:graphic>
          </wp:inline>
        </w:drawing>
      </w:r>
      <w:r w:rsidR="00EA3A70">
        <w:rPr>
          <w:lang w:val="ru-RU"/>
        </w:rPr>
        <w:t xml:space="preserve"> </w:t>
      </w:r>
      <w:r>
        <w:rPr>
          <w:lang w:val="en"/>
        </w:rPr>
        <w:t>Yö, vihreä – yksivärinen vihreä kuva</w:t>
      </w:r>
    </w:p>
    <w:p w14:paraId="7476731F" w14:textId="77777777" w:rsidR="00705831" w:rsidRDefault="00705831" w:rsidP="00FC08A2">
      <w:pPr>
        <w:pStyle w:val="NormaaliWWW"/>
        <w:rPr>
          <w:lang w:val="en"/>
        </w:rPr>
      </w:pPr>
      <w:r>
        <w:rPr>
          <w:lang w:val="en"/>
        </w:rPr>
        <w:t>3. Suurennus digitaalisella/lämpökanavalla</w:t>
      </w:r>
    </w:p>
    <w:p w14:paraId="7F2B58D4" w14:textId="77777777" w:rsidR="00705831" w:rsidRDefault="00705831" w:rsidP="00FC08A2">
      <w:pPr>
        <w:pStyle w:val="NormaaliWWW"/>
        <w:rPr>
          <w:lang w:val="en"/>
        </w:rPr>
      </w:pPr>
      <w:r>
        <w:rPr>
          <w:lang w:val="en"/>
        </w:rPr>
        <w:t>4. Infrapunavalaistimen tehotasot</w:t>
      </w:r>
    </w:p>
    <w:p w14:paraId="141C9D76" w14:textId="77777777" w:rsidR="005048E8" w:rsidRDefault="005048E8">
      <w:pPr>
        <w:rPr>
          <w:b/>
          <w:bCs/>
          <w:sz w:val="36"/>
          <w:szCs w:val="36"/>
          <w:lang w:val="en"/>
        </w:rPr>
      </w:pPr>
      <w:r>
        <w:rPr>
          <w:lang w:val="en"/>
        </w:rPr>
        <w:br w:type="page"/>
      </w:r>
    </w:p>
    <w:p w14:paraId="3CFBC4DC" w14:textId="1C917AB1" w:rsidR="00705831" w:rsidRDefault="00705831" w:rsidP="005048E8">
      <w:pPr>
        <w:pStyle w:val="Otsikko2"/>
        <w:rPr>
          <w:lang w:val="en"/>
        </w:rPr>
      </w:pPr>
      <w:bookmarkStart w:id="77" w:name="_Quick_Menu"/>
      <w:bookmarkStart w:id="78" w:name="_Toc219733376"/>
      <w:bookmarkStart w:id="79" w:name="_Toc232161458"/>
      <w:bookmarkStart w:id="80" w:name="_Toc239343904"/>
      <w:bookmarkEnd w:id="77"/>
      <w:r>
        <w:rPr>
          <w:lang w:val="en"/>
        </w:rPr>
        <w:lastRenderedPageBreak/>
        <w:t>Pikavalikko</w:t>
      </w:r>
      <w:bookmarkEnd w:id="78"/>
      <w:bookmarkEnd w:id="79"/>
      <w:bookmarkEnd w:id="80"/>
    </w:p>
    <w:p w14:paraId="21BC11E7" w14:textId="77777777" w:rsidR="00705831" w:rsidRDefault="00705831" w:rsidP="00BA1441">
      <w:pPr>
        <w:pStyle w:val="NormaaliWWW"/>
        <w:spacing w:before="120" w:beforeAutospacing="0" w:after="0"/>
        <w:rPr>
          <w:rFonts w:eastAsiaTheme="minorEastAsia"/>
        </w:rPr>
      </w:pPr>
      <w:r w:rsidRPr="5305D98A">
        <w:t>Pikavalikon avulla pääset heti käsiksi tärkeimpiin laiteasetuksiin, jolloin voit säätää keskeisiä parametreja nopeasti avaamatta päävalikkoa. Se on suunniteltu nopeisiin, lennossa tehtäviin muutoksiin kirkkaudessa, kontrastissa, herkkyyden vahvistustasoissa ja infrapunavalaistimen tehossa.</w:t>
      </w:r>
    </w:p>
    <w:p w14:paraId="24947FB7" w14:textId="1FD78DBA" w:rsidR="00893F4E" w:rsidRDefault="00F954A1" w:rsidP="00BA1441">
      <w:pPr>
        <w:pStyle w:val="NormaaliWWW"/>
        <w:spacing w:before="120" w:beforeAutospacing="0" w:after="0"/>
        <w:jc w:val="center"/>
        <w:rPr>
          <w:rFonts w:eastAsiaTheme="minorEastAsia"/>
          <w:lang w:val="en"/>
        </w:rPr>
      </w:pPr>
      <w:r>
        <w:rPr>
          <w:noProof/>
        </w:rPr>
        <w:drawing>
          <wp:inline distT="0" distB="0" distL="0" distR="0" wp14:anchorId="155B8DBC" wp14:editId="727152A1">
            <wp:extent cx="3809593" cy="2857500"/>
            <wp:effectExtent l="0" t="0" r="635" b="0"/>
            <wp:docPr id="15392650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09593" cy="2857500"/>
                    </a:xfrm>
                    <a:prstGeom prst="rect">
                      <a:avLst/>
                    </a:prstGeom>
                    <a:noFill/>
                    <a:ln>
                      <a:noFill/>
                    </a:ln>
                  </pic:spPr>
                </pic:pic>
              </a:graphicData>
            </a:graphic>
          </wp:inline>
        </w:drawing>
      </w:r>
    </w:p>
    <w:p w14:paraId="47078690" w14:textId="77777777" w:rsidR="00705831" w:rsidRDefault="00705831" w:rsidP="00BA1441">
      <w:pPr>
        <w:pStyle w:val="NormaaliWWW"/>
        <w:spacing w:before="120" w:beforeAutospacing="0" w:after="0"/>
        <w:rPr>
          <w:lang w:val="en"/>
        </w:rPr>
      </w:pPr>
      <w:r>
        <w:rPr>
          <w:rStyle w:val="Voimakas"/>
          <w:lang w:val="en"/>
        </w:rPr>
        <w:t>Pikavalikon avaaminen:</w:t>
      </w:r>
    </w:p>
    <w:p w14:paraId="06C20C45" w14:textId="77777777" w:rsidR="00705831" w:rsidRPr="00FC08A2" w:rsidRDefault="00705831" w:rsidP="00D62A16">
      <w:pPr>
        <w:pStyle w:val="Luettelokappale"/>
        <w:numPr>
          <w:ilvl w:val="0"/>
          <w:numId w:val="24"/>
        </w:numPr>
        <w:spacing w:before="120" w:after="0"/>
        <w:rPr>
          <w:lang w:val="en"/>
        </w:rPr>
      </w:pPr>
      <w:r w:rsidRPr="00FC08A2">
        <w:rPr>
          <w:lang w:val="en"/>
        </w:rPr>
        <w:t xml:space="preserve">Paina lyhyesti </w:t>
      </w:r>
      <w:r w:rsidRPr="00FC08A2">
        <w:rPr>
          <w:rStyle w:val="Voimakas"/>
          <w:lang w:val="en"/>
        </w:rPr>
        <w:t>MENU</w:t>
      </w:r>
      <w:r w:rsidRPr="00FC08A2">
        <w:rPr>
          <w:lang w:val="en"/>
        </w:rPr>
        <w:t>-painiketta.</w:t>
      </w:r>
    </w:p>
    <w:p w14:paraId="5D5D7141" w14:textId="77777777" w:rsidR="00705831" w:rsidRDefault="00705831" w:rsidP="00BA1441">
      <w:pPr>
        <w:pStyle w:val="NormaaliWWW"/>
        <w:spacing w:before="120" w:beforeAutospacing="0" w:after="0"/>
        <w:rPr>
          <w:rFonts w:eastAsiaTheme="minorEastAsia"/>
          <w:lang w:val="en"/>
        </w:rPr>
      </w:pPr>
      <w:r>
        <w:rPr>
          <w:rStyle w:val="Voimakas"/>
          <w:lang w:val="en"/>
        </w:rPr>
        <w:t>Navigointi:</w:t>
      </w:r>
    </w:p>
    <w:p w14:paraId="64CEC1AC" w14:textId="77777777" w:rsidR="00705831" w:rsidRPr="00FC08A2" w:rsidRDefault="00705831" w:rsidP="00D62A16">
      <w:pPr>
        <w:pStyle w:val="Luettelokappale"/>
        <w:numPr>
          <w:ilvl w:val="0"/>
          <w:numId w:val="25"/>
        </w:numPr>
        <w:spacing w:before="120" w:after="0"/>
        <w:rPr>
          <w:lang w:val="en"/>
        </w:rPr>
      </w:pPr>
      <w:r w:rsidRPr="00FC08A2">
        <w:rPr>
          <w:lang w:val="en"/>
        </w:rPr>
        <w:t xml:space="preserve">Voit vaihtaa asetusten välillä painamalla </w:t>
      </w:r>
      <w:r w:rsidRPr="00FC08A2">
        <w:rPr>
          <w:rStyle w:val="Voimakas"/>
          <w:lang w:val="en"/>
        </w:rPr>
        <w:t>MENU</w:t>
      </w:r>
      <w:r w:rsidRPr="00FC08A2">
        <w:rPr>
          <w:lang w:val="en"/>
        </w:rPr>
        <w:t>-painiketta toistuvasti.</w:t>
      </w:r>
    </w:p>
    <w:p w14:paraId="6AE8D560" w14:textId="77777777" w:rsidR="00705831" w:rsidRDefault="00705831" w:rsidP="00BA1441">
      <w:pPr>
        <w:pStyle w:val="NormaaliWWW"/>
        <w:spacing w:before="120" w:beforeAutospacing="0" w:after="0"/>
        <w:rPr>
          <w:rFonts w:eastAsiaTheme="minorEastAsia"/>
          <w:lang w:val="en"/>
        </w:rPr>
      </w:pPr>
      <w:r>
        <w:rPr>
          <w:rStyle w:val="Voimakas"/>
          <w:lang w:val="en"/>
        </w:rPr>
        <w:t>Käytettävissä olevat asetukset:</w:t>
      </w:r>
    </w:p>
    <w:p w14:paraId="014EA151" w14:textId="77777777" w:rsidR="00705831" w:rsidRPr="00FC08A2" w:rsidRDefault="00705831" w:rsidP="00D62A16">
      <w:pPr>
        <w:pStyle w:val="Luettelokappale"/>
        <w:numPr>
          <w:ilvl w:val="0"/>
          <w:numId w:val="26"/>
        </w:numPr>
        <w:spacing w:before="120" w:after="0"/>
        <w:rPr>
          <w:lang w:val="en"/>
        </w:rPr>
      </w:pPr>
      <w:r w:rsidRPr="00FC08A2">
        <w:rPr>
          <w:rStyle w:val="Voimakas"/>
          <w:lang w:val="en"/>
        </w:rPr>
        <w:t>Kirkkaus</w:t>
      </w:r>
      <w:r>
        <w:rPr>
          <w:noProof/>
          <w:lang w:val="en"/>
        </w:rPr>
        <w:drawing>
          <wp:inline distT="0" distB="0" distL="0" distR="0" wp14:anchorId="014A7282" wp14:editId="2017A4B1">
            <wp:extent cx="236220" cy="236220"/>
            <wp:effectExtent l="0" t="0" r="11430" b="1143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rStyle w:val="Voimakas"/>
          <w:lang w:val="en"/>
        </w:rPr>
        <w:t xml:space="preserve"> : </w:t>
      </w:r>
      <w:r w:rsidRPr="00FC08A2">
        <w:rPr>
          <w:lang w:val="en"/>
        </w:rPr>
        <w:t>Kierrä säätörengasta</w:t>
      </w:r>
      <w:r>
        <w:rPr>
          <w:noProof/>
          <w:lang w:val="en"/>
        </w:rPr>
        <w:drawing>
          <wp:inline distT="0" distB="0" distL="0" distR="0" wp14:anchorId="4615EE5F" wp14:editId="52669035">
            <wp:extent cx="236220" cy="236220"/>
            <wp:effectExtent l="0" t="0" r="11430" b="1143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asettaaksesi näytön kirkkaustason välillä 0–20.</w:t>
      </w:r>
    </w:p>
    <w:p w14:paraId="408F4105" w14:textId="77777777" w:rsidR="00705831" w:rsidRPr="00FC08A2" w:rsidRDefault="00705831" w:rsidP="00D62A16">
      <w:pPr>
        <w:pStyle w:val="Luettelokappale"/>
        <w:numPr>
          <w:ilvl w:val="0"/>
          <w:numId w:val="26"/>
        </w:numPr>
        <w:spacing w:before="120" w:after="0"/>
        <w:rPr>
          <w:lang w:val="en"/>
        </w:rPr>
      </w:pPr>
      <w:r w:rsidRPr="00FC08A2">
        <w:rPr>
          <w:rStyle w:val="Voimakas"/>
          <w:lang w:val="en"/>
        </w:rPr>
        <w:t>Kontrasti</w:t>
      </w:r>
      <w:r>
        <w:rPr>
          <w:noProof/>
          <w:lang w:val="en"/>
        </w:rPr>
        <w:drawing>
          <wp:inline distT="0" distB="0" distL="0" distR="0" wp14:anchorId="43B733BF" wp14:editId="6648EED7">
            <wp:extent cx="236220" cy="236220"/>
            <wp:effectExtent l="0" t="0" r="11430" b="1143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link="rId4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rStyle w:val="Voimakas"/>
          <w:lang w:val="en"/>
        </w:rPr>
        <w:t xml:space="preserve"> : </w:t>
      </w:r>
      <w:r w:rsidRPr="00FC08A2">
        <w:rPr>
          <w:lang w:val="en"/>
        </w:rPr>
        <w:t>Kierrä säätörengasta</w:t>
      </w:r>
      <w:r>
        <w:rPr>
          <w:noProof/>
          <w:lang w:val="en"/>
        </w:rPr>
        <w:drawing>
          <wp:inline distT="0" distB="0" distL="0" distR="0" wp14:anchorId="16FFA0C0" wp14:editId="67C695C7">
            <wp:extent cx="236220" cy="236220"/>
            <wp:effectExtent l="0" t="0" r="11430" b="1143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asettaaksesi näytön kontrastitason välillä 0–20.</w:t>
      </w:r>
    </w:p>
    <w:p w14:paraId="52BE372E" w14:textId="77777777" w:rsidR="00705831" w:rsidRPr="00FC08A2" w:rsidRDefault="00705831" w:rsidP="00D62A16">
      <w:pPr>
        <w:pStyle w:val="Luettelokappale"/>
        <w:numPr>
          <w:ilvl w:val="0"/>
          <w:numId w:val="26"/>
        </w:numPr>
        <w:spacing w:before="120" w:after="0"/>
      </w:pPr>
      <w:r w:rsidRPr="5305D98A">
        <w:rPr>
          <w:rStyle w:val="Voimakas"/>
        </w:rPr>
        <w:t>Herkkyyden vahvistustasot</w:t>
      </w:r>
      <w:r>
        <w:rPr>
          <w:noProof/>
          <w:lang w:val="en"/>
        </w:rPr>
        <w:drawing>
          <wp:inline distT="0" distB="0" distL="0" distR="0" wp14:anchorId="486CDDB1" wp14:editId="1381A672">
            <wp:extent cx="266700" cy="236220"/>
            <wp:effectExtent l="0" t="0" r="0" b="1143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Pr="5305D98A">
        <w:rPr>
          <w:rStyle w:val="Voimakas"/>
        </w:rPr>
        <w:t xml:space="preserve"> : </w:t>
      </w:r>
      <w:r w:rsidRPr="5305D98A">
        <w:t>Valitse yksi kolmesta tasosta lämpökuvauskanavalle — Normaali, Korkea, Ultra.</w:t>
      </w:r>
    </w:p>
    <w:p w14:paraId="6657C743" w14:textId="77777777" w:rsidR="00705831" w:rsidRPr="00FC08A2" w:rsidRDefault="00705831" w:rsidP="00D62A16">
      <w:pPr>
        <w:pStyle w:val="Luettelokappale"/>
        <w:numPr>
          <w:ilvl w:val="0"/>
          <w:numId w:val="26"/>
        </w:numPr>
        <w:spacing w:before="120" w:after="0"/>
        <w:rPr>
          <w:lang w:val="en"/>
        </w:rPr>
      </w:pPr>
      <w:r w:rsidRPr="00FC08A2">
        <w:rPr>
          <w:rStyle w:val="Voimakas"/>
          <w:lang w:val="en"/>
        </w:rPr>
        <w:t>IR-valaisimen teho</w:t>
      </w:r>
      <w:r>
        <w:rPr>
          <w:noProof/>
          <w:lang w:val="en"/>
        </w:rPr>
        <w:drawing>
          <wp:inline distT="0" distB="0" distL="0" distR="0" wp14:anchorId="6FDB2067" wp14:editId="44770A13">
            <wp:extent cx="350520" cy="236220"/>
            <wp:effectExtent l="0" t="0" r="11430" b="1143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link="rId82">
                      <a:extLst>
                        <a:ext uri="{28A0092B-C50C-407E-A947-70E740481C1C}">
                          <a14:useLocalDpi xmlns:a14="http://schemas.microsoft.com/office/drawing/2010/main" val="0"/>
                        </a:ext>
                      </a:extLst>
                    </a:blip>
                    <a:srcRect/>
                    <a:stretch>
                      <a:fillRect/>
                    </a:stretch>
                  </pic:blipFill>
                  <pic:spPr bwMode="auto">
                    <a:xfrm>
                      <a:off x="0" y="0"/>
                      <a:ext cx="350520" cy="236220"/>
                    </a:xfrm>
                    <a:prstGeom prst="rect">
                      <a:avLst/>
                    </a:prstGeom>
                    <a:noFill/>
                    <a:ln>
                      <a:noFill/>
                    </a:ln>
                  </pic:spPr>
                </pic:pic>
              </a:graphicData>
            </a:graphic>
          </wp:inline>
        </w:drawing>
      </w:r>
      <w:r w:rsidRPr="00FC08A2">
        <w:rPr>
          <w:rStyle w:val="Voimakas"/>
          <w:lang w:val="en"/>
        </w:rPr>
        <w:t xml:space="preserve"> : </w:t>
      </w:r>
      <w:r w:rsidRPr="00FC08A2">
        <w:rPr>
          <w:lang w:val="en"/>
        </w:rPr>
        <w:t>Säädä IR-tehotasoa (Low / Medium / High) havainnointitilanteen ja kohteeseen olevan etäisyyden mukaan.</w:t>
      </w:r>
    </w:p>
    <w:p w14:paraId="5084303A" w14:textId="77777777" w:rsidR="00705831" w:rsidRDefault="00705831" w:rsidP="00BA1441">
      <w:pPr>
        <w:pStyle w:val="NormaaliWWW"/>
        <w:spacing w:before="120" w:beforeAutospacing="0" w:after="0"/>
        <w:rPr>
          <w:rFonts w:eastAsiaTheme="minorEastAsia"/>
          <w:lang w:val="en"/>
        </w:rPr>
      </w:pPr>
      <w:r>
        <w:rPr>
          <w:rStyle w:val="Voimakas"/>
          <w:lang w:val="en"/>
        </w:rPr>
        <w:t>Nopeavalikosta poistuminen:</w:t>
      </w:r>
    </w:p>
    <w:p w14:paraId="08D2D552" w14:textId="45F40A3C" w:rsidR="005048E8" w:rsidRPr="00BB236F" w:rsidRDefault="00705831" w:rsidP="00D62A16">
      <w:pPr>
        <w:pStyle w:val="Luettelokappale"/>
        <w:numPr>
          <w:ilvl w:val="0"/>
          <w:numId w:val="27"/>
        </w:numPr>
        <w:spacing w:before="120" w:after="0"/>
        <w:rPr>
          <w:lang w:val="en"/>
        </w:rPr>
      </w:pPr>
      <w:r w:rsidRPr="00FC08A2">
        <w:rPr>
          <w:lang w:val="en"/>
        </w:rPr>
        <w:t>Paina BACK-painiketta</w:t>
      </w:r>
      <w:r>
        <w:rPr>
          <w:noProof/>
          <w:lang w:val="en"/>
        </w:rPr>
        <w:drawing>
          <wp:inline distT="0" distB="0" distL="0" distR="0" wp14:anchorId="25CA6215" wp14:editId="602177AC">
            <wp:extent cx="236220" cy="236220"/>
            <wp:effectExtent l="0" t="0" r="11430" b="1143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tai odota 5 sekuntia, jolloin valikko sulkeutuu automaattisesti.</w:t>
      </w:r>
    </w:p>
    <w:p w14:paraId="3AF9BDB2" w14:textId="77777777" w:rsidR="00BA1441" w:rsidRDefault="00BA1441" w:rsidP="00BA1441">
      <w:pPr>
        <w:spacing w:before="120" w:after="0" w:line="240" w:lineRule="auto"/>
        <w:rPr>
          <w:rFonts w:ascii="Century Gothic" w:eastAsiaTheme="majorEastAsia" w:hAnsi="Century Gothic" w:cstheme="majorBidi"/>
          <w:b/>
          <w:sz w:val="32"/>
          <w:szCs w:val="32"/>
          <w:lang w:val="en"/>
        </w:rPr>
      </w:pPr>
      <w:bookmarkStart w:id="81" w:name="_Toc219733377"/>
      <w:bookmarkStart w:id="82" w:name="_Toc232161459"/>
      <w:r>
        <w:rPr>
          <w:lang w:val="en"/>
        </w:rPr>
        <w:br w:type="page"/>
      </w:r>
    </w:p>
    <w:p w14:paraId="459E5876" w14:textId="529F0E70" w:rsidR="00705831" w:rsidRDefault="00705831" w:rsidP="005048E8">
      <w:pPr>
        <w:pStyle w:val="Otsikko2"/>
        <w:rPr>
          <w:lang w:val="en"/>
        </w:rPr>
      </w:pPr>
      <w:bookmarkStart w:id="83" w:name="_Toc239343905"/>
      <w:r>
        <w:rPr>
          <w:lang w:val="en"/>
        </w:rPr>
        <w:lastRenderedPageBreak/>
        <w:t>Päävalikko</w:t>
      </w:r>
      <w:bookmarkEnd w:id="81"/>
      <w:bookmarkEnd w:id="82"/>
      <w:bookmarkEnd w:id="83"/>
    </w:p>
    <w:p w14:paraId="66B47A69" w14:textId="77777777" w:rsidR="00705831" w:rsidRDefault="00705831" w:rsidP="00FC08A2">
      <w:pPr>
        <w:pStyle w:val="NormaaliWWW"/>
        <w:rPr>
          <w:rFonts w:eastAsiaTheme="minorEastAsia"/>
          <w:lang w:val="en"/>
        </w:rPr>
      </w:pPr>
      <w:r>
        <w:rPr>
          <w:lang w:val="en"/>
        </w:rPr>
        <w:t>Päävalikosta pääset laitteen kaikkiin asetuksiin ja toimintoihin. Se sisältää:</w:t>
      </w:r>
    </w:p>
    <w:p w14:paraId="34C8FC4A" w14:textId="77777777" w:rsidR="00705831" w:rsidRPr="00FC08A2" w:rsidRDefault="00705831" w:rsidP="00D62A16">
      <w:pPr>
        <w:pStyle w:val="Luettelokappale"/>
        <w:numPr>
          <w:ilvl w:val="0"/>
          <w:numId w:val="28"/>
        </w:numPr>
        <w:rPr>
          <w:lang w:val="en"/>
        </w:rPr>
      </w:pPr>
      <w:r w:rsidRPr="00FC08A2">
        <w:rPr>
          <w:lang w:val="en"/>
        </w:rPr>
        <w:t>Tarkkailu- ja zoomausasetukset</w:t>
      </w:r>
    </w:p>
    <w:p w14:paraId="1D837D2D" w14:textId="77777777" w:rsidR="00705831" w:rsidRPr="00FC08A2" w:rsidRDefault="00705831" w:rsidP="00D62A16">
      <w:pPr>
        <w:pStyle w:val="Luettelokappale"/>
        <w:numPr>
          <w:ilvl w:val="0"/>
          <w:numId w:val="28"/>
        </w:numPr>
        <w:rPr>
          <w:lang w:val="en"/>
        </w:rPr>
      </w:pPr>
      <w:r w:rsidRPr="00FC08A2">
        <w:rPr>
          <w:lang w:val="en"/>
        </w:rPr>
        <w:t>Kuvasäädöt</w:t>
      </w:r>
    </w:p>
    <w:p w14:paraId="5865D61A" w14:textId="77777777" w:rsidR="00705831" w:rsidRPr="00FC08A2" w:rsidRDefault="00705831" w:rsidP="00D62A16">
      <w:pPr>
        <w:pStyle w:val="Luettelokappale"/>
        <w:numPr>
          <w:ilvl w:val="0"/>
          <w:numId w:val="28"/>
        </w:numPr>
        <w:rPr>
          <w:lang w:val="en"/>
        </w:rPr>
      </w:pPr>
      <w:r w:rsidRPr="00FC08A2">
        <w:rPr>
          <w:lang w:val="en"/>
        </w:rPr>
        <w:t>Laitteen asetukset</w:t>
      </w:r>
    </w:p>
    <w:p w14:paraId="55D38A79" w14:textId="77777777" w:rsidR="00705831" w:rsidRPr="00FC08A2" w:rsidRDefault="00705831" w:rsidP="00D62A16">
      <w:pPr>
        <w:pStyle w:val="Luettelokappale"/>
        <w:numPr>
          <w:ilvl w:val="0"/>
          <w:numId w:val="28"/>
        </w:numPr>
        <w:rPr>
          <w:lang w:val="en"/>
        </w:rPr>
      </w:pPr>
      <w:r w:rsidRPr="00FC08A2">
        <w:rPr>
          <w:lang w:val="en"/>
        </w:rPr>
        <w:t>Media</w:t>
      </w:r>
    </w:p>
    <w:p w14:paraId="517D0709" w14:textId="73DCAA3A" w:rsidR="007E6204" w:rsidRDefault="00705831" w:rsidP="00D62A16">
      <w:pPr>
        <w:pStyle w:val="Luettelokappale"/>
        <w:numPr>
          <w:ilvl w:val="0"/>
          <w:numId w:val="28"/>
        </w:numPr>
        <w:rPr>
          <w:lang w:val="en"/>
        </w:rPr>
      </w:pPr>
      <w:r w:rsidRPr="00FC08A2">
        <w:rPr>
          <w:lang w:val="en"/>
        </w:rPr>
        <w:t>Järjestelmäasetukset</w:t>
      </w:r>
    </w:p>
    <w:p w14:paraId="7C5A304A" w14:textId="16D7898D" w:rsidR="00DB3FD9" w:rsidRPr="00373BEB" w:rsidRDefault="004A45C1" w:rsidP="004A45C1">
      <w:pPr>
        <w:jc w:val="center"/>
        <w:rPr>
          <w:lang w:val="ru-RU"/>
        </w:rPr>
      </w:pPr>
      <w:r>
        <w:rPr>
          <w:noProof/>
        </w:rPr>
        <w:drawing>
          <wp:inline distT="0" distB="0" distL="0" distR="0" wp14:anchorId="34FB28F6" wp14:editId="2AB8F8C8">
            <wp:extent cx="3810679" cy="2857500"/>
            <wp:effectExtent l="0" t="0" r="0" b="0"/>
            <wp:docPr id="15957580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5EAC5CA9" w14:textId="77777777" w:rsidR="007E6204" w:rsidRPr="007E6204" w:rsidRDefault="007E6204" w:rsidP="007E6204">
      <w:pPr>
        <w:rPr>
          <w:lang w:val="en"/>
        </w:rPr>
      </w:pPr>
    </w:p>
    <w:p w14:paraId="13409CF3" w14:textId="77777777" w:rsidR="00705831" w:rsidRPr="00FC08A2" w:rsidRDefault="00705831" w:rsidP="00D62A16">
      <w:pPr>
        <w:pStyle w:val="Luettelokappale"/>
        <w:numPr>
          <w:ilvl w:val="0"/>
          <w:numId w:val="29"/>
        </w:numPr>
        <w:rPr>
          <w:lang w:val="en"/>
        </w:rPr>
      </w:pPr>
      <w:r w:rsidRPr="00FC08A2">
        <w:rPr>
          <w:rStyle w:val="Voimakas"/>
          <w:lang w:val="en"/>
        </w:rPr>
        <w:t xml:space="preserve">Päävalikkoon pääset </w:t>
      </w:r>
      <w:r w:rsidRPr="00FC08A2">
        <w:rPr>
          <w:lang w:val="en"/>
        </w:rPr>
        <w:t>painamalla MENU-painiketta ja pitämällä sitä painettuna, kunnes valikko tulee näyttöön.</w:t>
      </w:r>
    </w:p>
    <w:p w14:paraId="30D1D9B7" w14:textId="328AAACE" w:rsidR="00705831" w:rsidRPr="00FC08A2" w:rsidRDefault="00705831" w:rsidP="00D62A16">
      <w:pPr>
        <w:pStyle w:val="Luettelokappale"/>
        <w:numPr>
          <w:ilvl w:val="0"/>
          <w:numId w:val="29"/>
        </w:numPr>
        <w:rPr>
          <w:lang w:val="en"/>
        </w:rPr>
      </w:pPr>
      <w:r w:rsidRPr="00FC08A2">
        <w:rPr>
          <w:rStyle w:val="Voimakas"/>
          <w:lang w:val="en"/>
        </w:rPr>
        <w:t xml:space="preserve">Voit selata valikkokohtia </w:t>
      </w:r>
      <w:r w:rsidRPr="00FC08A2">
        <w:rPr>
          <w:lang w:val="en"/>
        </w:rPr>
        <w:t>kääntämällä ohjausreng</w:t>
      </w:r>
      <w:r w:rsidR="008452D2">
        <w:rPr>
          <w:lang w:val="en"/>
        </w:rPr>
        <w:t>asta</w:t>
      </w:r>
      <w:r>
        <w:rPr>
          <w:noProof/>
          <w:lang w:val="en"/>
        </w:rPr>
        <w:drawing>
          <wp:inline distT="0" distB="0" distL="0" distR="0" wp14:anchorId="7EF8FC97" wp14:editId="30FF1768">
            <wp:extent cx="236220" cy="236220"/>
            <wp:effectExtent l="0" t="0" r="11430" b="1143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w:t>
      </w:r>
    </w:p>
    <w:p w14:paraId="7D9A073C" w14:textId="77777777" w:rsidR="00705831" w:rsidRPr="00FC08A2" w:rsidRDefault="00705831" w:rsidP="00D62A16">
      <w:pPr>
        <w:pStyle w:val="Luettelokappale"/>
        <w:numPr>
          <w:ilvl w:val="0"/>
          <w:numId w:val="29"/>
        </w:numPr>
        <w:rPr>
          <w:lang w:val="en"/>
        </w:rPr>
      </w:pPr>
      <w:r w:rsidRPr="00FC08A2">
        <w:rPr>
          <w:rStyle w:val="Voimakas"/>
          <w:lang w:val="en"/>
        </w:rPr>
        <w:t xml:space="preserve">Voit valita valikkokohteen tai vahvistaa valinnan </w:t>
      </w:r>
      <w:r w:rsidRPr="00FC08A2">
        <w:rPr>
          <w:lang w:val="en"/>
        </w:rPr>
        <w:t xml:space="preserve">painamalla </w:t>
      </w:r>
      <w:r w:rsidRPr="00FC08A2">
        <w:rPr>
          <w:rStyle w:val="Voimakas"/>
          <w:lang w:val="en"/>
        </w:rPr>
        <w:t>MENU-painiketta</w:t>
      </w:r>
    </w:p>
    <w:p w14:paraId="19148D1F" w14:textId="77777777" w:rsidR="00705831" w:rsidRPr="00FC08A2" w:rsidRDefault="00705831" w:rsidP="00D62A16">
      <w:pPr>
        <w:pStyle w:val="Luettelokappale"/>
        <w:numPr>
          <w:ilvl w:val="0"/>
          <w:numId w:val="29"/>
        </w:numPr>
      </w:pPr>
      <w:r w:rsidRPr="5305D98A">
        <w:rPr>
          <w:rStyle w:val="Voimakas"/>
        </w:rPr>
        <w:t xml:space="preserve">Palaa edelliselle tasolle tai poistu valikosta </w:t>
      </w:r>
      <w:r w:rsidRPr="5305D98A">
        <w:t>painamalla BACK-painiketta</w:t>
      </w:r>
      <w:r>
        <w:rPr>
          <w:noProof/>
          <w:lang w:val="en"/>
        </w:rPr>
        <w:drawing>
          <wp:inline distT="0" distB="0" distL="0" distR="0" wp14:anchorId="4531AFA5" wp14:editId="1E2C35FE">
            <wp:extent cx="236220" cy="236220"/>
            <wp:effectExtent l="0" t="0" r="11430" b="1143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tai pitämällä </w:t>
      </w:r>
      <w:r w:rsidRPr="5305D98A">
        <w:rPr>
          <w:rStyle w:val="Voimakas"/>
        </w:rPr>
        <w:t>MENU-painiketta</w:t>
      </w:r>
      <w:r w:rsidRPr="5305D98A">
        <w:t xml:space="preserve"> painettuna</w:t>
      </w:r>
    </w:p>
    <w:p w14:paraId="4476AFB5" w14:textId="77777777" w:rsidR="00705831" w:rsidRPr="00FC08A2" w:rsidRDefault="00705831" w:rsidP="00D62A16">
      <w:pPr>
        <w:pStyle w:val="Luettelokappale"/>
        <w:numPr>
          <w:ilvl w:val="0"/>
          <w:numId w:val="29"/>
        </w:numPr>
        <w:rPr>
          <w:lang w:val="en"/>
        </w:rPr>
      </w:pPr>
      <w:r w:rsidRPr="00FC08A2">
        <w:rPr>
          <w:lang w:val="en"/>
        </w:rPr>
        <w:t>Jos mitään toimintoa ei suoriteta 10 sekunnin kuluessa, valikko sulkeutuu automaattisesti.</w:t>
      </w:r>
    </w:p>
    <w:p w14:paraId="183F9D9B" w14:textId="77777777" w:rsidR="00705831" w:rsidRDefault="00705831" w:rsidP="00FC08A2">
      <w:pPr>
        <w:pStyle w:val="NormaaliWWW"/>
        <w:rPr>
          <w:rFonts w:eastAsiaTheme="minorEastAsia"/>
          <w:lang w:val="en"/>
        </w:rPr>
      </w:pPr>
      <w:r>
        <w:rPr>
          <w:rStyle w:val="Voimakas"/>
          <w:lang w:val="en"/>
        </w:rPr>
        <w:t xml:space="preserve">Huomautus: </w:t>
      </w:r>
      <w:r>
        <w:rPr>
          <w:lang w:val="en"/>
        </w:rPr>
        <w:t>Kun siirryt päävalikkoon, taustakuva tummenee valikon näkyvyyden parantamiseksi. Tämä on normaali ominaisuus, ei vika.</w:t>
      </w:r>
    </w:p>
    <w:p w14:paraId="5B8DF788" w14:textId="77777777" w:rsidR="00705831" w:rsidRDefault="00705831" w:rsidP="00FC08A2">
      <w:pPr>
        <w:pStyle w:val="NormaaliWWW"/>
        <w:rPr>
          <w:lang w:val="en"/>
        </w:rPr>
      </w:pPr>
      <w:r>
        <w:rPr>
          <w:lang w:val="en"/>
        </w:rPr>
        <w:t xml:space="preserve"> </w:t>
      </w:r>
    </w:p>
    <w:p w14:paraId="705E0D65" w14:textId="1B4E5E58" w:rsidR="00705831" w:rsidRDefault="00705831" w:rsidP="00FC08A2">
      <w:pPr>
        <w:pStyle w:val="Otsikko1"/>
        <w:rPr>
          <w:lang w:val="en"/>
        </w:rPr>
      </w:pPr>
      <w:bookmarkStart w:id="84" w:name="_Toc219730639"/>
      <w:bookmarkStart w:id="85" w:name="_Toc219733378"/>
      <w:bookmarkStart w:id="86" w:name="_Toc232161460"/>
      <w:bookmarkStart w:id="87" w:name="_Toc239343906"/>
      <w:r>
        <w:rPr>
          <w:lang w:val="en"/>
        </w:rPr>
        <w:lastRenderedPageBreak/>
        <w:t>Tarkkailu- ja zoomauspainikkeet</w:t>
      </w:r>
      <w:bookmarkEnd w:id="84"/>
      <w:bookmarkEnd w:id="85"/>
      <w:bookmarkEnd w:id="86"/>
      <w:bookmarkEnd w:id="87"/>
    </w:p>
    <w:p w14:paraId="68E81030" w14:textId="77777777" w:rsidR="00705831" w:rsidRDefault="00705831" w:rsidP="00DD1322">
      <w:pPr>
        <w:pStyle w:val="Otsikko2"/>
        <w:rPr>
          <w:lang w:val="en"/>
        </w:rPr>
      </w:pPr>
      <w:bookmarkStart w:id="88" w:name="_Toc219733379"/>
      <w:bookmarkStart w:id="89" w:name="_Toc232161461"/>
      <w:bookmarkStart w:id="90" w:name="_Toc239343907"/>
      <w:r>
        <w:rPr>
          <w:lang w:val="en"/>
        </w:rPr>
        <w:t>Laseretäisyysmittari</w:t>
      </w:r>
      <w:bookmarkEnd w:id="88"/>
      <w:bookmarkEnd w:id="89"/>
      <w:bookmarkEnd w:id="90"/>
    </w:p>
    <w:p w14:paraId="29C2035D" w14:textId="77777777" w:rsidR="00705831" w:rsidRDefault="00705831" w:rsidP="00FC08A2">
      <w:pPr>
        <w:pStyle w:val="Otsikko3"/>
        <w:rPr>
          <w:lang w:val="en"/>
        </w:rPr>
      </w:pPr>
      <w:bookmarkStart w:id="91" w:name="_Toc219733380"/>
      <w:r>
        <w:rPr>
          <w:lang w:val="en"/>
        </w:rPr>
        <w:t>Ristikon tyyppi</w:t>
      </w:r>
      <w:bookmarkEnd w:id="91"/>
    </w:p>
    <w:p w14:paraId="1307DF47" w14:textId="77777777" w:rsidR="00705831" w:rsidRDefault="00705831" w:rsidP="00FC08A2">
      <w:pPr>
        <w:pStyle w:val="NormaaliWWW"/>
        <w:rPr>
          <w:rFonts w:eastAsiaTheme="minorEastAsia"/>
          <w:lang w:val="en"/>
        </w:rPr>
      </w:pPr>
      <w:r>
        <w:rPr>
          <w:noProof/>
          <w:lang w:val="en"/>
        </w:rPr>
        <w:drawing>
          <wp:inline distT="0" distB="0" distL="0" distR="0" wp14:anchorId="5FB1D6AB" wp14:editId="448537E3">
            <wp:extent cx="236220" cy="236220"/>
            <wp:effectExtent l="0" t="0" r="11430" b="1143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link="rId8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rStyle w:val="Voimakas"/>
          <w:lang w:val="en"/>
        </w:rPr>
        <w:t xml:space="preserve"> </w:t>
      </w:r>
      <w:r>
        <w:rPr>
          <w:lang w:val="en"/>
        </w:rPr>
        <w:t xml:space="preserve">-valikon </w:t>
      </w:r>
      <w:r>
        <w:rPr>
          <w:rStyle w:val="Voimakas"/>
          <w:lang w:val="en"/>
        </w:rPr>
        <w:t xml:space="preserve">Reticle Type </w:t>
      </w:r>
      <w:r>
        <w:rPr>
          <w:lang w:val="en"/>
        </w:rPr>
        <w:t>-kohdasta voit valita yhden kolmesta ristikon muodosta</w:t>
      </w:r>
    </w:p>
    <w:p w14:paraId="300D6E20" w14:textId="2E59C764" w:rsidR="00705831" w:rsidRPr="00A11AAF" w:rsidRDefault="00705831" w:rsidP="00A11AAF">
      <w:pPr>
        <w:pStyle w:val="NormaaliWWW"/>
        <w:jc w:val="center"/>
      </w:pPr>
      <w:r>
        <w:rPr>
          <w:lang w:val="en"/>
        </w:rPr>
        <w:t xml:space="preserve"> </w:t>
      </w:r>
      <w:r w:rsidR="00A11AAF" w:rsidRPr="00A11AAF">
        <w:rPr>
          <w:noProof/>
        </w:rPr>
        <w:drawing>
          <wp:inline distT="0" distB="0" distL="0" distR="0" wp14:anchorId="7AB67931" wp14:editId="21CEAEE0">
            <wp:extent cx="3810679" cy="2857500"/>
            <wp:effectExtent l="0" t="0" r="0" b="0"/>
            <wp:docPr id="16232176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0E469878" w14:textId="77777777" w:rsidR="00705831" w:rsidRDefault="00705831" w:rsidP="00FC08A2">
      <w:pPr>
        <w:pStyle w:val="Otsikko3"/>
        <w:rPr>
          <w:lang w:val="en"/>
        </w:rPr>
      </w:pPr>
      <w:bookmarkStart w:id="92" w:name="_Toc219733381"/>
      <w:r>
        <w:rPr>
          <w:lang w:val="en"/>
        </w:rPr>
        <w:t>Kohteen sijaintikulma</w:t>
      </w:r>
      <w:bookmarkEnd w:id="92"/>
    </w:p>
    <w:p w14:paraId="4553FB13" w14:textId="77777777" w:rsidR="00705831" w:rsidRDefault="00705831" w:rsidP="00FC08A2">
      <w:pPr>
        <w:pStyle w:val="NormaaliWWW"/>
        <w:rPr>
          <w:rFonts w:eastAsiaTheme="minorEastAsia"/>
          <w:lang w:val="en"/>
        </w:rPr>
      </w:pPr>
      <w:r>
        <w:rPr>
          <w:noProof/>
          <w:lang w:val="en"/>
        </w:rPr>
        <w:drawing>
          <wp:inline distT="0" distB="0" distL="0" distR="0" wp14:anchorId="45BDCA2B" wp14:editId="1D01B122">
            <wp:extent cx="236220" cy="236220"/>
            <wp:effectExtent l="0" t="0" r="11430" b="1143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link="rId8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-valikon Kohteen sijaintikulma -toiminnolla voit mitata kohteen sijaintikulman (korkeuskulman). Kun toiminto on aktivoitu, kulma näkyy jatkuvasti näytössä.</w:t>
      </w:r>
    </w:p>
    <w:p w14:paraId="3400ADF7" w14:textId="6ADA9080" w:rsidR="002615D7" w:rsidRPr="002615D7" w:rsidRDefault="002615D7" w:rsidP="002615D7">
      <w:pPr>
        <w:pStyle w:val="NormaaliWWW"/>
        <w:jc w:val="center"/>
      </w:pPr>
      <w:r w:rsidRPr="002615D7">
        <w:rPr>
          <w:noProof/>
        </w:rPr>
        <w:drawing>
          <wp:inline distT="0" distB="0" distL="0" distR="0" wp14:anchorId="0DE20C5B" wp14:editId="4F74E5C9">
            <wp:extent cx="3810679" cy="2857500"/>
            <wp:effectExtent l="0" t="0" r="0" b="0"/>
            <wp:docPr id="20484112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41D3ECAE" w14:textId="0775B127" w:rsidR="00705831" w:rsidRPr="00DB748C" w:rsidRDefault="00705831" w:rsidP="00107BEE">
      <w:pPr>
        <w:pStyle w:val="NormaaliWWW"/>
        <w:jc w:val="center"/>
      </w:pPr>
      <w:r>
        <w:rPr>
          <w:lang w:val="en"/>
        </w:rPr>
        <w:lastRenderedPageBreak/>
        <w:t xml:space="preserve"> </w:t>
      </w:r>
    </w:p>
    <w:p w14:paraId="7A2BB4CF" w14:textId="77777777" w:rsidR="00705831" w:rsidRDefault="00705831" w:rsidP="00FC08A2">
      <w:pPr>
        <w:pStyle w:val="Otsikko3"/>
        <w:rPr>
          <w:lang w:val="en"/>
        </w:rPr>
      </w:pPr>
      <w:bookmarkStart w:id="93" w:name="_Toc219733382"/>
      <w:r>
        <w:rPr>
          <w:lang w:val="en"/>
        </w:rPr>
        <w:t>Todellinen etäisyys</w:t>
      </w:r>
      <w:bookmarkEnd w:id="93"/>
    </w:p>
    <w:p w14:paraId="79C47516" w14:textId="31F013D4" w:rsidR="00705831" w:rsidRDefault="00705831" w:rsidP="00FC08A2">
      <w:pPr>
        <w:pStyle w:val="NormaaliWWW"/>
        <w:rPr>
          <w:rFonts w:eastAsiaTheme="minorEastAsia"/>
          <w:lang w:val="en"/>
        </w:rPr>
      </w:pPr>
      <w:r>
        <w:rPr>
          <w:noProof/>
          <w:lang w:val="en"/>
        </w:rPr>
        <w:drawing>
          <wp:inline distT="0" distB="0" distL="0" distR="0" wp14:anchorId="64F53333" wp14:editId="2DBA212B">
            <wp:extent cx="236220" cy="236220"/>
            <wp:effectExtent l="0" t="0" r="11430" b="1143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link="rId8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B25691">
        <w:rPr>
          <w:lang w:val="en"/>
        </w:rPr>
        <w:t xml:space="preserve"> </w:t>
      </w:r>
      <w:r>
        <w:rPr>
          <w:lang w:val="en"/>
        </w:rPr>
        <w:t>-toiminnon avulla voit mitata todellisen vaakasuoran etäisyyden kohteeseen korkeuskulman arvon perusteella.</w:t>
      </w:r>
    </w:p>
    <w:p w14:paraId="00CCD1FE" w14:textId="77777777" w:rsidR="00705831" w:rsidRDefault="00705831" w:rsidP="00FC08A2">
      <w:pPr>
        <w:pStyle w:val="NormaaliWWW"/>
        <w:rPr>
          <w:lang w:val="en"/>
        </w:rPr>
      </w:pPr>
      <w:r>
        <w:rPr>
          <w:lang w:val="en"/>
        </w:rPr>
        <w:t xml:space="preserve">Kun toiminto on aktivoitu, etäisyyslukeman yläpuolelle ilmestyy viesti </w:t>
      </w:r>
      <w:r>
        <w:rPr>
          <w:rStyle w:val="Voimakas"/>
          <w:lang w:val="en"/>
        </w:rPr>
        <w:t>THD</w:t>
      </w:r>
      <w:r>
        <w:rPr>
          <w:lang w:val="en"/>
        </w:rPr>
        <w:t>.</w:t>
      </w:r>
    </w:p>
    <w:p w14:paraId="3DF4450A" w14:textId="5BF47646" w:rsidR="005030CA" w:rsidRPr="005030CA" w:rsidRDefault="005030CA" w:rsidP="005030CA">
      <w:pPr>
        <w:pStyle w:val="NormaaliWWW"/>
        <w:jc w:val="center"/>
      </w:pPr>
      <w:r w:rsidRPr="005030CA">
        <w:rPr>
          <w:noProof/>
        </w:rPr>
        <w:drawing>
          <wp:inline distT="0" distB="0" distL="0" distR="0" wp14:anchorId="016C9748" wp14:editId="59F62099">
            <wp:extent cx="3810679" cy="2857500"/>
            <wp:effectExtent l="0" t="0" r="0" b="0"/>
            <wp:docPr id="13996326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4CA0C0A2" w14:textId="346FB627" w:rsidR="00705831" w:rsidRDefault="00705831" w:rsidP="00F063BE">
      <w:pPr>
        <w:pStyle w:val="Otsikko2"/>
        <w:rPr>
          <w:lang w:val="en"/>
        </w:rPr>
      </w:pPr>
      <w:bookmarkStart w:id="94" w:name="_Toc219733383"/>
      <w:bookmarkStart w:id="95" w:name="_Toc232161462"/>
      <w:bookmarkStart w:id="96" w:name="_Toc239343908"/>
      <w:r>
        <w:rPr>
          <w:lang w:val="en"/>
        </w:rPr>
        <w:t>Kuva kuvassa</w:t>
      </w:r>
      <w:bookmarkEnd w:id="94"/>
      <w:bookmarkEnd w:id="95"/>
      <w:bookmarkEnd w:id="96"/>
    </w:p>
    <w:p w14:paraId="140CCFE9" w14:textId="00AC455C" w:rsidR="00705831" w:rsidRDefault="00705831" w:rsidP="00FE7E0E">
      <w:pPr>
        <w:pStyle w:val="NormaaliWWW"/>
        <w:spacing w:before="120" w:beforeAutospacing="0" w:after="120"/>
        <w:rPr>
          <w:rFonts w:eastAsiaTheme="minorEastAsia"/>
        </w:rPr>
      </w:pPr>
      <w:r w:rsidRPr="5305D98A">
        <w:t>PiP-toiminnon (”</w:t>
      </w:r>
      <w:r w:rsidR="008452D2">
        <w:t>kuva kuvassa</w:t>
      </w:r>
      <w:r w:rsidRPr="5305D98A">
        <w:t>”) avulla voit tarkastella zoomattua kuvaa samanaikaisesti pääkuvan kanssa erillisessä ikkunassa.</w:t>
      </w:r>
    </w:p>
    <w:p w14:paraId="193E12BB" w14:textId="50BF634E" w:rsidR="001F3CF0" w:rsidRPr="00BC1236" w:rsidRDefault="00C67CE6" w:rsidP="00FE7E0E">
      <w:pPr>
        <w:pStyle w:val="NormaaliWWW"/>
        <w:spacing w:before="120" w:beforeAutospacing="0" w:after="120"/>
        <w:jc w:val="center"/>
        <w:rPr>
          <w:rFonts w:eastAsiaTheme="minorEastAsia"/>
        </w:rPr>
      </w:pPr>
      <w:r>
        <w:rPr>
          <w:noProof/>
        </w:rPr>
        <w:drawing>
          <wp:inline distT="0" distB="0" distL="0" distR="0" wp14:anchorId="61A09E54" wp14:editId="2984E36F">
            <wp:extent cx="3810136" cy="2857500"/>
            <wp:effectExtent l="0" t="0" r="0" b="0"/>
            <wp:docPr id="15038509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810136" cy="2857500"/>
                    </a:xfrm>
                    <a:prstGeom prst="rect">
                      <a:avLst/>
                    </a:prstGeom>
                    <a:noFill/>
                    <a:ln>
                      <a:noFill/>
                    </a:ln>
                  </pic:spPr>
                </pic:pic>
              </a:graphicData>
            </a:graphic>
          </wp:inline>
        </w:drawing>
      </w:r>
    </w:p>
    <w:p w14:paraId="4A90E68D" w14:textId="30BC367C" w:rsidR="00705831" w:rsidRPr="00FC08A2" w:rsidRDefault="00705831" w:rsidP="00D62A16">
      <w:pPr>
        <w:pStyle w:val="Luettelokappale"/>
        <w:numPr>
          <w:ilvl w:val="0"/>
          <w:numId w:val="30"/>
        </w:numPr>
        <w:spacing w:before="120" w:after="120"/>
      </w:pPr>
      <w:r w:rsidRPr="5305D98A">
        <w:lastRenderedPageBreak/>
        <w:t>Kytke PiP-toiminto päälle tai pois päältä painamalla pitkään BACK-painiketta</w:t>
      </w:r>
      <w:r>
        <w:rPr>
          <w:noProof/>
          <w:lang w:val="en"/>
        </w:rPr>
        <w:drawing>
          <wp:inline distT="0" distB="0" distL="0" distR="0" wp14:anchorId="589728D7" wp14:editId="3A069F1D">
            <wp:extent cx="236220" cy="236220"/>
            <wp:effectExtent l="0" t="0" r="11430" b="1143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6364AE" w:rsidRPr="5305D98A">
        <w:t xml:space="preserve"> </w:t>
      </w:r>
      <w:r w:rsidRPr="5305D98A">
        <w:t xml:space="preserve">tai päävalikossa: </w:t>
      </w:r>
      <w:r w:rsidRPr="5305D98A">
        <w:rPr>
          <w:rStyle w:val="Voimakas"/>
        </w:rPr>
        <w:t>Observation and Zoom Controls</w:t>
      </w:r>
      <w:r>
        <w:rPr>
          <w:noProof/>
          <w:lang w:val="en"/>
        </w:rPr>
        <w:drawing>
          <wp:inline distT="0" distB="0" distL="0" distR="0" wp14:anchorId="2B1301AA" wp14:editId="1333A057">
            <wp:extent cx="403860" cy="236220"/>
            <wp:effectExtent l="0" t="0" r="15240" b="1143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403860" cy="236220"/>
                    </a:xfrm>
                    <a:prstGeom prst="rect">
                      <a:avLst/>
                    </a:prstGeom>
                    <a:noFill/>
                    <a:ln>
                      <a:noFill/>
                    </a:ln>
                  </pic:spPr>
                </pic:pic>
              </a:graphicData>
            </a:graphic>
          </wp:inline>
        </w:drawing>
      </w:r>
      <w:r w:rsidRPr="5305D98A">
        <w:rPr>
          <w:rStyle w:val="Voimakas"/>
        </w:rPr>
        <w:t xml:space="preserve"> –&gt; Picture-in-picture</w:t>
      </w:r>
      <w:r>
        <w:rPr>
          <w:noProof/>
          <w:lang w:val="en"/>
        </w:rPr>
        <w:drawing>
          <wp:inline distT="0" distB="0" distL="0" distR="0" wp14:anchorId="3E9AEB51" wp14:editId="584267BA">
            <wp:extent cx="236220" cy="236220"/>
            <wp:effectExtent l="0" t="0" r="11430" b="1143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link="rId9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rPr>
          <w:rStyle w:val="cf0"/>
        </w:rPr>
        <w:t xml:space="preserve"> .</w:t>
      </w:r>
    </w:p>
    <w:p w14:paraId="33E97EF3" w14:textId="77777777" w:rsidR="00705831" w:rsidRPr="00FC08A2" w:rsidRDefault="00705831" w:rsidP="00D62A16">
      <w:pPr>
        <w:pStyle w:val="Luettelokappale"/>
        <w:numPr>
          <w:ilvl w:val="0"/>
          <w:numId w:val="30"/>
        </w:numPr>
        <w:spacing w:before="120" w:after="120"/>
      </w:pPr>
      <w:r w:rsidRPr="5305D98A">
        <w:t>Muuta PiP-ikkunan zoomauskerrointa kääntämällä ohjainrengasta</w:t>
      </w:r>
      <w:r>
        <w:rPr>
          <w:noProof/>
          <w:lang w:val="en"/>
        </w:rPr>
        <w:drawing>
          <wp:inline distT="0" distB="0" distL="0" distR="0" wp14:anchorId="06923A98" wp14:editId="32DE7B89">
            <wp:extent cx="236220" cy="236220"/>
            <wp:effectExtent l="0" t="0" r="11430" b="1143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w:t>
      </w:r>
    </w:p>
    <w:p w14:paraId="1FB7EDF2" w14:textId="77777777" w:rsidR="00705831" w:rsidRPr="00FC08A2" w:rsidRDefault="00705831" w:rsidP="00D62A16">
      <w:pPr>
        <w:pStyle w:val="Luettelokappale"/>
        <w:numPr>
          <w:ilvl w:val="0"/>
          <w:numId w:val="30"/>
        </w:numPr>
        <w:spacing w:before="120" w:after="120"/>
        <w:rPr>
          <w:lang w:val="en"/>
        </w:rPr>
      </w:pPr>
      <w:r w:rsidRPr="00FC08A2">
        <w:rPr>
          <w:lang w:val="en"/>
        </w:rPr>
        <w:t>Zoomattu kuva näkyy erillisessä ikkunassa, kun taas muualla näytöllä kuva näkyy peruszoomauksella.</w:t>
      </w:r>
    </w:p>
    <w:p w14:paraId="6E302332" w14:textId="77777777" w:rsidR="00705831" w:rsidRPr="00FC08A2" w:rsidRDefault="00705831" w:rsidP="00D62A16">
      <w:pPr>
        <w:pStyle w:val="Luettelokappale"/>
        <w:numPr>
          <w:ilvl w:val="0"/>
          <w:numId w:val="30"/>
        </w:numPr>
        <w:spacing w:before="120" w:after="120"/>
      </w:pPr>
      <w:r w:rsidRPr="5305D98A">
        <w:t>Kun PiP-toiminto on päällä, voit käyttää sekä askel- että portaattomaa digitaalista zoomia. Suurennus tapahtuu vain erillisessä ikkunassa.</w:t>
      </w:r>
    </w:p>
    <w:p w14:paraId="47C31D8A" w14:textId="77777777" w:rsidR="00705831" w:rsidRPr="00FC08A2" w:rsidRDefault="00705831" w:rsidP="00D62A16">
      <w:pPr>
        <w:pStyle w:val="Luettelokappale"/>
        <w:numPr>
          <w:ilvl w:val="0"/>
          <w:numId w:val="30"/>
        </w:numPr>
        <w:spacing w:before="120" w:after="120"/>
      </w:pPr>
      <w:r w:rsidRPr="5305D98A">
        <w:t>Kun PiP-toiminto on pois päältä, kuva näytetään PiP-toiminnolle asetetulla optisella suurennuksella.</w:t>
      </w:r>
    </w:p>
    <w:p w14:paraId="23511206" w14:textId="3DE4BE40" w:rsidR="00705831" w:rsidRDefault="00705831" w:rsidP="00FE7E0E">
      <w:pPr>
        <w:pStyle w:val="Otsikko2"/>
        <w:spacing w:before="120" w:after="120"/>
        <w:rPr>
          <w:lang w:val="en"/>
        </w:rPr>
      </w:pPr>
      <w:bookmarkStart w:id="97" w:name="_Toc219733384"/>
      <w:bookmarkStart w:id="98" w:name="_Toc232161463"/>
      <w:bookmarkStart w:id="99" w:name="_Toc239343909"/>
      <w:r>
        <w:rPr>
          <w:lang w:val="en"/>
        </w:rPr>
        <w:t>Zoomaa painikkeen painalluksella</w:t>
      </w:r>
      <w:bookmarkEnd w:id="97"/>
      <w:bookmarkEnd w:id="98"/>
      <w:bookmarkEnd w:id="99"/>
    </w:p>
    <w:p w14:paraId="782D3051" w14:textId="4D5A8A0E" w:rsidR="00705831" w:rsidRDefault="00705831" w:rsidP="00FE7E0E">
      <w:pPr>
        <w:pStyle w:val="NormaaliWWW"/>
        <w:spacing w:before="120" w:beforeAutospacing="0" w:after="120"/>
        <w:rPr>
          <w:rFonts w:eastAsiaTheme="minorEastAsia"/>
        </w:rPr>
      </w:pPr>
      <w:r w:rsidRPr="5305D98A">
        <w:t>Jos</w:t>
      </w:r>
      <w:r>
        <w:rPr>
          <w:noProof/>
          <w:lang w:val="en"/>
        </w:rPr>
        <w:drawing>
          <wp:inline distT="0" distB="0" distL="0" distR="0" wp14:anchorId="1C3617F4" wp14:editId="6241B5AB">
            <wp:extent cx="236220" cy="236220"/>
            <wp:effectExtent l="0" t="0" r="11430" b="1143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link="rId9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4349FA" w:rsidRPr="5305D98A">
        <w:t xml:space="preserve"> </w:t>
      </w:r>
      <w:r w:rsidRPr="5305D98A">
        <w:t xml:space="preserve">on käytössä, sujuva zoomaus alkaa, kun painat </w:t>
      </w:r>
      <w:r w:rsidRPr="5305D98A">
        <w:rPr>
          <w:rStyle w:val="Voimakas"/>
        </w:rPr>
        <w:t>BACK</w:t>
      </w:r>
      <w:r>
        <w:rPr>
          <w:noProof/>
          <w:lang w:val="en"/>
        </w:rPr>
        <w:drawing>
          <wp:inline distT="0" distB="0" distL="0" distR="0" wp14:anchorId="0DE34CA6" wp14:editId="64002284">
            <wp:extent cx="236220" cy="236220"/>
            <wp:effectExtent l="0" t="0" r="11430" b="1143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-painiketta ja käännät sitten ohjausrengasta.</w:t>
      </w:r>
    </w:p>
    <w:p w14:paraId="78A37FD8" w14:textId="77777777" w:rsidR="00705831" w:rsidRDefault="00705831" w:rsidP="00FE7E0E">
      <w:pPr>
        <w:pStyle w:val="NormaaliWWW"/>
        <w:spacing w:before="120" w:beforeAutospacing="0" w:after="120"/>
        <w:rPr>
          <w:lang w:val="en"/>
        </w:rPr>
      </w:pPr>
      <w:r>
        <w:rPr>
          <w:noProof/>
          <w:lang w:val="en"/>
        </w:rPr>
        <w:drawing>
          <wp:inline distT="0" distB="0" distL="0" distR="0" wp14:anchorId="74391437" wp14:editId="4CC98242">
            <wp:extent cx="236220" cy="236220"/>
            <wp:effectExtent l="0" t="0" r="11430" b="1143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Jos toiminto on pois käytöstä, zoomausastetta voidaan säätää suoraan kääntämällä säätörengasta ilman, että painetaan BACK- -painiketta.</w:t>
      </w:r>
    </w:p>
    <w:p w14:paraId="336C7B61" w14:textId="3CDDBDBD" w:rsidR="00705831" w:rsidRDefault="00705831" w:rsidP="00FE7E0E">
      <w:pPr>
        <w:pStyle w:val="Otsikko2"/>
        <w:spacing w:before="120" w:after="120"/>
        <w:rPr>
          <w:lang w:val="en"/>
        </w:rPr>
      </w:pPr>
      <w:bookmarkStart w:id="100" w:name="_IR_level"/>
      <w:bookmarkStart w:id="101" w:name="_Toc219733385"/>
      <w:bookmarkStart w:id="102" w:name="_Toc232161464"/>
      <w:bookmarkStart w:id="103" w:name="_Toc239343910"/>
      <w:bookmarkEnd w:id="100"/>
      <w:r>
        <w:rPr>
          <w:lang w:val="en"/>
        </w:rPr>
        <w:t>IR-taso</w:t>
      </w:r>
      <w:bookmarkEnd w:id="101"/>
      <w:bookmarkEnd w:id="102"/>
      <w:bookmarkEnd w:id="103"/>
    </w:p>
    <w:p w14:paraId="63C60018" w14:textId="06811CB8" w:rsidR="00705831" w:rsidRDefault="00705831" w:rsidP="00FE7E0E">
      <w:pPr>
        <w:pStyle w:val="NormaaliWWW"/>
        <w:spacing w:before="120" w:beforeAutospacing="0" w:after="120"/>
        <w:rPr>
          <w:rFonts w:eastAsiaTheme="minorEastAsia"/>
          <w:lang w:val="en"/>
        </w:rPr>
      </w:pPr>
      <w:r>
        <w:rPr>
          <w:rStyle w:val="Voimakas"/>
          <w:lang w:val="en"/>
        </w:rPr>
        <w:t xml:space="preserve">Digitaali- </w:t>
      </w:r>
      <w:r>
        <w:rPr>
          <w:lang w:val="en"/>
        </w:rPr>
        <w:t>ja DUO-tiloissa tämän valikkokohdan</w:t>
      </w:r>
      <w:r>
        <w:rPr>
          <w:noProof/>
          <w:lang w:val="en"/>
        </w:rPr>
        <w:drawing>
          <wp:inline distT="0" distB="0" distL="0" distR="0" wp14:anchorId="6996F69D" wp14:editId="5F7FE0AA">
            <wp:extent cx="350520" cy="236220"/>
            <wp:effectExtent l="0" t="0" r="11430" b="1143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link="rId82">
                      <a:extLst>
                        <a:ext uri="{28A0092B-C50C-407E-A947-70E740481C1C}">
                          <a14:useLocalDpi xmlns:a14="http://schemas.microsoft.com/office/drawing/2010/main" val="0"/>
                        </a:ext>
                      </a:extLst>
                    </a:blip>
                    <a:srcRect/>
                    <a:stretch>
                      <a:fillRect/>
                    </a:stretch>
                  </pic:blipFill>
                  <pic:spPr bwMode="auto">
                    <a:xfrm>
                      <a:off x="0" y="0"/>
                      <a:ext cx="350520" cy="236220"/>
                    </a:xfrm>
                    <a:prstGeom prst="rect">
                      <a:avLst/>
                    </a:prstGeom>
                    <a:noFill/>
                    <a:ln>
                      <a:noFill/>
                    </a:ln>
                  </pic:spPr>
                </pic:pic>
              </a:graphicData>
            </a:graphic>
          </wp:inline>
        </w:drawing>
      </w:r>
      <w:r w:rsidR="00EF6F48">
        <w:rPr>
          <w:lang w:val="en"/>
        </w:rPr>
        <w:t xml:space="preserve"> </w:t>
      </w:r>
      <w:r>
        <w:rPr>
          <w:lang w:val="en"/>
        </w:rPr>
        <w:t>avulla voit asettaa IR-valon voimakkuuden tai kytkeä sen pois päältä.</w:t>
      </w:r>
    </w:p>
    <w:p w14:paraId="420AAECF" w14:textId="77777777" w:rsidR="00371279" w:rsidRDefault="00371279">
      <w:pPr>
        <w:spacing w:after="0" w:line="240" w:lineRule="auto"/>
        <w:rPr>
          <w:rFonts w:ascii="Century Gothic" w:eastAsiaTheme="majorEastAsia" w:hAnsi="Century Gothic" w:cstheme="majorBidi"/>
          <w:b/>
          <w:sz w:val="40"/>
          <w:szCs w:val="40"/>
          <w:lang w:val="en"/>
        </w:rPr>
      </w:pPr>
      <w:bookmarkStart w:id="104" w:name="_External_Ballistics"/>
      <w:bookmarkStart w:id="105" w:name="_Toc219730640"/>
      <w:bookmarkStart w:id="106" w:name="_Toc219733390"/>
      <w:bookmarkStart w:id="107" w:name="_Toc232161466"/>
      <w:bookmarkEnd w:id="104"/>
      <w:r>
        <w:rPr>
          <w:lang w:val="en"/>
        </w:rPr>
        <w:br w:type="page"/>
      </w:r>
    </w:p>
    <w:p w14:paraId="0A6F73AE" w14:textId="50C8CA6E" w:rsidR="00705831" w:rsidRDefault="00705831" w:rsidP="00FC08A2">
      <w:pPr>
        <w:pStyle w:val="Otsikko1"/>
        <w:rPr>
          <w:lang w:val="en"/>
        </w:rPr>
      </w:pPr>
      <w:bookmarkStart w:id="108" w:name="_Toc239343911"/>
      <w:r>
        <w:rPr>
          <w:lang w:val="en"/>
        </w:rPr>
        <w:lastRenderedPageBreak/>
        <w:t>Kuvasäädöt</w:t>
      </w:r>
      <w:bookmarkEnd w:id="105"/>
      <w:bookmarkEnd w:id="106"/>
      <w:bookmarkEnd w:id="107"/>
      <w:bookmarkEnd w:id="108"/>
    </w:p>
    <w:p w14:paraId="70B57E66" w14:textId="77777777" w:rsidR="00705831" w:rsidRDefault="00705831" w:rsidP="0036643E">
      <w:pPr>
        <w:pStyle w:val="Otsikko2"/>
        <w:rPr>
          <w:lang w:val="en"/>
        </w:rPr>
      </w:pPr>
      <w:bookmarkStart w:id="109" w:name="_Toc219733391"/>
      <w:bookmarkStart w:id="110" w:name="_Toc232161467"/>
      <w:bookmarkStart w:id="111" w:name="_Toc239343912"/>
      <w:r>
        <w:rPr>
          <w:lang w:val="en"/>
        </w:rPr>
        <w:t>Kirkkaus</w:t>
      </w:r>
      <w:bookmarkEnd w:id="109"/>
      <w:bookmarkEnd w:id="110"/>
      <w:bookmarkEnd w:id="111"/>
    </w:p>
    <w:p w14:paraId="7DBF04FD" w14:textId="77777777" w:rsidR="00705831" w:rsidRDefault="00705831" w:rsidP="00FC08A2">
      <w:pPr>
        <w:pStyle w:val="NormaaliWWW"/>
        <w:rPr>
          <w:rFonts w:eastAsiaTheme="minorEastAsia"/>
          <w:lang w:val="en"/>
        </w:rPr>
      </w:pPr>
      <w:r>
        <w:rPr>
          <w:noProof/>
          <w:lang w:val="en"/>
        </w:rPr>
        <w:drawing>
          <wp:inline distT="0" distB="0" distL="0" distR="0" wp14:anchorId="27F279F9" wp14:editId="1C3E1003">
            <wp:extent cx="236220" cy="236220"/>
            <wp:effectExtent l="0" t="0" r="11430" b="1143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Mahdollistaa näytön kirkkauden säätämisen välillä 0–20.</w:t>
      </w:r>
    </w:p>
    <w:p w14:paraId="242F5A85" w14:textId="77777777" w:rsidR="00705831" w:rsidRDefault="00705831" w:rsidP="0036643E">
      <w:pPr>
        <w:pStyle w:val="Otsikko2"/>
        <w:rPr>
          <w:lang w:val="en"/>
        </w:rPr>
      </w:pPr>
      <w:bookmarkStart w:id="112" w:name="_Toc219733392"/>
      <w:bookmarkStart w:id="113" w:name="_Toc232161468"/>
      <w:bookmarkStart w:id="114" w:name="_Toc239343913"/>
      <w:r>
        <w:rPr>
          <w:lang w:val="en"/>
        </w:rPr>
        <w:t>Kontrasti</w:t>
      </w:r>
      <w:bookmarkEnd w:id="112"/>
      <w:bookmarkEnd w:id="113"/>
      <w:bookmarkEnd w:id="114"/>
    </w:p>
    <w:p w14:paraId="47B0567D" w14:textId="77777777" w:rsidR="00705831" w:rsidRDefault="00705831" w:rsidP="00FC08A2">
      <w:pPr>
        <w:pStyle w:val="NormaaliWWW"/>
        <w:rPr>
          <w:rFonts w:eastAsiaTheme="minorEastAsia"/>
          <w:lang w:val="en"/>
        </w:rPr>
      </w:pPr>
      <w:r>
        <w:rPr>
          <w:noProof/>
          <w:lang w:val="en"/>
        </w:rPr>
        <w:drawing>
          <wp:inline distT="0" distB="0" distL="0" distR="0" wp14:anchorId="13F912AB" wp14:editId="554DD9D9">
            <wp:extent cx="236220" cy="236220"/>
            <wp:effectExtent l="0" t="0" r="11430" b="1143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link="rId4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-asetuksella voit säätää näytön kontrastia välillä 0–20.</w:t>
      </w:r>
    </w:p>
    <w:p w14:paraId="52F2DFC3" w14:textId="77777777" w:rsidR="00705831" w:rsidRDefault="00705831" w:rsidP="0036643E">
      <w:pPr>
        <w:pStyle w:val="Otsikko2"/>
        <w:rPr>
          <w:lang w:val="en"/>
        </w:rPr>
      </w:pPr>
      <w:bookmarkStart w:id="115" w:name="_Save_thermal_image"/>
      <w:bookmarkStart w:id="116" w:name="_Toc219733393"/>
      <w:bookmarkStart w:id="117" w:name="_Toc232161469"/>
      <w:bookmarkStart w:id="118" w:name="_Toc239343914"/>
      <w:bookmarkEnd w:id="115"/>
      <w:r>
        <w:rPr>
          <w:lang w:val="en"/>
        </w:rPr>
        <w:t>Tallenna lämpökuvan asetukset</w:t>
      </w:r>
      <w:bookmarkEnd w:id="116"/>
      <w:bookmarkEnd w:id="117"/>
      <w:bookmarkEnd w:id="118"/>
    </w:p>
    <w:p w14:paraId="4A7F1A53" w14:textId="77777777" w:rsidR="00705831" w:rsidRDefault="00705831" w:rsidP="00FC08A2">
      <w:pPr>
        <w:pStyle w:val="NormaaliWWW"/>
        <w:rPr>
          <w:rFonts w:eastAsiaTheme="minorEastAsia"/>
          <w:lang w:val="en"/>
        </w:rPr>
      </w:pPr>
      <w:r>
        <w:rPr>
          <w:lang w:val="en"/>
        </w:rPr>
        <w:t>Jos ”</w:t>
      </w:r>
      <w:r>
        <w:rPr>
          <w:noProof/>
          <w:lang w:val="en"/>
        </w:rPr>
        <w:drawing>
          <wp:inline distT="0" distB="0" distL="0" distR="0" wp14:anchorId="26AB4EB9" wp14:editId="14F7D079">
            <wp:extent cx="281940" cy="236220"/>
            <wp:effectExtent l="0" t="0" r="3810" b="1143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link="rId95">
                      <a:extLst>
                        <a:ext uri="{28A0092B-C50C-407E-A947-70E740481C1C}">
                          <a14:useLocalDpi xmlns:a14="http://schemas.microsoft.com/office/drawing/2010/main" val="0"/>
                        </a:ext>
                      </a:extLst>
                    </a:blip>
                    <a:srcRect/>
                    <a:stretch>
                      <a:fillRect/>
                    </a:stretch>
                  </pic:blipFill>
                  <pic:spPr bwMode="auto">
                    <a:xfrm>
                      <a:off x="0" y="0"/>
                      <a:ext cx="281940" cy="236220"/>
                    </a:xfrm>
                    <a:prstGeom prst="rect">
                      <a:avLst/>
                    </a:prstGeom>
                    <a:noFill/>
                    <a:ln>
                      <a:noFill/>
                    </a:ln>
                  </pic:spPr>
                </pic:pic>
              </a:graphicData>
            </a:graphic>
          </wp:inline>
        </w:drawing>
      </w:r>
      <w:r>
        <w:rPr>
          <w:lang w:val="en"/>
        </w:rPr>
        <w:t xml:space="preserve"> ” -toiminto on käytössä, laite palauttaa lämpökanavan aiemmin tallennetut kirkkauden ja kontrastin arvot, kun se käynnistetään uudelleen.</w:t>
      </w:r>
      <w:r>
        <w:rPr>
          <w:lang w:val="en"/>
        </w:rPr>
        <w:br/>
        <w:t>Jos toiminto on pois käytöstä, valitulle paletille sovelletaan oletusarvoisia kirkkauden ja kontrastin arvoja.</w:t>
      </w:r>
    </w:p>
    <w:p w14:paraId="0921BDDE" w14:textId="77777777" w:rsidR="00705831" w:rsidRDefault="00705831" w:rsidP="0036643E">
      <w:pPr>
        <w:pStyle w:val="Otsikko2"/>
        <w:rPr>
          <w:lang w:val="en"/>
        </w:rPr>
      </w:pPr>
      <w:bookmarkStart w:id="119" w:name="_Toc219733394"/>
      <w:bookmarkStart w:id="120" w:name="_Toc232161470"/>
      <w:bookmarkStart w:id="121" w:name="_Toc239343915"/>
      <w:r>
        <w:rPr>
          <w:lang w:val="en"/>
        </w:rPr>
        <w:t>Käytettävissä olevat väripaletit</w:t>
      </w:r>
      <w:bookmarkEnd w:id="119"/>
      <w:bookmarkEnd w:id="120"/>
      <w:bookmarkEnd w:id="121"/>
    </w:p>
    <w:p w14:paraId="6E7DADB6" w14:textId="59FE0C74" w:rsidR="00705831" w:rsidRDefault="00705831" w:rsidP="00FC08A2">
      <w:pPr>
        <w:pStyle w:val="NormaaliWWW"/>
        <w:rPr>
          <w:rFonts w:eastAsiaTheme="minorEastAsia"/>
        </w:rPr>
      </w:pPr>
      <w:r w:rsidRPr="5305D98A">
        <w:t>Tässä osiossa voit valita väripaletit</w:t>
      </w:r>
      <w:r>
        <w:rPr>
          <w:noProof/>
          <w:lang w:val="en"/>
        </w:rPr>
        <w:drawing>
          <wp:inline distT="0" distB="0" distL="0" distR="0" wp14:anchorId="02056D74" wp14:editId="2544B729">
            <wp:extent cx="236220" cy="236220"/>
            <wp:effectExtent l="0" t="0" r="11430" b="1143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 joiden välillä voi vaihtaa painamalla MODE-painiketta</w:t>
      </w:r>
      <w:r>
        <w:rPr>
          <w:noProof/>
          <w:lang w:val="en"/>
        </w:rPr>
        <w:drawing>
          <wp:inline distT="0" distB="0" distL="0" distR="0" wp14:anchorId="58336654" wp14:editId="46E98B78">
            <wp:extent cx="198120" cy="236220"/>
            <wp:effectExtent l="0" t="0" r="11430" b="1143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00F17A9A" w:rsidRPr="5305D98A">
        <w:t xml:space="preserve"> </w:t>
      </w:r>
      <w:r w:rsidRPr="5305D98A">
        <w:t>.</w:t>
      </w:r>
    </w:p>
    <w:p w14:paraId="1C5EF481" w14:textId="1B7B8A97" w:rsidR="00E713EA" w:rsidRDefault="008124C9" w:rsidP="008124C9">
      <w:pPr>
        <w:pStyle w:val="NormaaliWWW"/>
        <w:jc w:val="center"/>
        <w:rPr>
          <w:rFonts w:eastAsiaTheme="minorEastAsia"/>
          <w:lang w:val="en"/>
        </w:rPr>
      </w:pPr>
      <w:r>
        <w:rPr>
          <w:noProof/>
        </w:rPr>
        <w:drawing>
          <wp:inline distT="0" distB="0" distL="0" distR="0" wp14:anchorId="161C8E39" wp14:editId="05871F02">
            <wp:extent cx="3810679" cy="2857500"/>
            <wp:effectExtent l="0" t="0" r="0" b="0"/>
            <wp:docPr id="11440554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667E0491" w14:textId="77777777" w:rsidR="00705831" w:rsidRDefault="00705831" w:rsidP="00FC08A2">
      <w:pPr>
        <w:pStyle w:val="NormaaliWWW"/>
        <w:rPr>
          <w:lang w:val="en"/>
        </w:rPr>
      </w:pPr>
      <w:r>
        <w:rPr>
          <w:lang w:val="en"/>
        </w:rPr>
        <w:t>Käyttäjä voi poistaa käytöstä kaikki paletit yhtä lukuun ottamatta.</w:t>
      </w:r>
      <w:r>
        <w:rPr>
          <w:lang w:val="en"/>
        </w:rPr>
        <w:br/>
        <w:t>Jos aktiivinen paletti on poistettu käytöstä, se pysyy käytössä, kunnes käyttäjä painaa painiketta. Sen jälkeen paletti poistetaan vaihtosyklistä.</w:t>
      </w:r>
    </w:p>
    <w:p w14:paraId="0B822CC9" w14:textId="795E9990" w:rsidR="00705831" w:rsidRPr="0011166E" w:rsidRDefault="00705831" w:rsidP="00FC08A2">
      <w:pPr>
        <w:pStyle w:val="NormaaliWWW"/>
        <w:rPr>
          <w:lang w:val="en"/>
        </w:rPr>
      </w:pPr>
      <w:r>
        <w:rPr>
          <w:lang w:val="en"/>
        </w:rPr>
        <w:lastRenderedPageBreak/>
        <w:t xml:space="preserve">Voit säilyttää kirkkauden ja kontrastin arvot palettia vaihdettaessa </w:t>
      </w:r>
      <w:r w:rsidRPr="0011166E">
        <w:rPr>
          <w:lang w:val="en"/>
        </w:rPr>
        <w:t xml:space="preserve">ottamalla käyttöön </w:t>
      </w:r>
      <w:hyperlink w:anchor="_Save_thermal_image" w:history="1">
        <w:r w:rsidRPr="0011166E">
          <w:rPr>
            <w:rStyle w:val="Hyperlinkki"/>
            <w:lang w:val="en"/>
          </w:rPr>
          <w:t>Tallenna lämpökuvan asetukset -toiminnon</w:t>
        </w:r>
      </w:hyperlink>
      <w:r w:rsidRPr="0011166E">
        <w:rPr>
          <w:noProof/>
          <w:lang w:val="en"/>
        </w:rPr>
        <w:drawing>
          <wp:inline distT="0" distB="0" distL="0" distR="0" wp14:anchorId="0898441A" wp14:editId="54795430">
            <wp:extent cx="281940" cy="236220"/>
            <wp:effectExtent l="0" t="0" r="3810" b="1143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link="rId95">
                      <a:extLst>
                        <a:ext uri="{28A0092B-C50C-407E-A947-70E740481C1C}">
                          <a14:useLocalDpi xmlns:a14="http://schemas.microsoft.com/office/drawing/2010/main" val="0"/>
                        </a:ext>
                      </a:extLst>
                    </a:blip>
                    <a:srcRect/>
                    <a:stretch>
                      <a:fillRect/>
                    </a:stretch>
                  </pic:blipFill>
                  <pic:spPr bwMode="auto">
                    <a:xfrm>
                      <a:off x="0" y="0"/>
                      <a:ext cx="281940" cy="236220"/>
                    </a:xfrm>
                    <a:prstGeom prst="rect">
                      <a:avLst/>
                    </a:prstGeom>
                    <a:noFill/>
                    <a:ln>
                      <a:noFill/>
                    </a:ln>
                  </pic:spPr>
                </pic:pic>
              </a:graphicData>
            </a:graphic>
          </wp:inline>
        </w:drawing>
      </w:r>
      <w:r w:rsidRPr="0011166E">
        <w:rPr>
          <w:lang w:val="en"/>
        </w:rPr>
        <w:t xml:space="preserve"> .</w:t>
      </w:r>
    </w:p>
    <w:p w14:paraId="407A8976" w14:textId="564C3982" w:rsidR="00E713EA" w:rsidRPr="00D348B4" w:rsidRDefault="00D348B4" w:rsidP="00D348B4">
      <w:pPr>
        <w:pStyle w:val="NormaaliWWW"/>
        <w:jc w:val="center"/>
        <w:rPr>
          <w:lang w:val="ru-RU"/>
        </w:rPr>
      </w:pPr>
      <w:r w:rsidRPr="00D348B4">
        <w:rPr>
          <w:noProof/>
        </w:rPr>
        <w:drawing>
          <wp:inline distT="0" distB="0" distL="0" distR="0" wp14:anchorId="4A4F6B43" wp14:editId="0A939A55">
            <wp:extent cx="3778362" cy="2857500"/>
            <wp:effectExtent l="0" t="0" r="0" b="0"/>
            <wp:docPr id="470345986"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778362" cy="2857500"/>
                    </a:xfrm>
                    <a:prstGeom prst="rect">
                      <a:avLst/>
                    </a:prstGeom>
                    <a:noFill/>
                    <a:ln>
                      <a:noFill/>
                    </a:ln>
                  </pic:spPr>
                </pic:pic>
              </a:graphicData>
            </a:graphic>
          </wp:inline>
        </w:drawing>
      </w:r>
    </w:p>
    <w:p w14:paraId="1BFCC309" w14:textId="750B8CD8" w:rsidR="00705831" w:rsidRDefault="00705831" w:rsidP="00FC08A2">
      <w:pPr>
        <w:pStyle w:val="NormaaliWWW"/>
      </w:pPr>
      <w:r w:rsidRPr="5305D98A">
        <w:t>Käytettävissä olevat väripaletit:</w:t>
      </w:r>
    </w:p>
    <w:p w14:paraId="4AD2E398" w14:textId="77777777" w:rsidR="00705831" w:rsidRPr="00FC08A2" w:rsidRDefault="00705831" w:rsidP="00D62A16">
      <w:pPr>
        <w:pStyle w:val="Luettelokappale"/>
        <w:numPr>
          <w:ilvl w:val="0"/>
          <w:numId w:val="31"/>
        </w:numPr>
        <w:rPr>
          <w:lang w:val="en"/>
        </w:rPr>
      </w:pPr>
      <w:r w:rsidRPr="00FC08A2">
        <w:rPr>
          <w:lang w:val="en"/>
        </w:rPr>
        <w:t>Valkoinen kuuma</w:t>
      </w:r>
    </w:p>
    <w:p w14:paraId="17722852" w14:textId="77777777" w:rsidR="00705831" w:rsidRPr="00FC08A2" w:rsidRDefault="00705831" w:rsidP="00D62A16">
      <w:pPr>
        <w:pStyle w:val="Luettelokappale"/>
        <w:numPr>
          <w:ilvl w:val="0"/>
          <w:numId w:val="31"/>
        </w:numPr>
        <w:rPr>
          <w:lang w:val="en"/>
        </w:rPr>
      </w:pPr>
      <w:r w:rsidRPr="00FC08A2">
        <w:rPr>
          <w:lang w:val="en"/>
        </w:rPr>
        <w:t>Musta kuuma</w:t>
      </w:r>
    </w:p>
    <w:p w14:paraId="11818D0F" w14:textId="77777777" w:rsidR="00705831" w:rsidRPr="00FC08A2" w:rsidRDefault="00705831" w:rsidP="00D62A16">
      <w:pPr>
        <w:pStyle w:val="Luettelokappale"/>
        <w:numPr>
          <w:ilvl w:val="0"/>
          <w:numId w:val="31"/>
        </w:numPr>
        <w:rPr>
          <w:lang w:val="en"/>
        </w:rPr>
      </w:pPr>
      <w:r w:rsidRPr="00FC08A2">
        <w:rPr>
          <w:lang w:val="en"/>
        </w:rPr>
        <w:t>Vihreä</w:t>
      </w:r>
    </w:p>
    <w:p w14:paraId="320D45ED" w14:textId="77777777" w:rsidR="00705831" w:rsidRPr="00FC08A2" w:rsidRDefault="00705831" w:rsidP="00D62A16">
      <w:pPr>
        <w:pStyle w:val="Luettelokappale"/>
        <w:numPr>
          <w:ilvl w:val="0"/>
          <w:numId w:val="31"/>
        </w:numPr>
        <w:rPr>
          <w:lang w:val="en"/>
        </w:rPr>
      </w:pPr>
      <w:r w:rsidRPr="00FC08A2">
        <w:rPr>
          <w:lang w:val="en"/>
        </w:rPr>
        <w:t>Punainen kuuma</w:t>
      </w:r>
    </w:p>
    <w:p w14:paraId="424067E5" w14:textId="77777777" w:rsidR="00705831" w:rsidRPr="00FC08A2" w:rsidRDefault="00705831" w:rsidP="00D62A16">
      <w:pPr>
        <w:pStyle w:val="Luettelokappale"/>
        <w:numPr>
          <w:ilvl w:val="0"/>
          <w:numId w:val="31"/>
        </w:numPr>
        <w:rPr>
          <w:lang w:val="en"/>
        </w:rPr>
      </w:pPr>
      <w:r w:rsidRPr="00FC08A2">
        <w:rPr>
          <w:lang w:val="en"/>
        </w:rPr>
        <w:t>Punainen monokromi</w:t>
      </w:r>
    </w:p>
    <w:p w14:paraId="3BDE8B04" w14:textId="77777777" w:rsidR="00705831" w:rsidRPr="00FC08A2" w:rsidRDefault="00705831" w:rsidP="00D62A16">
      <w:pPr>
        <w:pStyle w:val="Luettelokappale"/>
        <w:numPr>
          <w:ilvl w:val="0"/>
          <w:numId w:val="31"/>
        </w:numPr>
        <w:rPr>
          <w:lang w:val="en"/>
        </w:rPr>
      </w:pPr>
      <w:r w:rsidRPr="00FC08A2">
        <w:rPr>
          <w:lang w:val="en"/>
        </w:rPr>
        <w:t>Sateenkaari</w:t>
      </w:r>
    </w:p>
    <w:p w14:paraId="6387F596" w14:textId="77777777" w:rsidR="00705831" w:rsidRPr="00FC08A2" w:rsidRDefault="00705831" w:rsidP="00D62A16">
      <w:pPr>
        <w:pStyle w:val="Luettelokappale"/>
        <w:numPr>
          <w:ilvl w:val="0"/>
          <w:numId w:val="31"/>
        </w:numPr>
        <w:rPr>
          <w:lang w:val="en"/>
        </w:rPr>
      </w:pPr>
      <w:r w:rsidRPr="00FC08A2">
        <w:rPr>
          <w:lang w:val="en"/>
        </w:rPr>
        <w:t>Ultramariini</w:t>
      </w:r>
    </w:p>
    <w:p w14:paraId="71E5733A" w14:textId="77777777" w:rsidR="00705831" w:rsidRPr="00FC08A2" w:rsidRDefault="00705831" w:rsidP="00D62A16">
      <w:pPr>
        <w:pStyle w:val="Luettelokappale"/>
        <w:numPr>
          <w:ilvl w:val="0"/>
          <w:numId w:val="31"/>
        </w:numPr>
        <w:rPr>
          <w:lang w:val="en"/>
        </w:rPr>
      </w:pPr>
      <w:r w:rsidRPr="00FC08A2">
        <w:rPr>
          <w:lang w:val="en"/>
        </w:rPr>
        <w:t>Violetti</w:t>
      </w:r>
    </w:p>
    <w:p w14:paraId="0A825BF4" w14:textId="77777777" w:rsidR="00705831" w:rsidRPr="00FC08A2" w:rsidRDefault="00705831" w:rsidP="00D62A16">
      <w:pPr>
        <w:pStyle w:val="Luettelokappale"/>
        <w:numPr>
          <w:ilvl w:val="0"/>
          <w:numId w:val="31"/>
        </w:numPr>
        <w:rPr>
          <w:lang w:val="en"/>
        </w:rPr>
      </w:pPr>
      <w:r w:rsidRPr="00FC08A2">
        <w:rPr>
          <w:lang w:val="en"/>
        </w:rPr>
        <w:t>Sepia</w:t>
      </w:r>
    </w:p>
    <w:p w14:paraId="1BE10182" w14:textId="77777777" w:rsidR="0036643E" w:rsidRDefault="0036643E">
      <w:pPr>
        <w:rPr>
          <w:b/>
          <w:bCs/>
          <w:sz w:val="36"/>
          <w:szCs w:val="36"/>
          <w:lang w:val="en"/>
        </w:rPr>
      </w:pPr>
      <w:r>
        <w:rPr>
          <w:lang w:val="en"/>
        </w:rPr>
        <w:br w:type="page"/>
      </w:r>
    </w:p>
    <w:p w14:paraId="460E5810" w14:textId="49855A2B" w:rsidR="00705831" w:rsidRDefault="00705831" w:rsidP="0036643E">
      <w:pPr>
        <w:pStyle w:val="Otsikko2"/>
        <w:rPr>
          <w:lang w:val="en"/>
        </w:rPr>
      </w:pPr>
      <w:bookmarkStart w:id="122" w:name="_Toc219733395"/>
      <w:bookmarkStart w:id="123" w:name="_Toc232161471"/>
      <w:bookmarkStart w:id="124" w:name="_Toc239343916"/>
      <w:r>
        <w:rPr>
          <w:lang w:val="en"/>
        </w:rPr>
        <w:lastRenderedPageBreak/>
        <w:t>Vahvistus</w:t>
      </w:r>
      <w:bookmarkEnd w:id="122"/>
      <w:bookmarkEnd w:id="123"/>
      <w:bookmarkEnd w:id="124"/>
    </w:p>
    <w:p w14:paraId="2F552F09" w14:textId="77777777" w:rsidR="00705831" w:rsidRDefault="00705831" w:rsidP="00FC08A2">
      <w:pPr>
        <w:pStyle w:val="NormaaliWWW"/>
        <w:rPr>
          <w:rFonts w:eastAsiaTheme="minorEastAsia"/>
        </w:rPr>
      </w:pPr>
      <w:r w:rsidRPr="5305D98A">
        <w:t>Herkkyyden parantamiseen tarkoitetut toiminnot Normal</w:t>
      </w:r>
      <w:r>
        <w:rPr>
          <w:noProof/>
          <w:lang w:val="en"/>
        </w:rPr>
        <w:drawing>
          <wp:inline distT="0" distB="0" distL="0" distR="0" wp14:anchorId="4D9F9EDC" wp14:editId="7F9E4D90">
            <wp:extent cx="518160" cy="236220"/>
            <wp:effectExtent l="0" t="0" r="15240" b="1143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link="rId98">
                      <a:extLst>
                        <a:ext uri="{28A0092B-C50C-407E-A947-70E740481C1C}">
                          <a14:useLocalDpi xmlns:a14="http://schemas.microsoft.com/office/drawing/2010/main" val="0"/>
                        </a:ext>
                      </a:extLst>
                    </a:blip>
                    <a:srcRect/>
                    <a:stretch>
                      <a:fillRect/>
                    </a:stretch>
                  </pic:blipFill>
                  <pic:spPr bwMode="auto">
                    <a:xfrm>
                      <a:off x="0" y="0"/>
                      <a:ext cx="518160" cy="236220"/>
                    </a:xfrm>
                    <a:prstGeom prst="rect">
                      <a:avLst/>
                    </a:prstGeom>
                    <a:noFill/>
                    <a:ln>
                      <a:noFill/>
                    </a:ln>
                  </pic:spPr>
                </pic:pic>
              </a:graphicData>
            </a:graphic>
          </wp:inline>
        </w:drawing>
      </w:r>
      <w:r w:rsidRPr="5305D98A">
        <w:t xml:space="preserve"> , High</w:t>
      </w:r>
      <w:r>
        <w:rPr>
          <w:noProof/>
          <w:lang w:val="en"/>
        </w:rPr>
        <w:drawing>
          <wp:inline distT="0" distB="0" distL="0" distR="0" wp14:anchorId="77127FE0" wp14:editId="1BC0AA3D">
            <wp:extent cx="502920" cy="236220"/>
            <wp:effectExtent l="0" t="0" r="11430" b="1143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link="rId99">
                      <a:extLst>
                        <a:ext uri="{28A0092B-C50C-407E-A947-70E740481C1C}">
                          <a14:useLocalDpi xmlns:a14="http://schemas.microsoft.com/office/drawing/2010/main" val="0"/>
                        </a:ext>
                      </a:extLst>
                    </a:blip>
                    <a:srcRect/>
                    <a:stretch>
                      <a:fillRect/>
                    </a:stretch>
                  </pic:blipFill>
                  <pic:spPr bwMode="auto">
                    <a:xfrm>
                      <a:off x="0" y="0"/>
                      <a:ext cx="502920" cy="236220"/>
                    </a:xfrm>
                    <a:prstGeom prst="rect">
                      <a:avLst/>
                    </a:prstGeom>
                    <a:noFill/>
                    <a:ln>
                      <a:noFill/>
                    </a:ln>
                  </pic:spPr>
                </pic:pic>
              </a:graphicData>
            </a:graphic>
          </wp:inline>
        </w:drawing>
      </w:r>
      <w:r w:rsidRPr="5305D98A">
        <w:t xml:space="preserve"> ja Ultra</w:t>
      </w:r>
      <w:r>
        <w:rPr>
          <w:noProof/>
          <w:lang w:val="en"/>
        </w:rPr>
        <w:drawing>
          <wp:inline distT="0" distB="0" distL="0" distR="0" wp14:anchorId="494FB55C" wp14:editId="11ED640A">
            <wp:extent cx="518160" cy="236220"/>
            <wp:effectExtent l="0" t="0" r="15240" b="1143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link="rId100">
                      <a:extLst>
                        <a:ext uri="{28A0092B-C50C-407E-A947-70E740481C1C}">
                          <a14:useLocalDpi xmlns:a14="http://schemas.microsoft.com/office/drawing/2010/main" val="0"/>
                        </a:ext>
                      </a:extLst>
                    </a:blip>
                    <a:srcRect/>
                    <a:stretch>
                      <a:fillRect/>
                    </a:stretch>
                  </pic:blipFill>
                  <pic:spPr bwMode="auto">
                    <a:xfrm>
                      <a:off x="0" y="0"/>
                      <a:ext cx="518160" cy="236220"/>
                    </a:xfrm>
                    <a:prstGeom prst="rect">
                      <a:avLst/>
                    </a:prstGeom>
                    <a:noFill/>
                    <a:ln>
                      <a:noFill/>
                    </a:ln>
                  </pic:spPr>
                </pic:pic>
              </a:graphicData>
            </a:graphic>
          </wp:inline>
        </w:drawing>
      </w:r>
      <w:r w:rsidRPr="5305D98A">
        <w:t xml:space="preserve"> ovat Pulsarin uusimpia ohjelmistoalgoritmeja, jotka parantavat havainnoinnin ja kohteen tunnistuksen laatua havainnointiolosuhteista riippumatta. Kun lämpötilakontrasti heikkenee esimerkiksi sumun, sateen tai korkean kosteuden vuoksi, kuvan laatua voidaan optimoida lisäämällä vahvistustasoa.</w:t>
      </w:r>
    </w:p>
    <w:p w14:paraId="71FA4236" w14:textId="0E658CF2" w:rsidR="00705831" w:rsidRDefault="00705831" w:rsidP="00FC08A2">
      <w:pPr>
        <w:pStyle w:val="NormaaliWWW"/>
        <w:rPr>
          <w:lang w:val="en"/>
        </w:rPr>
      </w:pPr>
      <w:r>
        <w:rPr>
          <w:lang w:val="en"/>
        </w:rPr>
        <w:t xml:space="preserve">Voit vähentää digitaalista vääristymää ottamalla </w:t>
      </w:r>
      <w:hyperlink w:anchor="_Smoothing" w:history="1">
        <w:r w:rsidRPr="0011166E">
          <w:rPr>
            <w:rStyle w:val="Hyperlinkki"/>
            <w:lang w:val="en"/>
          </w:rPr>
          <w:t>tasoituksen</w:t>
        </w:r>
      </w:hyperlink>
      <w:r>
        <w:rPr>
          <w:lang w:val="en"/>
        </w:rPr>
        <w:t xml:space="preserve"> käyttöön päävalikosta.</w:t>
      </w:r>
    </w:p>
    <w:p w14:paraId="28CAF892" w14:textId="77777777" w:rsidR="00705831" w:rsidRDefault="00705831" w:rsidP="00FC08A2">
      <w:pPr>
        <w:pStyle w:val="NormaaliWWW"/>
      </w:pPr>
      <w:r w:rsidRPr="5305D98A">
        <w:rPr>
          <w:rStyle w:val="Voimakas"/>
        </w:rPr>
        <w:t xml:space="preserve">Vaihtoehto 1: </w:t>
      </w:r>
      <w:r w:rsidRPr="5305D98A">
        <w:t xml:space="preserve">Paina ja pidä painettuna </w:t>
      </w:r>
      <w:r w:rsidRPr="5305D98A">
        <w:rPr>
          <w:rStyle w:val="Voimakas"/>
        </w:rPr>
        <w:t>MODE</w:t>
      </w:r>
      <w:r w:rsidRPr="5305D98A">
        <w:t>-</w:t>
      </w:r>
      <w:r>
        <w:rPr>
          <w:noProof/>
          <w:lang w:val="en"/>
        </w:rPr>
        <w:drawing>
          <wp:inline distT="0" distB="0" distL="0" distR="0" wp14:anchorId="5B239066" wp14:editId="7E677ECE">
            <wp:extent cx="198120" cy="236220"/>
            <wp:effectExtent l="0" t="0" r="11430" b="1143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Pr="5305D98A">
        <w:t xml:space="preserve"> -painiketta vahvistustason vaihtamiseksi.</w:t>
      </w:r>
    </w:p>
    <w:p w14:paraId="0DAEC2B2" w14:textId="6D6881B4" w:rsidR="00705831" w:rsidRDefault="00705831" w:rsidP="00FC08A2">
      <w:pPr>
        <w:pStyle w:val="NormaaliWWW"/>
        <w:rPr>
          <w:lang w:val="en"/>
        </w:rPr>
      </w:pPr>
      <w:r>
        <w:rPr>
          <w:rStyle w:val="Voimakas"/>
          <w:lang w:val="en"/>
        </w:rPr>
        <w:t xml:space="preserve">Vaihtoehto 2: </w:t>
      </w:r>
      <w:r>
        <w:rPr>
          <w:lang w:val="en"/>
        </w:rPr>
        <w:t xml:space="preserve">Valitse vahvistustaso päävalikosta: </w:t>
      </w:r>
      <w:r>
        <w:rPr>
          <w:rStyle w:val="Voimakas"/>
          <w:lang w:val="en"/>
        </w:rPr>
        <w:t>Image settings (Kuvasäädöt)</w:t>
      </w:r>
      <w:r w:rsidR="009672AE">
        <w:rPr>
          <w:noProof/>
        </w:rPr>
        <w:drawing>
          <wp:inline distT="0" distB="0" distL="0" distR="0" wp14:anchorId="6680A614" wp14:editId="4F2B6B8B">
            <wp:extent cx="237265" cy="257175"/>
            <wp:effectExtent l="0" t="0" r="0" b="0"/>
            <wp:docPr id="7299597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7265" cy="257175"/>
                    </a:xfrm>
                    <a:prstGeom prst="rect">
                      <a:avLst/>
                    </a:prstGeom>
                    <a:noFill/>
                    <a:ln>
                      <a:noFill/>
                    </a:ln>
                  </pic:spPr>
                </pic:pic>
              </a:graphicData>
            </a:graphic>
          </wp:inline>
        </w:drawing>
      </w:r>
      <w:r w:rsidR="009672AE">
        <w:rPr>
          <w:rStyle w:val="Voimakas"/>
          <w:lang w:val="en"/>
        </w:rPr>
        <w:t xml:space="preserve"> </w:t>
      </w:r>
      <w:r>
        <w:rPr>
          <w:rStyle w:val="Voimakas"/>
          <w:lang w:val="en"/>
        </w:rPr>
        <w:t>-&gt; Amplification (Vahvistus)</w:t>
      </w:r>
      <w:r>
        <w:rPr>
          <w:b/>
          <w:bCs/>
          <w:noProof/>
          <w:lang w:val="en"/>
        </w:rPr>
        <w:drawing>
          <wp:inline distT="0" distB="0" distL="0" distR="0" wp14:anchorId="1B1D1230" wp14:editId="454F6C37">
            <wp:extent cx="266700" cy="236220"/>
            <wp:effectExtent l="0" t="0" r="0" b="1143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Pr>
          <w:lang w:val="en"/>
        </w:rPr>
        <w:t xml:space="preserve"> .</w:t>
      </w:r>
    </w:p>
    <w:p w14:paraId="046FEF59" w14:textId="77777777" w:rsidR="00705831" w:rsidRDefault="00705831" w:rsidP="0036643E">
      <w:pPr>
        <w:pStyle w:val="Otsikko2"/>
        <w:rPr>
          <w:lang w:val="en"/>
        </w:rPr>
      </w:pPr>
      <w:bookmarkStart w:id="125" w:name="_Smoothing"/>
      <w:bookmarkStart w:id="126" w:name="_Toc219733396"/>
      <w:bookmarkStart w:id="127" w:name="_Toc232161472"/>
      <w:bookmarkStart w:id="128" w:name="_Toc239343917"/>
      <w:bookmarkEnd w:id="125"/>
      <w:r>
        <w:rPr>
          <w:lang w:val="en"/>
        </w:rPr>
        <w:t>Tasoitus</w:t>
      </w:r>
      <w:bookmarkEnd w:id="126"/>
      <w:bookmarkEnd w:id="127"/>
      <w:bookmarkEnd w:id="128"/>
    </w:p>
    <w:p w14:paraId="553DE426" w14:textId="77777777" w:rsidR="00705831" w:rsidRDefault="00705831" w:rsidP="00FC08A2">
      <w:pPr>
        <w:pStyle w:val="NormaaliWWW"/>
        <w:rPr>
          <w:rFonts w:eastAsiaTheme="minorEastAsia"/>
          <w:lang w:val="en"/>
        </w:rPr>
      </w:pPr>
      <w:r>
        <w:rPr>
          <w:rStyle w:val="Voimakas"/>
          <w:lang w:val="en"/>
        </w:rPr>
        <w:t>Tasoitus</w:t>
      </w:r>
      <w:r>
        <w:rPr>
          <w:lang w:val="en"/>
        </w:rPr>
        <w:t>-</w:t>
      </w:r>
      <w:r>
        <w:rPr>
          <w:noProof/>
          <w:lang w:val="en"/>
        </w:rPr>
        <w:drawing>
          <wp:inline distT="0" distB="0" distL="0" distR="0" wp14:anchorId="12F75D57" wp14:editId="36C4808A">
            <wp:extent cx="312420" cy="236220"/>
            <wp:effectExtent l="0" t="0" r="11430" b="1143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312420" cy="236220"/>
                    </a:xfrm>
                    <a:prstGeom prst="rect">
                      <a:avLst/>
                    </a:prstGeom>
                    <a:noFill/>
                    <a:ln>
                      <a:noFill/>
                    </a:ln>
                  </pic:spPr>
                </pic:pic>
              </a:graphicData>
            </a:graphic>
          </wp:inline>
        </w:drawing>
      </w:r>
      <w:r>
        <w:rPr>
          <w:lang w:val="en"/>
        </w:rPr>
        <w:t xml:space="preserve"> -toiminto hienosäätää kuvaa ja tekee lämpökuvasta tasaisemman ja yhtenäisemmän. Kun tasoitus on käytössä, kuva näyttää vähemmän rakeiselta ja on miellyttävämpi katsella pitkään, etenkin tasaisella taustalla.</w:t>
      </w:r>
    </w:p>
    <w:p w14:paraId="6C7E47CB" w14:textId="77777777" w:rsidR="0036643E" w:rsidRDefault="0036643E" w:rsidP="0036643E">
      <w:pPr>
        <w:pStyle w:val="Otsikko2"/>
        <w:rPr>
          <w:lang w:val="en"/>
        </w:rPr>
      </w:pPr>
      <w:bookmarkStart w:id="129" w:name="_Toc219733397"/>
      <w:bookmarkStart w:id="130" w:name="_Toc232161473"/>
      <w:bookmarkStart w:id="131" w:name="_Toc239343918"/>
      <w:r>
        <w:rPr>
          <w:lang w:val="en"/>
        </w:rPr>
        <w:t>Näytön himmennys</w:t>
      </w:r>
      <w:bookmarkEnd w:id="129"/>
      <w:bookmarkEnd w:id="130"/>
      <w:bookmarkEnd w:id="131"/>
    </w:p>
    <w:p w14:paraId="439537B3" w14:textId="77777777" w:rsidR="0036643E" w:rsidRDefault="0036643E" w:rsidP="0036643E">
      <w:pPr>
        <w:pStyle w:val="NormaaliWWW"/>
        <w:rPr>
          <w:rFonts w:eastAsiaTheme="minorEastAsia"/>
          <w:lang w:val="en"/>
        </w:rPr>
      </w:pPr>
      <w:r>
        <w:rPr>
          <w:lang w:val="en"/>
        </w:rPr>
        <w:t xml:space="preserve">Näytön </w:t>
      </w:r>
      <w:r>
        <w:rPr>
          <w:rStyle w:val="Voimakas"/>
          <w:lang w:val="en"/>
        </w:rPr>
        <w:t>himmennys-toiminto</w:t>
      </w:r>
      <w:r w:rsidRPr="00696523">
        <w:rPr>
          <w:noProof/>
        </w:rPr>
        <w:drawing>
          <wp:inline distT="0" distB="0" distL="0" distR="0" wp14:anchorId="1C9E1B72" wp14:editId="788FB243">
            <wp:extent cx="257175" cy="257175"/>
            <wp:effectExtent l="0" t="0" r="9525" b="9525"/>
            <wp:docPr id="1486609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lang w:val="en"/>
        </w:rPr>
        <w:t xml:space="preserve"> on suunniteltu vähentämään näytön kirkkautta, kun laitetta käytetään pimeässä, jotta silmien rasittumista voidaan vähentää.</w:t>
      </w:r>
    </w:p>
    <w:p w14:paraId="4E8698BB" w14:textId="77777777" w:rsidR="0036643E" w:rsidRDefault="0036643E" w:rsidP="0036643E">
      <w:pPr>
        <w:pStyle w:val="NormaaliWWW"/>
      </w:pPr>
      <w:r w:rsidRPr="5305D98A">
        <w:t>Himmennystilassa asetettu käyttöliittymän kirkkausarvo säilyy, kun toiminto kytketään uudelleen päälle.</w:t>
      </w:r>
    </w:p>
    <w:p w14:paraId="42667633" w14:textId="77777777" w:rsidR="00705831" w:rsidRDefault="00705831" w:rsidP="0036643E">
      <w:pPr>
        <w:pStyle w:val="Otsikko2"/>
        <w:rPr>
          <w:lang w:val="en"/>
        </w:rPr>
      </w:pPr>
      <w:bookmarkStart w:id="132" w:name="_Toc219733398"/>
      <w:bookmarkStart w:id="133" w:name="_Toc232161474"/>
      <w:bookmarkStart w:id="134" w:name="_Toc239343919"/>
      <w:r>
        <w:rPr>
          <w:lang w:val="en"/>
        </w:rPr>
        <w:t>Käyttöliittymän kirkkaus</w:t>
      </w:r>
      <w:bookmarkEnd w:id="132"/>
      <w:bookmarkEnd w:id="133"/>
      <w:bookmarkEnd w:id="134"/>
    </w:p>
    <w:p w14:paraId="6FD147AF" w14:textId="77777777" w:rsidR="00705831" w:rsidRDefault="00705831" w:rsidP="00FC08A2">
      <w:pPr>
        <w:pStyle w:val="NormaaliWWW"/>
        <w:rPr>
          <w:rFonts w:eastAsiaTheme="minorEastAsia"/>
        </w:rPr>
      </w:pPr>
      <w:r w:rsidRPr="5305D98A">
        <w:rPr>
          <w:rStyle w:val="Voimakas"/>
        </w:rPr>
        <w:t xml:space="preserve">Käyttöliittymän kirkkauden </w:t>
      </w:r>
      <w:r w:rsidRPr="5305D98A">
        <w:t>säätäminen</w:t>
      </w:r>
      <w:r>
        <w:rPr>
          <w:noProof/>
          <w:lang w:val="en"/>
        </w:rPr>
        <w:drawing>
          <wp:inline distT="0" distB="0" distL="0" distR="0" wp14:anchorId="2B83EEDF" wp14:editId="7F6FB873">
            <wp:extent cx="236220" cy="236220"/>
            <wp:effectExtent l="0" t="0" r="11430" b="1143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link="rId10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auttaa varmistamaan miellyttävän katselukokemuksen kaikissa valaistusolosuhteissa. Lisää kirkkautta päiväkäyttöön tai vähennä sitä yöllä häikäisyn minimoimiseksi ja silmien rasittumisen vähentämiseksi.</w:t>
      </w:r>
    </w:p>
    <w:p w14:paraId="3E8AC4FE" w14:textId="77777777" w:rsidR="00FF509F" w:rsidRDefault="00FF509F">
      <w:pPr>
        <w:rPr>
          <w:b/>
          <w:bCs/>
          <w:sz w:val="36"/>
          <w:szCs w:val="36"/>
          <w:lang w:val="en"/>
        </w:rPr>
      </w:pPr>
      <w:r>
        <w:rPr>
          <w:lang w:val="en"/>
        </w:rPr>
        <w:br w:type="page"/>
      </w:r>
    </w:p>
    <w:p w14:paraId="403FFE42" w14:textId="77777777" w:rsidR="00705831" w:rsidRDefault="00705831" w:rsidP="002B0995">
      <w:pPr>
        <w:pStyle w:val="Otsikko2"/>
        <w:spacing w:before="120" w:after="120"/>
        <w:rPr>
          <w:lang w:val="en"/>
        </w:rPr>
      </w:pPr>
      <w:bookmarkStart w:id="135" w:name="_Toc219733400"/>
      <w:bookmarkStart w:id="136" w:name="_Toc232161476"/>
      <w:bookmarkStart w:id="137" w:name="_Toc239343920"/>
      <w:r>
        <w:rPr>
          <w:lang w:val="en"/>
        </w:rPr>
        <w:lastRenderedPageBreak/>
        <w:t>Kuvanvakain</w:t>
      </w:r>
      <w:bookmarkEnd w:id="135"/>
      <w:bookmarkEnd w:id="136"/>
      <w:bookmarkEnd w:id="137"/>
    </w:p>
    <w:p w14:paraId="7209F188" w14:textId="77777777" w:rsidR="00705831" w:rsidRDefault="00705831" w:rsidP="002B0995">
      <w:pPr>
        <w:pStyle w:val="NormaaliWWW"/>
        <w:spacing w:before="120" w:beforeAutospacing="0" w:after="120"/>
        <w:rPr>
          <w:rFonts w:eastAsiaTheme="minorEastAsia"/>
        </w:rPr>
      </w:pPr>
      <w:r w:rsidRPr="5305D98A">
        <w:t>Kuvanvakain vähentää kuvan tärinää, kun laitteella katsellaan käsivaralta, erityisesti suurella suurennuksella tai pitkien havaintojen aikana.</w:t>
      </w:r>
    </w:p>
    <w:p w14:paraId="0283DA28" w14:textId="77777777" w:rsidR="00705831" w:rsidRDefault="00705831" w:rsidP="002B0995">
      <w:pPr>
        <w:pStyle w:val="Otsikko3"/>
        <w:spacing w:before="120" w:after="120"/>
        <w:rPr>
          <w:lang w:val="en"/>
        </w:rPr>
      </w:pPr>
      <w:bookmarkStart w:id="138" w:name="_Toc219733401"/>
      <w:r>
        <w:rPr>
          <w:lang w:val="en"/>
        </w:rPr>
        <w:t>Käynnistäminen</w:t>
      </w:r>
      <w:bookmarkEnd w:id="138"/>
    </w:p>
    <w:p w14:paraId="1754EBCD" w14:textId="77777777" w:rsidR="00705831" w:rsidRPr="00FC08A2" w:rsidRDefault="00705831" w:rsidP="00D62A16">
      <w:pPr>
        <w:pStyle w:val="Luettelokappale"/>
        <w:numPr>
          <w:ilvl w:val="0"/>
          <w:numId w:val="32"/>
        </w:numPr>
        <w:spacing w:before="120" w:after="120"/>
      </w:pPr>
      <w:r w:rsidRPr="5305D98A">
        <w:t>Paina pitkään laitteen rungoss</w:t>
      </w:r>
      <w:r>
        <w:rPr>
          <w:noProof/>
          <w:lang w:val="en"/>
        </w:rPr>
        <w:drawing>
          <wp:inline distT="0" distB="0" distL="0" distR="0" wp14:anchorId="6D7FEB2F" wp14:editId="5F6E5884">
            <wp:extent cx="236220" cy="236220"/>
            <wp:effectExtent l="0" t="0" r="11430" b="1143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link="rId10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-mallissa olevaa vakautuspainiketta.</w:t>
      </w:r>
    </w:p>
    <w:p w14:paraId="2FE6E4F4" w14:textId="2E234921" w:rsidR="00705831" w:rsidRPr="00FC08A2" w:rsidRDefault="00705831" w:rsidP="00D62A16">
      <w:pPr>
        <w:pStyle w:val="Luettelokappale"/>
        <w:numPr>
          <w:ilvl w:val="0"/>
          <w:numId w:val="32"/>
        </w:numPr>
        <w:spacing w:before="120" w:after="120"/>
        <w:rPr>
          <w:lang w:val="en"/>
        </w:rPr>
      </w:pPr>
      <w:r w:rsidRPr="00FC08A2">
        <w:rPr>
          <w:lang w:val="en"/>
        </w:rPr>
        <w:t xml:space="preserve">Päävalikossa: </w:t>
      </w:r>
      <w:r w:rsidRPr="00FC08A2">
        <w:rPr>
          <w:rStyle w:val="Voimakas"/>
          <w:lang w:val="en"/>
        </w:rPr>
        <w:t>Kuva-asetukset</w:t>
      </w:r>
      <w:r w:rsidR="009672AE">
        <w:rPr>
          <w:noProof/>
        </w:rPr>
        <w:drawing>
          <wp:inline distT="0" distB="0" distL="0" distR="0" wp14:anchorId="7E93EC8E" wp14:editId="1AB93B7A">
            <wp:extent cx="237265" cy="257175"/>
            <wp:effectExtent l="0" t="0" r="0" b="0"/>
            <wp:docPr id="10733569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7265" cy="257175"/>
                    </a:xfrm>
                    <a:prstGeom prst="rect">
                      <a:avLst/>
                    </a:prstGeom>
                    <a:noFill/>
                    <a:ln>
                      <a:noFill/>
                    </a:ln>
                  </pic:spPr>
                </pic:pic>
              </a:graphicData>
            </a:graphic>
          </wp:inline>
        </w:drawing>
      </w:r>
      <w:r w:rsidR="009672AE">
        <w:rPr>
          <w:rStyle w:val="Voimakas"/>
        </w:rPr>
        <w:t xml:space="preserve"> </w:t>
      </w:r>
      <w:r w:rsidRPr="00FC08A2">
        <w:rPr>
          <w:rStyle w:val="Voimakas"/>
          <w:lang w:val="en"/>
        </w:rPr>
        <w:t>-&gt; Kuvanvakain -&gt; Käyttöönotto</w:t>
      </w:r>
      <w:r>
        <w:rPr>
          <w:noProof/>
          <w:lang w:val="en"/>
        </w:rPr>
        <w:drawing>
          <wp:inline distT="0" distB="0" distL="0" distR="0" wp14:anchorId="31C85AB7" wp14:editId="6E4CE19D">
            <wp:extent cx="236220" cy="236220"/>
            <wp:effectExtent l="0" t="0" r="11430" b="1143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link="rId10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w:t>
      </w:r>
    </w:p>
    <w:p w14:paraId="47EA2813" w14:textId="77777777" w:rsidR="00705831" w:rsidRDefault="00705831" w:rsidP="002B0995">
      <w:pPr>
        <w:pStyle w:val="NormaaliWWW"/>
        <w:spacing w:before="120" w:beforeAutospacing="0" w:after="120"/>
        <w:rPr>
          <w:rFonts w:eastAsiaTheme="minorEastAsia"/>
          <w:lang w:val="en"/>
        </w:rPr>
      </w:pPr>
      <w:r>
        <w:rPr>
          <w:rStyle w:val="Korostus"/>
          <w:lang w:val="en"/>
        </w:rPr>
        <w:t xml:space="preserve">Huomautus: </w:t>
      </w:r>
      <w:r>
        <w:rPr>
          <w:lang w:val="en"/>
        </w:rPr>
        <w:t>kuvanvakautustoiminto kytkeytyy automaattisesti pois päältä</w:t>
      </w:r>
      <w:r>
        <w:rPr>
          <w:noProof/>
          <w:lang w:val="en"/>
        </w:rPr>
        <w:drawing>
          <wp:inline distT="0" distB="0" distL="0" distR="0" wp14:anchorId="16783AA6" wp14:editId="1D6EBA77">
            <wp:extent cx="236220" cy="236220"/>
            <wp:effectExtent l="0" t="0" r="11430" b="1143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link="rId10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laseretäisyysmittarin käytön aikana.</w:t>
      </w:r>
    </w:p>
    <w:p w14:paraId="7D104D05" w14:textId="77777777" w:rsidR="00705831" w:rsidRDefault="00705831" w:rsidP="002B0995">
      <w:pPr>
        <w:pStyle w:val="Otsikko3"/>
        <w:spacing w:before="120" w:after="120"/>
        <w:rPr>
          <w:lang w:val="en"/>
        </w:rPr>
      </w:pPr>
      <w:bookmarkStart w:id="139" w:name="_Toc219733402"/>
      <w:r>
        <w:rPr>
          <w:lang w:val="en"/>
        </w:rPr>
        <w:t>Kalibrointi</w:t>
      </w:r>
      <w:bookmarkEnd w:id="139"/>
    </w:p>
    <w:p w14:paraId="7567BD23" w14:textId="77777777" w:rsidR="00705831" w:rsidRDefault="00705831" w:rsidP="002B0995">
      <w:pPr>
        <w:pStyle w:val="NormaaliWWW"/>
        <w:spacing w:before="120" w:beforeAutospacing="0" w:after="120"/>
        <w:rPr>
          <w:rFonts w:eastAsiaTheme="minorEastAsia"/>
          <w:lang w:val="en"/>
        </w:rPr>
      </w:pPr>
      <w:r>
        <w:rPr>
          <w:lang w:val="en"/>
        </w:rPr>
        <w:t>Jos elektronisen kuvanvakautuksen (EIS) suorituskyky heikkenee pitkäaikaisessa käytössä, on suositeltavaa suorittaa kalibrointi</w:t>
      </w:r>
      <w:r>
        <w:rPr>
          <w:noProof/>
          <w:lang w:val="en"/>
        </w:rPr>
        <w:drawing>
          <wp:inline distT="0" distB="0" distL="0" distR="0" wp14:anchorId="3BF417A2" wp14:editId="1E3B88BB">
            <wp:extent cx="236220" cy="236220"/>
            <wp:effectExtent l="0" t="0" r="11430" b="1143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link="rId10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w:t>
      </w:r>
    </w:p>
    <w:p w14:paraId="27CFDF87" w14:textId="77777777" w:rsidR="00705831" w:rsidRDefault="00705831" w:rsidP="002B0995">
      <w:pPr>
        <w:pStyle w:val="NormaaliWWW"/>
        <w:spacing w:before="120" w:beforeAutospacing="0" w:after="120"/>
      </w:pPr>
      <w:r w:rsidRPr="5305D98A">
        <w:t>Aseta laite tätä varten tasaiselle pinnalle ja paina ”Kalibroi”. Kalibrointi kestää enintään 10 sekuntia.</w:t>
      </w:r>
    </w:p>
    <w:p w14:paraId="3BC411C2" w14:textId="743A143A" w:rsidR="00157E0A" w:rsidRPr="00157E0A" w:rsidRDefault="00157E0A" w:rsidP="00157E0A">
      <w:pPr>
        <w:pStyle w:val="NormaaliWWW"/>
        <w:jc w:val="center"/>
        <w:rPr>
          <w:noProof/>
        </w:rPr>
      </w:pPr>
      <w:r w:rsidRPr="00157E0A">
        <w:rPr>
          <w:noProof/>
        </w:rPr>
        <w:drawing>
          <wp:inline distT="0" distB="0" distL="0" distR="0" wp14:anchorId="28360755" wp14:editId="4B26B550">
            <wp:extent cx="3810679" cy="2857500"/>
            <wp:effectExtent l="0" t="0" r="0" b="0"/>
            <wp:docPr id="153773983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3402A73F" w14:textId="1ECD931C" w:rsidR="002B0995" w:rsidRDefault="002B0995" w:rsidP="00BB65FF">
      <w:pPr>
        <w:pStyle w:val="NormaaliWWW"/>
        <w:jc w:val="center"/>
        <w:rPr>
          <w:lang w:val="en"/>
        </w:rPr>
      </w:pPr>
    </w:p>
    <w:p w14:paraId="6CBF029A" w14:textId="5943AFF4" w:rsidR="00705831" w:rsidRDefault="00705831" w:rsidP="00FC08A2">
      <w:pPr>
        <w:pStyle w:val="Otsikko1"/>
        <w:rPr>
          <w:lang w:val="en"/>
        </w:rPr>
      </w:pPr>
      <w:bookmarkStart w:id="140" w:name="_Toc219730641"/>
      <w:bookmarkStart w:id="141" w:name="_Toc219733403"/>
      <w:bookmarkStart w:id="142" w:name="_Toc232161477"/>
      <w:bookmarkStart w:id="143" w:name="_Toc239343921"/>
      <w:r>
        <w:rPr>
          <w:lang w:val="en"/>
        </w:rPr>
        <w:lastRenderedPageBreak/>
        <w:t>Laitteen asetukset</w:t>
      </w:r>
      <w:bookmarkEnd w:id="140"/>
      <w:bookmarkEnd w:id="141"/>
      <w:bookmarkEnd w:id="142"/>
      <w:bookmarkEnd w:id="143"/>
    </w:p>
    <w:p w14:paraId="3E85BB2E" w14:textId="6CB429F3" w:rsidR="00705831" w:rsidRDefault="00705831" w:rsidP="001C5A34">
      <w:pPr>
        <w:pStyle w:val="Otsikko2"/>
        <w:rPr>
          <w:lang w:val="en"/>
        </w:rPr>
      </w:pPr>
      <w:bookmarkStart w:id="144" w:name="_Wi-Fi"/>
      <w:bookmarkStart w:id="145" w:name="_Toc219733406"/>
      <w:bookmarkStart w:id="146" w:name="_Toc232161480"/>
      <w:bookmarkStart w:id="147" w:name="_Toc239343922"/>
      <w:bookmarkEnd w:id="144"/>
      <w:r>
        <w:rPr>
          <w:lang w:val="en"/>
        </w:rPr>
        <w:t>Wi-Fi</w:t>
      </w:r>
      <w:bookmarkEnd w:id="145"/>
      <w:bookmarkEnd w:id="146"/>
      <w:bookmarkEnd w:id="147"/>
    </w:p>
    <w:p w14:paraId="2B6AB3B2" w14:textId="03928603" w:rsidR="00705831" w:rsidRDefault="00705831" w:rsidP="00FC08A2">
      <w:pPr>
        <w:pStyle w:val="NormaaliWWW"/>
        <w:rPr>
          <w:rFonts w:eastAsiaTheme="minorEastAsia"/>
        </w:rPr>
      </w:pPr>
      <w:r w:rsidRPr="5305D98A">
        <w:t xml:space="preserve">Ota </w:t>
      </w:r>
      <w:r w:rsidRPr="5305D98A">
        <w:rPr>
          <w:rStyle w:val="Voimakas"/>
        </w:rPr>
        <w:t>Wi-Fi</w:t>
      </w:r>
      <w:r w:rsidRPr="5305D98A">
        <w:t xml:space="preserve"> käyttöön</w:t>
      </w:r>
      <w:r>
        <w:rPr>
          <w:noProof/>
          <w:lang w:val="en"/>
        </w:rPr>
        <w:drawing>
          <wp:inline distT="0" distB="0" distL="0" distR="0" wp14:anchorId="348EC546" wp14:editId="6432E26C">
            <wp:extent cx="236220" cy="236220"/>
            <wp:effectExtent l="0" t="0" r="11430" b="1143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link="rId10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 jotta laite voidaan yhdistää </w:t>
      </w:r>
      <w:r w:rsidRPr="0011166E">
        <w:t xml:space="preserve">älypuhelimesi </w:t>
      </w:r>
      <w:hyperlink w:anchor="_Stream_Vision_2" w:history="1">
        <w:r w:rsidR="00E41B68" w:rsidRPr="0011166E">
          <w:rPr>
            <w:rStyle w:val="Hyperlinkki"/>
          </w:rPr>
          <w:t xml:space="preserve">Wild </w:t>
        </w:r>
        <w:r w:rsidRPr="0011166E">
          <w:rPr>
            <w:rStyle w:val="Hyperlinkki"/>
          </w:rPr>
          <w:t>Vision</w:t>
        </w:r>
      </w:hyperlink>
      <w:r w:rsidRPr="0011166E">
        <w:t xml:space="preserve"> -sovellukseen. Tämä mahdollistaa laitteen etäohjauksen ja tarjoaa </w:t>
      </w:r>
      <w:r w:rsidRPr="5305D98A">
        <w:t>pääsyn lisäominaisuuksiin sovelluksen kautta.</w:t>
      </w:r>
    </w:p>
    <w:p w14:paraId="62178E2A" w14:textId="77777777" w:rsidR="00F063BE" w:rsidRDefault="00F063BE" w:rsidP="00F063BE">
      <w:pPr>
        <w:pStyle w:val="Otsikko2"/>
        <w:rPr>
          <w:lang w:val="en"/>
        </w:rPr>
      </w:pPr>
      <w:bookmarkStart w:id="148" w:name="_Wi-Fi_Settings"/>
      <w:bookmarkStart w:id="149" w:name="_Toc219733407"/>
      <w:bookmarkStart w:id="150" w:name="_Toc232161481"/>
      <w:bookmarkStart w:id="151" w:name="_Toc239343923"/>
      <w:bookmarkEnd w:id="148"/>
      <w:r>
        <w:rPr>
          <w:lang w:val="en"/>
        </w:rPr>
        <w:t>Wi-Fi-asetukset</w:t>
      </w:r>
      <w:bookmarkEnd w:id="149"/>
      <w:bookmarkEnd w:id="150"/>
      <w:bookmarkEnd w:id="151"/>
    </w:p>
    <w:p w14:paraId="3E78D49E" w14:textId="77777777" w:rsidR="00705831" w:rsidRDefault="00705831" w:rsidP="00FC08A2">
      <w:pPr>
        <w:pStyle w:val="Otsikko3"/>
        <w:rPr>
          <w:lang w:val="en"/>
        </w:rPr>
      </w:pPr>
      <w:bookmarkStart w:id="152" w:name="_Toc219733408"/>
      <w:r>
        <w:rPr>
          <w:lang w:val="en"/>
        </w:rPr>
        <w:t>Salasanan asettaminen</w:t>
      </w:r>
      <w:bookmarkEnd w:id="152"/>
    </w:p>
    <w:p w14:paraId="3C8177FB" w14:textId="1FAA0248" w:rsidR="00705831" w:rsidRDefault="00705831" w:rsidP="00FC08A2">
      <w:pPr>
        <w:pStyle w:val="NormaaliWWW"/>
        <w:rPr>
          <w:rFonts w:eastAsiaTheme="minorEastAsia"/>
        </w:rPr>
      </w:pPr>
      <w:r w:rsidRPr="5305D98A">
        <w:t>Tämän valikon vaihtoehd</w:t>
      </w:r>
      <w:r w:rsidR="008452D2">
        <w:t>o</w:t>
      </w:r>
      <w:r w:rsidRPr="5305D98A">
        <w:t xml:space="preserve">n </w:t>
      </w:r>
      <w:r w:rsidR="008452D2">
        <w:rPr>
          <w:noProof/>
          <w:lang w:val="en"/>
        </w:rPr>
        <w:drawing>
          <wp:inline distT="0" distB="0" distL="0" distR="0" wp14:anchorId="075221DD" wp14:editId="060DA7F2">
            <wp:extent cx="236220" cy="236220"/>
            <wp:effectExtent l="0" t="0" r="5080" b="508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link="rId110">
                      <a:extLst>
                        <a:ext uri="{28A0092B-C50C-407E-A947-70E740481C1C}">
                          <a14:useLocalDpi xmlns:a14="http://schemas.microsoft.com/office/drawing/2010/main" val="0"/>
                        </a:ext>
                      </a:extLst>
                    </a:blip>
                    <a:srcRect/>
                    <a:stretch>
                      <a:fillRect/>
                    </a:stretch>
                  </pic:blipFill>
                  <pic:spPr bwMode="auto">
                    <a:xfrm>
                      <a:off x="0" y="0"/>
                      <a:ext cx="256714" cy="256714"/>
                    </a:xfrm>
                    <a:prstGeom prst="rect">
                      <a:avLst/>
                    </a:prstGeom>
                    <a:noFill/>
                    <a:ln>
                      <a:noFill/>
                    </a:ln>
                  </pic:spPr>
                </pic:pic>
              </a:graphicData>
            </a:graphic>
          </wp:inline>
        </w:drawing>
      </w:r>
      <w:r w:rsidRPr="5305D98A">
        <w:t>avulla voit asettaa salasanan, jota tarvitaan Pulsar-laitteeseen pääsemiseksi ulkoiselta laitteelta. Salasana on yksilöllinen jokaiselle laitteelle.</w:t>
      </w:r>
    </w:p>
    <w:p w14:paraId="4DE4B611" w14:textId="77777777" w:rsidR="00705831" w:rsidRDefault="00705831" w:rsidP="00FC08A2">
      <w:pPr>
        <w:pStyle w:val="Otsikko3"/>
        <w:rPr>
          <w:lang w:val="en"/>
        </w:rPr>
      </w:pPr>
      <w:bookmarkStart w:id="153" w:name="_Toc219733409"/>
      <w:r>
        <w:rPr>
          <w:lang w:val="en"/>
        </w:rPr>
        <w:t>Käyttöoikeustason määrittäminen</w:t>
      </w:r>
      <w:bookmarkEnd w:id="153"/>
    </w:p>
    <w:p w14:paraId="5A299ADE" w14:textId="3A15110F" w:rsidR="00705831" w:rsidRDefault="00705831" w:rsidP="00FC08A2">
      <w:pPr>
        <w:pStyle w:val="NormaaliWWW"/>
        <w:rPr>
          <w:rFonts w:eastAsiaTheme="minorEastAsia"/>
        </w:rPr>
      </w:pPr>
      <w:r w:rsidRPr="5305D98A">
        <w:t xml:space="preserve">Tämän </w:t>
      </w:r>
      <w:r w:rsidRPr="0011166E">
        <w:t>valikkokohdan</w:t>
      </w:r>
      <w:r w:rsidRPr="0011166E">
        <w:rPr>
          <w:noProof/>
          <w:lang w:val="en"/>
        </w:rPr>
        <w:drawing>
          <wp:inline distT="0" distB="0" distL="0" distR="0" wp14:anchorId="3C403D22" wp14:editId="07761341">
            <wp:extent cx="236220" cy="236220"/>
            <wp:effectExtent l="0" t="0" r="11430" b="1143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link="rId11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11166E">
        <w:t xml:space="preserve"> avulla voit määrittää </w:t>
      </w:r>
      <w:r w:rsidR="00705450" w:rsidRPr="0011166E">
        <w:t xml:space="preserve">Wild Vision </w:t>
      </w:r>
      <w:r w:rsidRPr="0011166E">
        <w:t>-sovellukselle vaadittavan käyttöoikeustason</w:t>
      </w:r>
      <w:r w:rsidRPr="5305D98A">
        <w:t>:</w:t>
      </w:r>
    </w:p>
    <w:p w14:paraId="092717AF" w14:textId="77777777" w:rsidR="00705831" w:rsidRPr="00FC08A2" w:rsidRDefault="00705831" w:rsidP="00D62A16">
      <w:pPr>
        <w:pStyle w:val="Luettelokappale"/>
        <w:numPr>
          <w:ilvl w:val="0"/>
          <w:numId w:val="33"/>
        </w:numPr>
        <w:rPr>
          <w:lang w:val="en"/>
        </w:rPr>
      </w:pPr>
      <w:r w:rsidRPr="00FC08A2">
        <w:rPr>
          <w:rStyle w:val="Voimakas"/>
          <w:lang w:val="en"/>
        </w:rPr>
        <w:t xml:space="preserve">Omistaja: </w:t>
      </w:r>
      <w:r w:rsidRPr="00FC08A2">
        <w:rPr>
          <w:lang w:val="en"/>
        </w:rPr>
        <w:t>Täysi pääsy kaikkiin laitteen toimintoihin.</w:t>
      </w:r>
    </w:p>
    <w:p w14:paraId="3BC450AB" w14:textId="77777777" w:rsidR="00705831" w:rsidRPr="00FC08A2" w:rsidRDefault="00705831" w:rsidP="00D62A16">
      <w:pPr>
        <w:pStyle w:val="Luettelokappale"/>
        <w:numPr>
          <w:ilvl w:val="0"/>
          <w:numId w:val="33"/>
        </w:numPr>
      </w:pPr>
      <w:r w:rsidRPr="5305D98A">
        <w:rPr>
          <w:rStyle w:val="Voimakas"/>
        </w:rPr>
        <w:t xml:space="preserve">Vieras: </w:t>
      </w:r>
      <w:r w:rsidRPr="5305D98A">
        <w:t>Vain pääsy reaaliaikaiseen videovirtaan.</w:t>
      </w:r>
    </w:p>
    <w:p w14:paraId="75577D85" w14:textId="77777777" w:rsidR="00705831" w:rsidRDefault="00705831" w:rsidP="00FC08A2">
      <w:pPr>
        <w:pStyle w:val="Otsikko3"/>
        <w:rPr>
          <w:lang w:val="en"/>
        </w:rPr>
      </w:pPr>
      <w:bookmarkStart w:id="154" w:name="_Toc219733410"/>
      <w:r>
        <w:rPr>
          <w:lang w:val="en"/>
        </w:rPr>
        <w:t>Wi-Fi-taajuusalue</w:t>
      </w:r>
      <w:bookmarkEnd w:id="154"/>
    </w:p>
    <w:p w14:paraId="38774982" w14:textId="77777777" w:rsidR="00705831" w:rsidRDefault="00705831" w:rsidP="00FC08A2">
      <w:pPr>
        <w:pStyle w:val="NormaaliWWW"/>
        <w:rPr>
          <w:rFonts w:eastAsiaTheme="minorEastAsia"/>
          <w:lang w:val="en"/>
        </w:rPr>
      </w:pPr>
      <w:r>
        <w:rPr>
          <w:lang w:val="en"/>
        </w:rPr>
        <w:t>Tämä asetus</w:t>
      </w:r>
      <w:r>
        <w:rPr>
          <w:noProof/>
          <w:lang w:val="en"/>
        </w:rPr>
        <w:drawing>
          <wp:inline distT="0" distB="0" distL="0" distR="0" wp14:anchorId="57CD462E" wp14:editId="790A3AEF">
            <wp:extent cx="243840" cy="236220"/>
            <wp:effectExtent l="0" t="0" r="3810" b="1143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link="rId112">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r>
        <w:rPr>
          <w:lang w:val="en"/>
        </w:rPr>
        <w:t xml:space="preserve"> auttaa ratkaisemaan älypuhelimen yhteysongelmia seuraavissa tapauksissa:</w:t>
      </w:r>
    </w:p>
    <w:p w14:paraId="534BD32C" w14:textId="77777777" w:rsidR="00705831" w:rsidRPr="00FC08A2" w:rsidRDefault="00705831" w:rsidP="00D62A16">
      <w:pPr>
        <w:pStyle w:val="Luettelokappale"/>
        <w:numPr>
          <w:ilvl w:val="0"/>
          <w:numId w:val="34"/>
        </w:numPr>
        <w:rPr>
          <w:lang w:val="en"/>
        </w:rPr>
      </w:pPr>
      <w:r w:rsidRPr="00FC08A2">
        <w:rPr>
          <w:lang w:val="en"/>
        </w:rPr>
        <w:t>Jos älypuhelimesi ei tue 5 GHz:n Wi-Fi-taajuuskaistaa, vaihda 2,4 GHz:n taajuuskaistalle.</w:t>
      </w:r>
    </w:p>
    <w:p w14:paraId="1EF11BBF" w14:textId="77777777" w:rsidR="00705831" w:rsidRPr="00FC08A2" w:rsidRDefault="00705831" w:rsidP="00D62A16">
      <w:pPr>
        <w:pStyle w:val="Luettelokappale"/>
        <w:numPr>
          <w:ilvl w:val="0"/>
          <w:numId w:val="34"/>
        </w:numPr>
      </w:pPr>
      <w:r w:rsidRPr="5305D98A">
        <w:t>Jos useat Wi-Fi-verkot aiheuttavat häiriöitä, taajuusalueiden vaihtaminen voi parantaa laitteen ja älypuhelimesi välistä yhteyttä.</w:t>
      </w:r>
    </w:p>
    <w:p w14:paraId="22C24348" w14:textId="77777777" w:rsidR="00705831" w:rsidRDefault="00705831" w:rsidP="00FF509F">
      <w:pPr>
        <w:pStyle w:val="Otsikko2"/>
        <w:rPr>
          <w:lang w:val="en"/>
        </w:rPr>
      </w:pPr>
      <w:bookmarkStart w:id="155" w:name="_Calibration"/>
      <w:bookmarkStart w:id="156" w:name="_Toc219733411"/>
      <w:bookmarkStart w:id="157" w:name="_Toc232161482"/>
      <w:bookmarkStart w:id="158" w:name="_Toc239343924"/>
      <w:bookmarkEnd w:id="155"/>
      <w:r>
        <w:rPr>
          <w:lang w:val="en"/>
        </w:rPr>
        <w:t>Kalibrointi</w:t>
      </w:r>
      <w:bookmarkEnd w:id="156"/>
      <w:bookmarkEnd w:id="157"/>
      <w:bookmarkEnd w:id="158"/>
    </w:p>
    <w:p w14:paraId="119BF348" w14:textId="77777777" w:rsidR="00705831" w:rsidRDefault="00705831" w:rsidP="00FC08A2">
      <w:pPr>
        <w:pStyle w:val="NormaaliWWW"/>
        <w:rPr>
          <w:rFonts w:eastAsiaTheme="minorEastAsia"/>
        </w:rPr>
      </w:pPr>
      <w:r w:rsidRPr="5305D98A">
        <w:t>Kalibrointi</w:t>
      </w:r>
      <w:r>
        <w:rPr>
          <w:noProof/>
          <w:lang w:val="en"/>
        </w:rPr>
        <w:drawing>
          <wp:inline distT="0" distB="0" distL="0" distR="0" wp14:anchorId="1883D611" wp14:editId="14B80BBE">
            <wp:extent cx="236220" cy="236220"/>
            <wp:effectExtent l="0" t="0" r="11430" b="1143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link="rId4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tasoittaa mikrobolometrin taustalämpötilan ja poistaa lämpökuvasta kuvavirheitä, kuten pystysuoria raitoja ja haamukuvia.</w:t>
      </w:r>
    </w:p>
    <w:p w14:paraId="26D0C7A2" w14:textId="77777777" w:rsidR="00705831" w:rsidRDefault="00705831" w:rsidP="00FC08A2">
      <w:pPr>
        <w:pStyle w:val="NormaaliWWW"/>
        <w:rPr>
          <w:lang w:val="en"/>
        </w:rPr>
      </w:pPr>
      <w:r>
        <w:rPr>
          <w:lang w:val="en"/>
        </w:rPr>
        <w:t xml:space="preserve">Kalibrointitiloja on kolme: </w:t>
      </w:r>
      <w:r>
        <w:rPr>
          <w:rStyle w:val="Voimakas"/>
          <w:lang w:val="en"/>
        </w:rPr>
        <w:t>automaattinen</w:t>
      </w:r>
      <w:r>
        <w:rPr>
          <w:lang w:val="en"/>
        </w:rPr>
        <w:t xml:space="preserve">, </w:t>
      </w:r>
      <w:r>
        <w:rPr>
          <w:rStyle w:val="Voimakas"/>
          <w:lang w:val="en"/>
        </w:rPr>
        <w:t xml:space="preserve">puoliautomaattinen </w:t>
      </w:r>
      <w:r>
        <w:rPr>
          <w:lang w:val="en"/>
        </w:rPr>
        <w:t xml:space="preserve">ja </w:t>
      </w:r>
      <w:r>
        <w:rPr>
          <w:rStyle w:val="Voimakas"/>
          <w:lang w:val="en"/>
        </w:rPr>
        <w:t>manuaalinen</w:t>
      </w:r>
      <w:r>
        <w:rPr>
          <w:lang w:val="en"/>
        </w:rPr>
        <w:t>:</w:t>
      </w:r>
    </w:p>
    <w:p w14:paraId="3287475A" w14:textId="77777777" w:rsidR="00705831" w:rsidRDefault="00705831" w:rsidP="00FC08A2">
      <w:pPr>
        <w:pStyle w:val="NormaaliWWW"/>
        <w:rPr>
          <w:lang w:val="en"/>
        </w:rPr>
      </w:pPr>
      <w:r>
        <w:rPr>
          <w:rStyle w:val="Voimakas"/>
          <w:lang w:val="en"/>
        </w:rPr>
        <w:t>Automaattinen</w:t>
      </w:r>
    </w:p>
    <w:p w14:paraId="0AC915B3" w14:textId="77777777" w:rsidR="00705831" w:rsidRPr="00FC08A2" w:rsidRDefault="00705831" w:rsidP="00D62A16">
      <w:pPr>
        <w:pStyle w:val="Luettelokappale"/>
        <w:numPr>
          <w:ilvl w:val="0"/>
          <w:numId w:val="35"/>
        </w:numPr>
      </w:pPr>
      <w:r w:rsidRPr="5305D98A">
        <w:t>Laite kalibroi itsensä automaattisesti laiteohjelmiston algoritmien mukaisesti.</w:t>
      </w:r>
    </w:p>
    <w:p w14:paraId="5F522AE0" w14:textId="77777777" w:rsidR="00705831" w:rsidRPr="00FC08A2" w:rsidRDefault="00705831" w:rsidP="00D62A16">
      <w:pPr>
        <w:pStyle w:val="Luettelokappale"/>
        <w:numPr>
          <w:ilvl w:val="0"/>
          <w:numId w:val="35"/>
        </w:numPr>
        <w:rPr>
          <w:lang w:val="en"/>
        </w:rPr>
      </w:pPr>
      <w:r w:rsidRPr="00FC08A2">
        <w:rPr>
          <w:lang w:val="en"/>
        </w:rPr>
        <w:lastRenderedPageBreak/>
        <w:t>Objektiivin suojakantta ei tarvitse sulkea; sisäinen suljin peittää mikrobolometrin automaattisesti.</w:t>
      </w:r>
    </w:p>
    <w:p w14:paraId="6E43ABB7" w14:textId="77777777" w:rsidR="00705831" w:rsidRPr="00FC08A2" w:rsidRDefault="00705831" w:rsidP="00D62A16">
      <w:pPr>
        <w:pStyle w:val="Luettelokappale"/>
        <w:numPr>
          <w:ilvl w:val="0"/>
          <w:numId w:val="35"/>
        </w:numPr>
      </w:pPr>
      <w:r w:rsidRPr="5305D98A">
        <w:t>Käyttäjä voi myös käynnistää kalibroinnin manuaalisesti painamalla</w:t>
      </w:r>
      <w:r>
        <w:rPr>
          <w:noProof/>
          <w:lang w:val="en"/>
        </w:rPr>
        <w:drawing>
          <wp:inline distT="0" distB="0" distL="0" distR="0" wp14:anchorId="73A72906" wp14:editId="6EDDC370">
            <wp:extent cx="236220" cy="236220"/>
            <wp:effectExtent l="0" t="0" r="11430" b="1143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link="rId10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-laitteen kalibrointipainiketta (kuten SA-tilassa).</w:t>
      </w:r>
    </w:p>
    <w:p w14:paraId="351F6B3D" w14:textId="77777777" w:rsidR="00705831" w:rsidRPr="00FC08A2" w:rsidRDefault="00705831" w:rsidP="00D62A16">
      <w:pPr>
        <w:pStyle w:val="Luettelokappale"/>
        <w:numPr>
          <w:ilvl w:val="0"/>
          <w:numId w:val="35"/>
        </w:numPr>
      </w:pPr>
      <w:r w:rsidRPr="5305D98A">
        <w:t>Näytön oikealle puolelle ilmestyy laskuri</w:t>
      </w:r>
      <w:r>
        <w:rPr>
          <w:noProof/>
          <w:lang w:val="en"/>
        </w:rPr>
        <w:drawing>
          <wp:inline distT="0" distB="0" distL="0" distR="0" wp14:anchorId="4C9F8E0E" wp14:editId="20199E5B">
            <wp:extent cx="457200" cy="236220"/>
            <wp:effectExtent l="0" t="0" r="0" b="1143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link="rId113">
                      <a:extLst>
                        <a:ext uri="{28A0092B-C50C-407E-A947-70E740481C1C}">
                          <a14:useLocalDpi xmlns:a14="http://schemas.microsoft.com/office/drawing/2010/main" val="0"/>
                        </a:ext>
                      </a:extLst>
                    </a:blip>
                    <a:srcRect/>
                    <a:stretch>
                      <a:fillRect/>
                    </a:stretch>
                  </pic:blipFill>
                  <pic:spPr bwMode="auto">
                    <a:xfrm>
                      <a:off x="0" y="0"/>
                      <a:ext cx="457200" cy="236220"/>
                    </a:xfrm>
                    <a:prstGeom prst="rect">
                      <a:avLst/>
                    </a:prstGeom>
                    <a:noFill/>
                    <a:ln>
                      <a:noFill/>
                    </a:ln>
                  </pic:spPr>
                </pic:pic>
              </a:graphicData>
            </a:graphic>
          </wp:inline>
        </w:drawing>
      </w:r>
      <w:r w:rsidRPr="5305D98A">
        <w:t xml:space="preserve"> , kun automaattiseen kalibrointiin on jäljellä 5 sekuntia.</w:t>
      </w:r>
    </w:p>
    <w:p w14:paraId="1161E266" w14:textId="77777777" w:rsidR="00705831" w:rsidRDefault="00705831" w:rsidP="00FC08A2">
      <w:pPr>
        <w:pStyle w:val="NormaaliWWW"/>
        <w:rPr>
          <w:rFonts w:eastAsiaTheme="minorEastAsia"/>
          <w:lang w:val="en"/>
        </w:rPr>
      </w:pPr>
      <w:r>
        <w:rPr>
          <w:rStyle w:val="Voimakas"/>
          <w:lang w:val="en"/>
        </w:rPr>
        <w:t>Puoliautomaattinen</w:t>
      </w:r>
    </w:p>
    <w:p w14:paraId="7337115C" w14:textId="77777777" w:rsidR="00705831" w:rsidRPr="00FC08A2" w:rsidRDefault="00705831" w:rsidP="00D62A16">
      <w:pPr>
        <w:pStyle w:val="Luettelokappale"/>
        <w:numPr>
          <w:ilvl w:val="0"/>
          <w:numId w:val="36"/>
        </w:numPr>
        <w:rPr>
          <w:lang w:val="en"/>
        </w:rPr>
      </w:pPr>
      <w:r w:rsidRPr="00FC08A2">
        <w:rPr>
          <w:lang w:val="en"/>
        </w:rPr>
        <w:t>Käyttäjä päättää, milloin kalibrointi on tarpeen (havainnoidun kuvan perusteella).</w:t>
      </w:r>
    </w:p>
    <w:p w14:paraId="22A1DA01" w14:textId="77777777" w:rsidR="00705831" w:rsidRPr="00FC08A2" w:rsidRDefault="00705831" w:rsidP="00D62A16">
      <w:pPr>
        <w:pStyle w:val="Luettelokappale"/>
        <w:numPr>
          <w:ilvl w:val="0"/>
          <w:numId w:val="36"/>
        </w:numPr>
        <w:rPr>
          <w:lang w:val="en"/>
        </w:rPr>
      </w:pPr>
      <w:r w:rsidRPr="00FC08A2">
        <w:rPr>
          <w:lang w:val="en"/>
        </w:rPr>
        <w:t>Käynnistä kalibrointi painamalla lyhyesti kalibrointipainiketta</w:t>
      </w:r>
      <w:r>
        <w:rPr>
          <w:noProof/>
          <w:lang w:val="en"/>
        </w:rPr>
        <w:drawing>
          <wp:inline distT="0" distB="0" distL="0" distR="0" wp14:anchorId="11DCD8C9" wp14:editId="607554AF">
            <wp:extent cx="236220" cy="236220"/>
            <wp:effectExtent l="0" t="0" r="11430" b="1143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link="rId10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w:t>
      </w:r>
    </w:p>
    <w:p w14:paraId="36351B46" w14:textId="77777777" w:rsidR="00705831" w:rsidRPr="00FC08A2" w:rsidRDefault="00705831" w:rsidP="00D62A16">
      <w:pPr>
        <w:pStyle w:val="Luettelokappale"/>
        <w:numPr>
          <w:ilvl w:val="0"/>
          <w:numId w:val="36"/>
        </w:numPr>
        <w:rPr>
          <w:lang w:val="en"/>
        </w:rPr>
      </w:pPr>
      <w:r w:rsidRPr="00FC08A2">
        <w:rPr>
          <w:lang w:val="en"/>
        </w:rPr>
        <w:t>Objektiivin suojakantta ei tarvitse sulkea; sisäinen suljin peittää mikrobolometrin automaattisesti.</w:t>
      </w:r>
    </w:p>
    <w:p w14:paraId="2E642E23" w14:textId="77777777" w:rsidR="00705831" w:rsidRDefault="00705831" w:rsidP="00FC08A2">
      <w:pPr>
        <w:pStyle w:val="NormaaliWWW"/>
        <w:rPr>
          <w:rFonts w:eastAsiaTheme="minorEastAsia"/>
          <w:lang w:val="en"/>
        </w:rPr>
      </w:pPr>
      <w:r>
        <w:rPr>
          <w:rStyle w:val="Voimakas"/>
          <w:lang w:val="en"/>
        </w:rPr>
        <w:t>Manuaalinen tila</w:t>
      </w:r>
    </w:p>
    <w:p w14:paraId="544AC928" w14:textId="77777777" w:rsidR="00705831" w:rsidRPr="00FC08A2" w:rsidRDefault="00705831" w:rsidP="00D62A16">
      <w:pPr>
        <w:pStyle w:val="Luettelokappale"/>
        <w:numPr>
          <w:ilvl w:val="0"/>
          <w:numId w:val="37"/>
        </w:numPr>
        <w:rPr>
          <w:lang w:val="en"/>
        </w:rPr>
      </w:pPr>
      <w:r w:rsidRPr="00FC08A2">
        <w:rPr>
          <w:lang w:val="en"/>
        </w:rPr>
        <w:t>Sulje lämpökuvauskanavan objektiivin suojus.</w:t>
      </w:r>
    </w:p>
    <w:p w14:paraId="5413F891" w14:textId="77777777" w:rsidR="00705831" w:rsidRPr="00FC08A2" w:rsidRDefault="00705831" w:rsidP="00D62A16">
      <w:pPr>
        <w:pStyle w:val="Luettelokappale"/>
        <w:numPr>
          <w:ilvl w:val="0"/>
          <w:numId w:val="37"/>
        </w:numPr>
        <w:rPr>
          <w:lang w:val="en"/>
        </w:rPr>
      </w:pPr>
      <w:r w:rsidRPr="00FC08A2">
        <w:rPr>
          <w:lang w:val="en"/>
        </w:rPr>
        <w:t>Paina lyhyesti kalibrointipainiketta</w:t>
      </w:r>
      <w:r>
        <w:rPr>
          <w:noProof/>
          <w:lang w:val="en"/>
        </w:rPr>
        <w:drawing>
          <wp:inline distT="0" distB="0" distL="0" distR="0" wp14:anchorId="103EAA39" wp14:editId="4F150EB8">
            <wp:extent cx="236220" cy="236220"/>
            <wp:effectExtent l="0" t="0" r="11430" b="1143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link="rId10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w:t>
      </w:r>
    </w:p>
    <w:p w14:paraId="1D33C83E" w14:textId="77777777" w:rsidR="00705831" w:rsidRPr="00FC08A2" w:rsidRDefault="00705831" w:rsidP="00D62A16">
      <w:pPr>
        <w:pStyle w:val="Luettelokappale"/>
        <w:numPr>
          <w:ilvl w:val="0"/>
          <w:numId w:val="37"/>
        </w:numPr>
        <w:rPr>
          <w:lang w:val="en"/>
        </w:rPr>
      </w:pPr>
      <w:r w:rsidRPr="00FC08A2">
        <w:rPr>
          <w:lang w:val="en"/>
        </w:rPr>
        <w:t>Avaa objektiivin suojus, kun kalibrointi on valmis.</w:t>
      </w:r>
    </w:p>
    <w:p w14:paraId="6695A5C6" w14:textId="77777777" w:rsidR="00705831" w:rsidRDefault="00705831" w:rsidP="00FC08A2">
      <w:pPr>
        <w:pStyle w:val="NormaaliWWW"/>
        <w:rPr>
          <w:rFonts w:eastAsiaTheme="minorEastAsia"/>
          <w:lang w:val="en"/>
        </w:rPr>
      </w:pPr>
      <w:r>
        <w:rPr>
          <w:rStyle w:val="Voimakas"/>
          <w:lang w:val="en"/>
        </w:rPr>
        <w:t>Huomautukset:</w:t>
      </w:r>
    </w:p>
    <w:p w14:paraId="16058010" w14:textId="77777777" w:rsidR="00705831" w:rsidRPr="00FC08A2" w:rsidRDefault="00705831" w:rsidP="00D62A16">
      <w:pPr>
        <w:pStyle w:val="Luettelokappale"/>
        <w:numPr>
          <w:ilvl w:val="0"/>
          <w:numId w:val="38"/>
        </w:numPr>
        <w:rPr>
          <w:lang w:val="en"/>
        </w:rPr>
      </w:pPr>
      <w:r w:rsidRPr="00FC08A2">
        <w:rPr>
          <w:lang w:val="en"/>
        </w:rPr>
        <w:t>Kalibroinnin aikana näytön kuva saattaa jumiutua enintään 1 sekunniksi.</w:t>
      </w:r>
    </w:p>
    <w:p w14:paraId="6C0EA533" w14:textId="77777777" w:rsidR="00705831" w:rsidRPr="00FC08A2" w:rsidRDefault="00705831" w:rsidP="00D62A16">
      <w:pPr>
        <w:pStyle w:val="Luettelokappale"/>
        <w:numPr>
          <w:ilvl w:val="0"/>
          <w:numId w:val="38"/>
        </w:numPr>
      </w:pPr>
      <w:r w:rsidRPr="5305D98A">
        <w:t>Valittu kalibrointitila säilyy laitteen uudelleenkäynnistyksen jälkeen.</w:t>
      </w:r>
    </w:p>
    <w:p w14:paraId="08E488FF" w14:textId="77777777" w:rsidR="00705831" w:rsidRDefault="00705831" w:rsidP="00ED1107">
      <w:pPr>
        <w:pStyle w:val="Otsikko2"/>
        <w:spacing w:before="0" w:after="120"/>
        <w:rPr>
          <w:lang w:val="en"/>
        </w:rPr>
      </w:pPr>
      <w:bookmarkStart w:id="159" w:name="_Toc219733412"/>
      <w:bookmarkStart w:id="160" w:name="_Toc232161483"/>
      <w:bookmarkStart w:id="161" w:name="_Toc239343925"/>
      <w:r>
        <w:rPr>
          <w:lang w:val="en"/>
        </w:rPr>
        <w:t>Sammutus käyttämättömyyden vuoksi</w:t>
      </w:r>
      <w:bookmarkEnd w:id="159"/>
      <w:bookmarkEnd w:id="160"/>
      <w:bookmarkEnd w:id="161"/>
    </w:p>
    <w:p w14:paraId="42684EAA" w14:textId="28039EA8" w:rsidR="00705831" w:rsidRDefault="00705831" w:rsidP="00ED1107">
      <w:pPr>
        <w:pStyle w:val="NormaaliWWW"/>
        <w:spacing w:before="0" w:beforeAutospacing="0" w:after="120"/>
        <w:rPr>
          <w:rFonts w:eastAsiaTheme="minorEastAsia"/>
          <w:lang w:val="en"/>
        </w:rPr>
      </w:pPr>
      <w:r w:rsidRPr="00444374">
        <w:rPr>
          <w:b/>
          <w:bCs/>
          <w:lang w:val="en"/>
        </w:rPr>
        <w:t>Käyttämättömyyden aiheuttama sammutus</w:t>
      </w:r>
      <w:r>
        <w:rPr>
          <w:noProof/>
          <w:lang w:val="en"/>
        </w:rPr>
        <w:drawing>
          <wp:inline distT="0" distB="0" distL="0" distR="0" wp14:anchorId="75E283A7" wp14:editId="0DE1A391">
            <wp:extent cx="198120" cy="236220"/>
            <wp:effectExtent l="0" t="0" r="11430" b="1143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link="rId114">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Pr>
          <w:lang w:val="en"/>
        </w:rPr>
        <w:t xml:space="preserve"> -toiminto sammuttaa laitteen automaattisesti, kun se on ollut 30 minuuttia käyttämättömänä </w:t>
      </w:r>
      <w:hyperlink w:anchor="_Power_saving_mode" w:history="1">
        <w:r w:rsidRPr="00980771">
          <w:rPr>
            <w:rStyle w:val="Hyperlinkki"/>
            <w:lang w:val="en"/>
          </w:rPr>
          <w:t>virransäästötilassa tai lepotilassa</w:t>
        </w:r>
      </w:hyperlink>
      <w:r w:rsidRPr="00980771">
        <w:rPr>
          <w:lang w:val="en"/>
        </w:rPr>
        <w:t xml:space="preserve">. Jos </w:t>
      </w:r>
      <w:r>
        <w:rPr>
          <w:lang w:val="en"/>
        </w:rPr>
        <w:t>tämän ajan kuluessa ei paineta mitään painikkeita eikä suoriteta mitään toimintoja, laite sammuu akun säästämiseksi.</w:t>
      </w:r>
    </w:p>
    <w:p w14:paraId="369EBA28" w14:textId="77777777" w:rsidR="00705831" w:rsidRDefault="00705831" w:rsidP="00ED1107">
      <w:pPr>
        <w:pStyle w:val="Otsikko2"/>
        <w:spacing w:before="0" w:after="120"/>
        <w:rPr>
          <w:lang w:val="en"/>
        </w:rPr>
      </w:pPr>
      <w:bookmarkStart w:id="162" w:name="_Toc219733413"/>
      <w:bookmarkStart w:id="163" w:name="_Toc232161484"/>
      <w:bookmarkStart w:id="164" w:name="_Toc239343926"/>
      <w:r>
        <w:rPr>
          <w:lang w:val="en"/>
        </w:rPr>
        <w:t>Ohjausasetukset</w:t>
      </w:r>
      <w:bookmarkEnd w:id="162"/>
      <w:bookmarkEnd w:id="163"/>
      <w:bookmarkEnd w:id="164"/>
    </w:p>
    <w:p w14:paraId="5F8FC8BA" w14:textId="394B22C2" w:rsidR="00ED1107" w:rsidRPr="00ED1107" w:rsidRDefault="00ED1107" w:rsidP="00ED1107">
      <w:pPr>
        <w:spacing w:after="120"/>
      </w:pPr>
      <w:r w:rsidRPr="00ED1107">
        <w:rPr>
          <w:b/>
          <w:bCs/>
        </w:rPr>
        <w:t>Ohjausasetukset</w:t>
      </w:r>
      <w:r w:rsidRPr="00ED1107">
        <w:t>-</w:t>
      </w:r>
      <w:r w:rsidRPr="00ED1107">
        <w:rPr>
          <w:noProof/>
          <w:lang w:val="en"/>
        </w:rPr>
        <w:drawing>
          <wp:inline distT="0" distB="0" distL="0" distR="0" wp14:anchorId="128138C2" wp14:editId="026B1A82">
            <wp:extent cx="198120" cy="236220"/>
            <wp:effectExtent l="0" t="0" r="11430" b="11430"/>
            <wp:docPr id="218077562" name="Рисунок 21807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link="rId115">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Pr="00ED1107">
        <w:t xml:space="preserve"> -toiminnon avulla voit mukauttaa painikkeiden asettelun vasen- tai oikeakätiseen käyttöön.</w:t>
      </w:r>
    </w:p>
    <w:p w14:paraId="2A14841A" w14:textId="77777777" w:rsidR="00ED1107" w:rsidRPr="00ED1107" w:rsidRDefault="00ED1107" w:rsidP="00ED1107">
      <w:pPr>
        <w:spacing w:after="120"/>
      </w:pPr>
      <w:r w:rsidRPr="00ED1107">
        <w:t>Kun toiminto on käytössä, laite peilaa painikkeiden toiminnot, jolloin laitetta on helpompi käyttää vasemmalla kädellä. Kun toiminto on pois käytöstä, käytetään vakioasettelua (oikeakätistä).</w:t>
      </w:r>
    </w:p>
    <w:p w14:paraId="701CAEF0" w14:textId="77777777" w:rsidR="00ED1107" w:rsidRPr="00ED1107" w:rsidRDefault="00ED1107" w:rsidP="00ED1107">
      <w:pPr>
        <w:spacing w:after="120"/>
      </w:pPr>
      <w:r w:rsidRPr="00ED1107">
        <w:t>Huomautus: Laitteeseen painetut painikeikonit eivät muutu, eivätkä ne vastaa uudelleenmääritettyjä toimintoja, kun peilattu asettelu on käytössä.</w:t>
      </w:r>
    </w:p>
    <w:p w14:paraId="148E14D8" w14:textId="77777777" w:rsidR="00705831" w:rsidRDefault="00705831" w:rsidP="00ED1107">
      <w:pPr>
        <w:pStyle w:val="Otsikko2"/>
        <w:spacing w:before="0" w:after="120"/>
      </w:pPr>
      <w:bookmarkStart w:id="165" w:name="_Toc219733414"/>
      <w:bookmarkStart w:id="166" w:name="_Toc232161485"/>
      <w:bookmarkStart w:id="167" w:name="_Toc239343927"/>
      <w:r w:rsidRPr="5305D98A">
        <w:lastRenderedPageBreak/>
        <w:t>Haptinen värinäilmoitus</w:t>
      </w:r>
      <w:bookmarkEnd w:id="165"/>
      <w:bookmarkEnd w:id="166"/>
      <w:bookmarkEnd w:id="167"/>
    </w:p>
    <w:p w14:paraId="29C25067" w14:textId="77777777" w:rsidR="00705831" w:rsidRDefault="00705831" w:rsidP="00ED1107">
      <w:pPr>
        <w:pStyle w:val="NormaaliWWW"/>
        <w:spacing w:before="0" w:beforeAutospacing="0" w:after="120"/>
        <w:rPr>
          <w:rFonts w:eastAsiaTheme="minorEastAsia"/>
          <w:lang w:val="en"/>
        </w:rPr>
      </w:pPr>
      <w:r>
        <w:rPr>
          <w:lang w:val="en"/>
        </w:rPr>
        <w:t>Tämä toimin</w:t>
      </w:r>
      <w:r>
        <w:rPr>
          <w:noProof/>
          <w:lang w:val="en"/>
        </w:rPr>
        <w:drawing>
          <wp:inline distT="0" distB="0" distL="0" distR="0" wp14:anchorId="5AA6C241" wp14:editId="4A772B01">
            <wp:extent cx="388620" cy="236220"/>
            <wp:effectExtent l="0" t="0" r="11430" b="1143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link="rId116">
                      <a:extLst>
                        <a:ext uri="{28A0092B-C50C-407E-A947-70E740481C1C}">
                          <a14:useLocalDpi xmlns:a14="http://schemas.microsoft.com/office/drawing/2010/main" val="0"/>
                        </a:ext>
                      </a:extLst>
                    </a:blip>
                    <a:srcRect/>
                    <a:stretch>
                      <a:fillRect/>
                    </a:stretch>
                  </pic:blipFill>
                  <pic:spPr bwMode="auto">
                    <a:xfrm>
                      <a:off x="0" y="0"/>
                      <a:ext cx="388620" cy="236220"/>
                    </a:xfrm>
                    <a:prstGeom prst="rect">
                      <a:avLst/>
                    </a:prstGeom>
                    <a:noFill/>
                    <a:ln>
                      <a:noFill/>
                    </a:ln>
                  </pic:spPr>
                </pic:pic>
              </a:graphicData>
            </a:graphic>
          </wp:inline>
        </w:drawing>
      </w:r>
      <w:r>
        <w:rPr>
          <w:lang w:val="en"/>
        </w:rPr>
        <w:t xml:space="preserve"> -valikossa ottaa käyttöön värinähälytyksen, kun laite kytketään päälle tai pois päältä ja kun painikkeita painetaan.</w:t>
      </w:r>
    </w:p>
    <w:p w14:paraId="12F5747E" w14:textId="77777777" w:rsidR="00255535" w:rsidRDefault="00255535">
      <w:pPr>
        <w:rPr>
          <w:b/>
          <w:bCs/>
          <w:sz w:val="36"/>
          <w:szCs w:val="36"/>
          <w:lang w:val="en"/>
        </w:rPr>
      </w:pPr>
      <w:bookmarkStart w:id="168" w:name="_Power_saving_mode"/>
      <w:bookmarkStart w:id="169" w:name="_Toc219733415"/>
      <w:bookmarkEnd w:id="168"/>
      <w:r>
        <w:rPr>
          <w:lang w:val="en"/>
        </w:rPr>
        <w:br w:type="page"/>
      </w:r>
    </w:p>
    <w:p w14:paraId="1E935729" w14:textId="2DEA5CC3" w:rsidR="00705831" w:rsidRDefault="00705831" w:rsidP="00FF509F">
      <w:pPr>
        <w:pStyle w:val="Otsikko2"/>
        <w:rPr>
          <w:lang w:val="en"/>
        </w:rPr>
      </w:pPr>
      <w:bookmarkStart w:id="170" w:name="_Power_saving_mode_1"/>
      <w:bookmarkStart w:id="171" w:name="_Toc232161486"/>
      <w:bookmarkStart w:id="172" w:name="_Toc239343928"/>
      <w:bookmarkEnd w:id="170"/>
      <w:r>
        <w:rPr>
          <w:lang w:val="en"/>
        </w:rPr>
        <w:lastRenderedPageBreak/>
        <w:t>Virransäästötila</w:t>
      </w:r>
      <w:bookmarkEnd w:id="169"/>
      <w:bookmarkEnd w:id="171"/>
      <w:bookmarkEnd w:id="172"/>
    </w:p>
    <w:p w14:paraId="15838E46" w14:textId="77777777" w:rsidR="00705831" w:rsidRDefault="00705831" w:rsidP="00FC08A2">
      <w:pPr>
        <w:pStyle w:val="NormaaliWWW"/>
        <w:rPr>
          <w:rFonts w:eastAsiaTheme="minorEastAsia"/>
          <w:lang w:val="en"/>
        </w:rPr>
      </w:pPr>
      <w:r>
        <w:rPr>
          <w:lang w:val="en"/>
        </w:rPr>
        <w:t xml:space="preserve">Kun </w:t>
      </w:r>
      <w:r>
        <w:rPr>
          <w:rStyle w:val="Voimakas"/>
          <w:lang w:val="en"/>
        </w:rPr>
        <w:t>virransäästötila</w:t>
      </w:r>
      <w:r>
        <w:rPr>
          <w:noProof/>
          <w:lang w:val="en"/>
        </w:rPr>
        <w:drawing>
          <wp:inline distT="0" distB="0" distL="0" distR="0" wp14:anchorId="58B994B6" wp14:editId="628AF1AB">
            <wp:extent cx="274320" cy="236220"/>
            <wp:effectExtent l="0" t="0" r="11430" b="1143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Pr>
          <w:lang w:val="en"/>
        </w:rPr>
        <w:t xml:space="preserve"> on päällä, laite säästää akkua seuraavasti:</w:t>
      </w:r>
    </w:p>
    <w:p w14:paraId="72F5C6C1" w14:textId="77777777" w:rsidR="00705831" w:rsidRDefault="00705831" w:rsidP="00FC08A2">
      <w:pPr>
        <w:pStyle w:val="NormaaliWWW"/>
        <w:rPr>
          <w:lang w:val="en"/>
        </w:rPr>
      </w:pPr>
      <w:r>
        <w:rPr>
          <w:rStyle w:val="Voimakas"/>
          <w:lang w:val="en"/>
        </w:rPr>
        <w:t>Virransäästötila</w:t>
      </w:r>
    </w:p>
    <w:p w14:paraId="59D6C436" w14:textId="77777777" w:rsidR="00705831" w:rsidRPr="00FC08A2" w:rsidRDefault="00705831" w:rsidP="00D62A16">
      <w:pPr>
        <w:pStyle w:val="Luettelokappale"/>
        <w:numPr>
          <w:ilvl w:val="0"/>
          <w:numId w:val="39"/>
        </w:numPr>
        <w:rPr>
          <w:lang w:val="en"/>
        </w:rPr>
      </w:pPr>
      <w:r w:rsidRPr="00FC08A2">
        <w:rPr>
          <w:lang w:val="en"/>
        </w:rPr>
        <w:t>Näytöt sammuvat, jos siirrät laitteen pois silmiesi edestä yli 5 sekunniksi.</w:t>
      </w:r>
    </w:p>
    <w:p w14:paraId="1F322D40" w14:textId="77777777" w:rsidR="00705831" w:rsidRPr="00FC08A2" w:rsidRDefault="00705831" w:rsidP="00D62A16">
      <w:pPr>
        <w:pStyle w:val="Luettelokappale"/>
        <w:numPr>
          <w:ilvl w:val="0"/>
          <w:numId w:val="39"/>
        </w:numPr>
      </w:pPr>
      <w:r w:rsidRPr="5305D98A">
        <w:t>Videon tallennus ja suoratoisto voivat jatkua, jos ne olivat käynnissä.</w:t>
      </w:r>
    </w:p>
    <w:p w14:paraId="62FEBDB9" w14:textId="77777777" w:rsidR="00705831" w:rsidRPr="00FC08A2" w:rsidRDefault="00705831" w:rsidP="00D62A16">
      <w:pPr>
        <w:pStyle w:val="Luettelokappale"/>
        <w:numPr>
          <w:ilvl w:val="0"/>
          <w:numId w:val="39"/>
        </w:numPr>
        <w:rPr>
          <w:lang w:val="en"/>
        </w:rPr>
      </w:pPr>
      <w:r w:rsidRPr="00FC08A2">
        <w:rPr>
          <w:lang w:val="en"/>
        </w:rPr>
        <w:t>Wi-Fi ja Bluetooth pysyvät päällä.</w:t>
      </w:r>
    </w:p>
    <w:p w14:paraId="61C15B5D" w14:textId="77777777" w:rsidR="00705831" w:rsidRPr="00FC08A2" w:rsidRDefault="00705831" w:rsidP="00D62A16">
      <w:pPr>
        <w:pStyle w:val="Luettelokappale"/>
        <w:numPr>
          <w:ilvl w:val="0"/>
          <w:numId w:val="39"/>
        </w:numPr>
        <w:rPr>
          <w:lang w:val="en"/>
        </w:rPr>
      </w:pPr>
      <w:r w:rsidRPr="00FC08A2">
        <w:rPr>
          <w:lang w:val="en"/>
        </w:rPr>
        <w:t>Voit kytkeä näytöt takaisin päälle tuomalla laitteen silmiesi eteen tai painamalla mitä tahansa painiketta.</w:t>
      </w:r>
    </w:p>
    <w:p w14:paraId="51DAF3F9" w14:textId="77777777" w:rsidR="00705831" w:rsidRPr="00FC08A2" w:rsidRDefault="00705831" w:rsidP="00D62A16">
      <w:pPr>
        <w:pStyle w:val="Luettelokappale"/>
        <w:numPr>
          <w:ilvl w:val="0"/>
          <w:numId w:val="40"/>
        </w:numPr>
        <w:rPr>
          <w:lang w:val="en"/>
        </w:rPr>
      </w:pPr>
      <w:r w:rsidRPr="00FC08A2">
        <w:rPr>
          <w:lang w:val="en"/>
        </w:rPr>
        <w:t>Jos videotallennus, suoratoisto tai tiedostojen siirto ei ole käynnissä ja pidät laitetta poissa silmiesi edestä yli 5 sekuntia, virransäästötila siirtyy automaattisesti lepotilaan akun säästämiseksi mahdollisimman tehokkaasti.</w:t>
      </w:r>
    </w:p>
    <w:p w14:paraId="57CE7497" w14:textId="77777777" w:rsidR="00705831" w:rsidRDefault="00705831" w:rsidP="00FC08A2">
      <w:pPr>
        <w:pStyle w:val="NormaaliWWW"/>
        <w:rPr>
          <w:rFonts w:eastAsiaTheme="minorEastAsia"/>
          <w:lang w:val="en"/>
        </w:rPr>
      </w:pPr>
      <w:r>
        <w:rPr>
          <w:rStyle w:val="Voimakas"/>
          <w:lang w:val="en"/>
        </w:rPr>
        <w:t>Lepotila</w:t>
      </w:r>
    </w:p>
    <w:p w14:paraId="265BBC98" w14:textId="77777777" w:rsidR="00705831" w:rsidRDefault="00705831" w:rsidP="00FC08A2">
      <w:pPr>
        <w:pStyle w:val="NormaaliWWW"/>
        <w:rPr>
          <w:lang w:val="en"/>
        </w:rPr>
      </w:pPr>
      <w:r>
        <w:rPr>
          <w:lang w:val="en"/>
        </w:rPr>
        <w:t>Voit aktivoida lepotilan milloin tahansa kääntämällä laitteen kytkimen lepotila-asentoon, vaikka virransäästötila olisi pois päältä.</w:t>
      </w:r>
    </w:p>
    <w:p w14:paraId="03E9A0AF" w14:textId="47FAAD64" w:rsidR="008C059F" w:rsidRPr="008C059F" w:rsidRDefault="008C059F" w:rsidP="008C059F">
      <w:pPr>
        <w:pStyle w:val="NormaaliWWW"/>
        <w:jc w:val="center"/>
      </w:pPr>
      <w:r w:rsidRPr="008C059F">
        <w:rPr>
          <w:noProof/>
        </w:rPr>
        <w:drawing>
          <wp:inline distT="0" distB="0" distL="0" distR="0" wp14:anchorId="4948AB8A" wp14:editId="493ED58F">
            <wp:extent cx="2850088" cy="2857500"/>
            <wp:effectExtent l="0" t="0" r="7620" b="0"/>
            <wp:docPr id="141512628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50088" cy="2857500"/>
                    </a:xfrm>
                    <a:prstGeom prst="rect">
                      <a:avLst/>
                    </a:prstGeom>
                    <a:noFill/>
                    <a:ln>
                      <a:noFill/>
                    </a:ln>
                  </pic:spPr>
                </pic:pic>
              </a:graphicData>
            </a:graphic>
          </wp:inline>
        </w:drawing>
      </w:r>
    </w:p>
    <w:p w14:paraId="285ED0BD" w14:textId="794D8D7B" w:rsidR="00705831" w:rsidRDefault="00705831" w:rsidP="00BB65FF">
      <w:pPr>
        <w:pStyle w:val="NormaaliWWW"/>
        <w:jc w:val="center"/>
        <w:rPr>
          <w:lang w:val="en"/>
        </w:rPr>
      </w:pPr>
    </w:p>
    <w:p w14:paraId="587A9B01" w14:textId="77777777" w:rsidR="00705831" w:rsidRPr="00FC08A2" w:rsidRDefault="00705831" w:rsidP="00D62A16">
      <w:pPr>
        <w:pStyle w:val="Luettelokappale"/>
        <w:numPr>
          <w:ilvl w:val="0"/>
          <w:numId w:val="41"/>
        </w:numPr>
        <w:rPr>
          <w:lang w:val="en"/>
        </w:rPr>
      </w:pPr>
      <w:r w:rsidRPr="00FC08A2">
        <w:rPr>
          <w:lang w:val="en"/>
        </w:rPr>
        <w:t>Näytöt sammuvat.</w:t>
      </w:r>
    </w:p>
    <w:p w14:paraId="729965FA" w14:textId="77777777" w:rsidR="00705831" w:rsidRPr="00FC08A2" w:rsidRDefault="00705831" w:rsidP="00D62A16">
      <w:pPr>
        <w:pStyle w:val="Luettelokappale"/>
        <w:numPr>
          <w:ilvl w:val="0"/>
          <w:numId w:val="41"/>
        </w:numPr>
        <w:rPr>
          <w:lang w:val="en"/>
        </w:rPr>
      </w:pPr>
      <w:r w:rsidRPr="00FC08A2">
        <w:rPr>
          <w:lang w:val="en"/>
        </w:rPr>
        <w:t>Wi-Fi ja Bluetooth kytkeytyvät pois päältä.</w:t>
      </w:r>
    </w:p>
    <w:p w14:paraId="01EA2840" w14:textId="77777777" w:rsidR="00705831" w:rsidRPr="00FC08A2" w:rsidRDefault="00705831" w:rsidP="00D62A16">
      <w:pPr>
        <w:pStyle w:val="Luettelokappale"/>
        <w:numPr>
          <w:ilvl w:val="0"/>
          <w:numId w:val="41"/>
        </w:numPr>
        <w:rPr>
          <w:lang w:val="en"/>
        </w:rPr>
      </w:pPr>
      <w:r w:rsidRPr="00FC08A2">
        <w:rPr>
          <w:lang w:val="en"/>
        </w:rPr>
        <w:t>IR-valonlähde ja etäisyysmittari kytkeytyvät pois päältä.</w:t>
      </w:r>
    </w:p>
    <w:p w14:paraId="0F16DF9E" w14:textId="77777777" w:rsidR="00705831" w:rsidRPr="00FC08A2" w:rsidRDefault="00705831" w:rsidP="00D62A16">
      <w:pPr>
        <w:pStyle w:val="Luettelokappale"/>
        <w:numPr>
          <w:ilvl w:val="0"/>
          <w:numId w:val="41"/>
        </w:numPr>
        <w:rPr>
          <w:lang w:val="en"/>
        </w:rPr>
      </w:pPr>
      <w:r w:rsidRPr="00FC08A2">
        <w:rPr>
          <w:lang w:val="en"/>
        </w:rPr>
        <w:t>Videotallennus ja USB-suoratoisto keskeytyvät.</w:t>
      </w:r>
    </w:p>
    <w:p w14:paraId="7B8D64FF" w14:textId="2C204DB6" w:rsidR="00705831" w:rsidRDefault="00705831" w:rsidP="00FC08A2">
      <w:pPr>
        <w:pStyle w:val="Otsikko1"/>
        <w:rPr>
          <w:lang w:val="en"/>
        </w:rPr>
      </w:pPr>
      <w:bookmarkStart w:id="173" w:name="_Media"/>
      <w:bookmarkStart w:id="174" w:name="_Toc219730642"/>
      <w:bookmarkStart w:id="175" w:name="_Toc219733416"/>
      <w:bookmarkStart w:id="176" w:name="_Toc232161487"/>
      <w:bookmarkStart w:id="177" w:name="_Toc239343929"/>
      <w:bookmarkEnd w:id="173"/>
      <w:r>
        <w:rPr>
          <w:lang w:val="en"/>
        </w:rPr>
        <w:lastRenderedPageBreak/>
        <w:t>Media</w:t>
      </w:r>
      <w:bookmarkEnd w:id="174"/>
      <w:bookmarkEnd w:id="175"/>
      <w:bookmarkEnd w:id="176"/>
      <w:bookmarkEnd w:id="177"/>
    </w:p>
    <w:p w14:paraId="7A688F1B" w14:textId="77777777" w:rsidR="00705831" w:rsidRDefault="00705831" w:rsidP="001601F1">
      <w:pPr>
        <w:pStyle w:val="Otsikko2"/>
        <w:rPr>
          <w:lang w:val="en"/>
        </w:rPr>
      </w:pPr>
      <w:bookmarkStart w:id="178" w:name="_Toc219733417"/>
      <w:bookmarkStart w:id="179" w:name="_Toc232161488"/>
      <w:bookmarkStart w:id="180" w:name="_Toc239343930"/>
      <w:r>
        <w:rPr>
          <w:lang w:val="en"/>
        </w:rPr>
        <w:t>Tallennus äänellä</w:t>
      </w:r>
      <w:bookmarkEnd w:id="178"/>
      <w:bookmarkEnd w:id="179"/>
      <w:bookmarkEnd w:id="180"/>
    </w:p>
    <w:p w14:paraId="18470469" w14:textId="76C804A6" w:rsidR="00705831" w:rsidRDefault="00705831" w:rsidP="00FC08A2">
      <w:pPr>
        <w:pStyle w:val="NormaaliWWW"/>
        <w:rPr>
          <w:rFonts w:eastAsiaTheme="minorEastAsia"/>
          <w:lang w:val="en"/>
        </w:rPr>
      </w:pPr>
      <w:r>
        <w:rPr>
          <w:lang w:val="en"/>
        </w:rPr>
        <w:t>Tämän toiminnon avulla voit ottaa mikrofon</w:t>
      </w:r>
      <w:r w:rsidR="008452D2">
        <w:rPr>
          <w:lang w:val="en"/>
        </w:rPr>
        <w:t>in</w:t>
      </w:r>
      <w:r>
        <w:rPr>
          <w:noProof/>
          <w:lang w:val="en"/>
        </w:rPr>
        <w:drawing>
          <wp:inline distT="0" distB="0" distL="0" distR="0" wp14:anchorId="7F776C7D" wp14:editId="2389F152">
            <wp:extent cx="236220" cy="236220"/>
            <wp:effectExtent l="0" t="0" r="11430" b="1143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link="rId11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käyttöön videon tallentamiseksi äänellä.</w:t>
      </w:r>
    </w:p>
    <w:p w14:paraId="7780DE86" w14:textId="77777777" w:rsidR="00705831" w:rsidRDefault="00705831" w:rsidP="001601F1">
      <w:pPr>
        <w:pStyle w:val="Otsikko2"/>
        <w:rPr>
          <w:lang w:val="en"/>
        </w:rPr>
      </w:pPr>
      <w:bookmarkStart w:id="181" w:name="_Toc219733418"/>
      <w:bookmarkStart w:id="182" w:name="_Toc232161489"/>
      <w:bookmarkStart w:id="183" w:name="_Toc239343931"/>
      <w:r>
        <w:rPr>
          <w:lang w:val="en"/>
        </w:rPr>
        <w:t>Videon pakkaus</w:t>
      </w:r>
      <w:bookmarkEnd w:id="181"/>
      <w:bookmarkEnd w:id="182"/>
      <w:bookmarkEnd w:id="183"/>
    </w:p>
    <w:p w14:paraId="25E5A53B" w14:textId="77777777" w:rsidR="00705831" w:rsidRDefault="00705831" w:rsidP="00FC08A2">
      <w:pPr>
        <w:pStyle w:val="NormaaliWWW"/>
        <w:rPr>
          <w:rFonts w:eastAsiaTheme="minorEastAsia"/>
        </w:rPr>
      </w:pPr>
      <w:r w:rsidRPr="5305D98A">
        <w:t>Tämän asetuksen avulla voit valita videon pakkausaste</w:t>
      </w:r>
      <w:r>
        <w:rPr>
          <w:noProof/>
          <w:lang w:val="en"/>
        </w:rPr>
        <w:drawing>
          <wp:inline distT="0" distB="0" distL="0" distR="0" wp14:anchorId="7DFB9EA4" wp14:editId="39020133">
            <wp:extent cx="274320" cy="236220"/>
            <wp:effectExtent l="0" t="0" r="11430" b="1143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link="rId119">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Pr="5305D98A">
        <w:t xml:space="preserve"> -laitteessa tiedostokoon ja videon laadun tasapainottamiseksi.</w:t>
      </w:r>
    </w:p>
    <w:p w14:paraId="7600874C" w14:textId="77777777" w:rsidR="00705831" w:rsidRDefault="00705831" w:rsidP="00FC08A2">
      <w:pPr>
        <w:pStyle w:val="NormaaliWWW"/>
        <w:rPr>
          <w:lang w:val="en"/>
        </w:rPr>
      </w:pPr>
      <w:r>
        <w:rPr>
          <w:rStyle w:val="Voimakas"/>
          <w:lang w:val="en"/>
        </w:rPr>
        <w:t xml:space="preserve">PÄÄLLÄ: </w:t>
      </w:r>
      <w:r>
        <w:rPr>
          <w:lang w:val="en"/>
        </w:rPr>
        <w:t>Käytetään vakiopakkausastetta.</w:t>
      </w:r>
    </w:p>
    <w:p w14:paraId="0D5357AA" w14:textId="77777777" w:rsidR="00705831" w:rsidRPr="00FC08A2" w:rsidRDefault="00705831" w:rsidP="00D62A16">
      <w:pPr>
        <w:pStyle w:val="Luettelokappale"/>
        <w:numPr>
          <w:ilvl w:val="0"/>
          <w:numId w:val="42"/>
        </w:numPr>
        <w:rPr>
          <w:lang w:val="en"/>
        </w:rPr>
      </w:pPr>
      <w:r w:rsidRPr="00FC08A2">
        <w:rPr>
          <w:lang w:val="en"/>
        </w:rPr>
        <w:t>Videotiedostot vievät vähemmän tilaa.</w:t>
      </w:r>
    </w:p>
    <w:p w14:paraId="5156BB58" w14:textId="77777777" w:rsidR="00705831" w:rsidRPr="00FC08A2" w:rsidRDefault="00705831" w:rsidP="00D62A16">
      <w:pPr>
        <w:pStyle w:val="Luettelokappale"/>
        <w:numPr>
          <w:ilvl w:val="0"/>
          <w:numId w:val="42"/>
        </w:numPr>
        <w:rPr>
          <w:lang w:val="en"/>
        </w:rPr>
      </w:pPr>
      <w:r w:rsidRPr="00FC08A2">
        <w:rPr>
          <w:lang w:val="en"/>
        </w:rPr>
        <w:t>Laitteeseen mahtuu enemmän videoita.</w:t>
      </w:r>
    </w:p>
    <w:p w14:paraId="075E0DB7" w14:textId="77777777" w:rsidR="00705831" w:rsidRDefault="00705831" w:rsidP="00FC08A2">
      <w:pPr>
        <w:pStyle w:val="NormaaliWWW"/>
        <w:rPr>
          <w:rFonts w:eastAsiaTheme="minorEastAsia"/>
          <w:lang w:val="en"/>
        </w:rPr>
      </w:pPr>
      <w:r>
        <w:rPr>
          <w:rStyle w:val="Voimakas"/>
          <w:lang w:val="en"/>
        </w:rPr>
        <w:t xml:space="preserve">POIS: </w:t>
      </w:r>
      <w:r>
        <w:rPr>
          <w:lang w:val="en"/>
        </w:rPr>
        <w:t>Käytössä on minimaalinen pakkaus.</w:t>
      </w:r>
    </w:p>
    <w:p w14:paraId="3E40EACA" w14:textId="77777777" w:rsidR="00705831" w:rsidRPr="00FC08A2" w:rsidRDefault="00705831" w:rsidP="00D62A16">
      <w:pPr>
        <w:pStyle w:val="Luettelokappale"/>
        <w:numPr>
          <w:ilvl w:val="0"/>
          <w:numId w:val="43"/>
        </w:numPr>
        <w:rPr>
          <w:lang w:val="en"/>
        </w:rPr>
      </w:pPr>
      <w:r w:rsidRPr="00FC08A2">
        <w:rPr>
          <w:lang w:val="en"/>
        </w:rPr>
        <w:t>Videon laatu on parempi.</w:t>
      </w:r>
    </w:p>
    <w:p w14:paraId="5B7C21E5" w14:textId="77777777" w:rsidR="00705831" w:rsidRPr="00FC08A2" w:rsidRDefault="00705831" w:rsidP="00D62A16">
      <w:pPr>
        <w:pStyle w:val="Luettelokappale"/>
        <w:numPr>
          <w:ilvl w:val="0"/>
          <w:numId w:val="43"/>
        </w:numPr>
        <w:rPr>
          <w:lang w:val="en"/>
        </w:rPr>
      </w:pPr>
      <w:r w:rsidRPr="00FC08A2">
        <w:rPr>
          <w:lang w:val="en"/>
        </w:rPr>
        <w:t>Videotiedostot ovat paljon suurempia ja vievät enemmän tilaa.</w:t>
      </w:r>
    </w:p>
    <w:p w14:paraId="442D3837" w14:textId="3F2012A6" w:rsidR="00705831" w:rsidRDefault="00705831" w:rsidP="00FC08A2">
      <w:pPr>
        <w:pStyle w:val="NormaaliWWW"/>
        <w:rPr>
          <w:rFonts w:eastAsiaTheme="minorEastAsia"/>
          <w:lang w:val="en"/>
        </w:rPr>
      </w:pPr>
      <w:r>
        <w:rPr>
          <w:rStyle w:val="Voimakas"/>
          <w:lang w:val="en"/>
        </w:rPr>
        <w:t xml:space="preserve">Huomautus: </w:t>
      </w:r>
      <w:r>
        <w:rPr>
          <w:lang w:val="en"/>
        </w:rPr>
        <w:t xml:space="preserve">Suuremmat videotiedostokoot lyhentävät käytettävissä olevaa tallennusaikaa ja voivat pidentää videotiedostojen latausaikaa </w:t>
      </w:r>
      <w:r w:rsidR="00705450" w:rsidRPr="00AB3C2E">
        <w:rPr>
          <w:lang w:val="en"/>
        </w:rPr>
        <w:t xml:space="preserve">Wild Vision </w:t>
      </w:r>
      <w:r w:rsidRPr="00AB3C2E">
        <w:rPr>
          <w:lang w:val="en"/>
        </w:rPr>
        <w:t>-sovellusta</w:t>
      </w:r>
      <w:r>
        <w:rPr>
          <w:lang w:val="en"/>
        </w:rPr>
        <w:t xml:space="preserve"> käytettäessä.</w:t>
      </w:r>
    </w:p>
    <w:p w14:paraId="7B4471F5" w14:textId="0738E728" w:rsidR="004C0B47" w:rsidRPr="00AB3C2E" w:rsidRDefault="00D71947" w:rsidP="004C0B47">
      <w:pPr>
        <w:pStyle w:val="Otsikko2"/>
        <w:rPr>
          <w:lang w:val="en"/>
        </w:rPr>
      </w:pPr>
      <w:bookmarkStart w:id="184" w:name="_Toc239343932"/>
      <w:bookmarkStart w:id="185" w:name="_Toc219733419"/>
      <w:bookmarkStart w:id="186" w:name="_Toc232161490"/>
      <w:r w:rsidRPr="00AB3C2E">
        <w:rPr>
          <w:lang w:val="en"/>
        </w:rPr>
        <w:t>Päällekkäismediatila</w:t>
      </w:r>
      <w:bookmarkEnd w:id="184"/>
    </w:p>
    <w:p w14:paraId="11F7B0AA" w14:textId="1644FDB3" w:rsidR="004C0B47" w:rsidRPr="00AB3C2E" w:rsidRDefault="00FF04DF" w:rsidP="00AB3C2E">
      <w:r w:rsidRPr="00AB3C2E">
        <w:t>Tämän toiminnon</w:t>
      </w:r>
      <w:r w:rsidR="00D46A9C" w:rsidRPr="00AB3C2E">
        <w:rPr>
          <w:noProof/>
        </w:rPr>
        <w:drawing>
          <wp:inline distT="0" distB="0" distL="0" distR="0" wp14:anchorId="40045D3F" wp14:editId="027A14C7">
            <wp:extent cx="332554" cy="257175"/>
            <wp:effectExtent l="0" t="0" r="0" b="0"/>
            <wp:docPr id="12755415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32554" cy="257175"/>
                    </a:xfrm>
                    <a:prstGeom prst="rect">
                      <a:avLst/>
                    </a:prstGeom>
                    <a:noFill/>
                    <a:ln>
                      <a:noFill/>
                    </a:ln>
                  </pic:spPr>
                </pic:pic>
              </a:graphicData>
            </a:graphic>
          </wp:inline>
        </w:drawing>
      </w:r>
      <w:r w:rsidRPr="00AB3C2E">
        <w:t xml:space="preserve"> avulla voidaan poistaa käytöstä kaikki OSD-päällekkäiskuvat tallennetuissa valokuvissa ja videoissa, jolloin näytölle jää vain PULSAR-logo. Päällekkäiskuva pysyy näkyvissä näytöllä tallennuksen aikana. ”Vain logo” -vaihtoehto on hyödyllinen valokuvien ja videoiden ottamisessa ilman näytöllä näkyviä lisäilmaisimia.</w:t>
      </w:r>
    </w:p>
    <w:p w14:paraId="15D270A6" w14:textId="4E223929" w:rsidR="00705831" w:rsidRDefault="00705831" w:rsidP="001601F1">
      <w:pPr>
        <w:pStyle w:val="Otsikko2"/>
        <w:rPr>
          <w:lang w:val="en"/>
        </w:rPr>
      </w:pPr>
      <w:bookmarkStart w:id="187" w:name="_Toc239343933"/>
      <w:r>
        <w:rPr>
          <w:lang w:val="en"/>
        </w:rPr>
        <w:t>Alusta tallennuslevy</w:t>
      </w:r>
      <w:bookmarkEnd w:id="185"/>
      <w:bookmarkEnd w:id="186"/>
      <w:bookmarkEnd w:id="187"/>
    </w:p>
    <w:p w14:paraId="45383B8A" w14:textId="77777777" w:rsidR="00705831" w:rsidRDefault="00705831" w:rsidP="00FC08A2">
      <w:pPr>
        <w:pStyle w:val="NormaaliWWW"/>
        <w:rPr>
          <w:rFonts w:eastAsiaTheme="minorEastAsia"/>
          <w:lang w:val="en"/>
        </w:rPr>
      </w:pPr>
      <w:r>
        <w:rPr>
          <w:lang w:val="en"/>
        </w:rPr>
        <w:t>Tämä toiminto</w:t>
      </w:r>
      <w:r>
        <w:rPr>
          <w:noProof/>
          <w:lang w:val="en"/>
        </w:rPr>
        <w:drawing>
          <wp:inline distT="0" distB="0" distL="0" distR="0" wp14:anchorId="1CF4D2AD" wp14:editId="774305D2">
            <wp:extent cx="236220" cy="236220"/>
            <wp:effectExtent l="0" t="0" r="11430" b="1143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link="rId12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poistaa kaikki tiedostot laitteen sisäisestä muistista.</w:t>
      </w:r>
    </w:p>
    <w:p w14:paraId="1950EF8E" w14:textId="77777777" w:rsidR="00705831" w:rsidRDefault="00705831" w:rsidP="00FC08A2">
      <w:pPr>
        <w:pStyle w:val="NormaaliWWW"/>
      </w:pPr>
      <w:r w:rsidRPr="5305D98A">
        <w:t>Käytä tätä vaihtoehtoa, kun haluat poistaa nopeasti kaikki tallennetut videot ja valokuvat.</w:t>
      </w:r>
    </w:p>
    <w:p w14:paraId="5102ECEE" w14:textId="77777777" w:rsidR="00705831" w:rsidRDefault="00705831" w:rsidP="00FC08A2">
      <w:pPr>
        <w:pStyle w:val="NormaaliWWW"/>
        <w:rPr>
          <w:lang w:val="en"/>
        </w:rPr>
      </w:pPr>
      <w:r>
        <w:rPr>
          <w:lang w:val="en"/>
        </w:rPr>
        <w:t>Alustaminen on suositeltavaa, jos muistissa ilmenee virhe.</w:t>
      </w:r>
    </w:p>
    <w:p w14:paraId="78485833" w14:textId="77777777" w:rsidR="00705831" w:rsidRDefault="00705831" w:rsidP="00FC08A2">
      <w:pPr>
        <w:pStyle w:val="NormaaliWWW"/>
      </w:pPr>
      <w:r w:rsidRPr="5305D98A">
        <w:rPr>
          <w:rStyle w:val="Voimakas"/>
        </w:rPr>
        <w:t xml:space="preserve">Huomautus: </w:t>
      </w:r>
      <w:r w:rsidRPr="5305D98A">
        <w:t>Kaikki tiedot poistetaan pysyvästi, eikä niitä voi palauttaa. Siirrä tärkeät tiedostot toiseen laitteeseen ennen alustamista.</w:t>
      </w:r>
    </w:p>
    <w:p w14:paraId="0A6C9265" w14:textId="5AD722BE" w:rsidR="00705831" w:rsidRDefault="00705831" w:rsidP="00FC08A2">
      <w:pPr>
        <w:pStyle w:val="Otsikko1"/>
        <w:rPr>
          <w:lang w:val="en"/>
        </w:rPr>
      </w:pPr>
      <w:bookmarkStart w:id="188" w:name="_Toc219730643"/>
      <w:bookmarkStart w:id="189" w:name="_Toc219733420"/>
      <w:bookmarkStart w:id="190" w:name="_Toc232161491"/>
      <w:bookmarkStart w:id="191" w:name="_Toc239343934"/>
      <w:r>
        <w:rPr>
          <w:lang w:val="en"/>
        </w:rPr>
        <w:lastRenderedPageBreak/>
        <w:t>Järjestelmäasetukset</w:t>
      </w:r>
      <w:bookmarkEnd w:id="188"/>
      <w:bookmarkEnd w:id="189"/>
      <w:bookmarkEnd w:id="190"/>
      <w:bookmarkEnd w:id="191"/>
    </w:p>
    <w:p w14:paraId="0238D588" w14:textId="77777777" w:rsidR="00705831" w:rsidRDefault="00705831" w:rsidP="001601F1">
      <w:pPr>
        <w:pStyle w:val="Otsikko2"/>
        <w:rPr>
          <w:lang w:val="en"/>
        </w:rPr>
      </w:pPr>
      <w:bookmarkStart w:id="192" w:name="_Toc219733421"/>
      <w:bookmarkStart w:id="193" w:name="_Toc232161492"/>
      <w:bookmarkStart w:id="194" w:name="_Toc239343935"/>
      <w:r>
        <w:rPr>
          <w:lang w:val="en"/>
        </w:rPr>
        <w:t>Kieli</w:t>
      </w:r>
      <w:bookmarkEnd w:id="192"/>
      <w:bookmarkEnd w:id="193"/>
      <w:bookmarkEnd w:id="194"/>
    </w:p>
    <w:p w14:paraId="596475A8" w14:textId="77777777" w:rsidR="00705831" w:rsidRDefault="00705831" w:rsidP="00FC08A2">
      <w:pPr>
        <w:pStyle w:val="NormaaliWWW"/>
        <w:rPr>
          <w:rFonts w:eastAsiaTheme="minorEastAsia"/>
          <w:lang w:val="en"/>
        </w:rPr>
      </w:pPr>
      <w:r>
        <w:rPr>
          <w:lang w:val="en"/>
        </w:rPr>
        <w:t>Tämän toiminnon</w:t>
      </w:r>
      <w:r>
        <w:rPr>
          <w:noProof/>
          <w:lang w:val="en"/>
        </w:rPr>
        <w:drawing>
          <wp:inline distT="0" distB="0" distL="0" distR="0" wp14:anchorId="6143345C" wp14:editId="6A3C9CFD">
            <wp:extent cx="236220" cy="236220"/>
            <wp:effectExtent l="0" t="0" r="11430" b="1143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link="rId122">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avulla voit valita laitteen valikkokielen seuraavista vaihtoehdoista: englanti, saksa, espanja, ranska, venäjä, italia, portugali, hollanti, tanska, norja, ruotsi, puola, tšekki, unkari, liettua, latvia, bulgaria, suomi ja ukraina.</w:t>
      </w:r>
    </w:p>
    <w:p w14:paraId="7E029129" w14:textId="77777777" w:rsidR="00705831" w:rsidRDefault="00705831" w:rsidP="001601F1">
      <w:pPr>
        <w:pStyle w:val="Otsikko2"/>
        <w:rPr>
          <w:lang w:val="en"/>
        </w:rPr>
      </w:pPr>
      <w:bookmarkStart w:id="195" w:name="_Date"/>
      <w:bookmarkStart w:id="196" w:name="_Toc219733422"/>
      <w:bookmarkStart w:id="197" w:name="_Toc232161493"/>
      <w:bookmarkStart w:id="198" w:name="_Toc239343936"/>
      <w:bookmarkEnd w:id="195"/>
      <w:r>
        <w:rPr>
          <w:lang w:val="en"/>
        </w:rPr>
        <w:t>Päivämäärä</w:t>
      </w:r>
      <w:bookmarkEnd w:id="196"/>
      <w:bookmarkEnd w:id="197"/>
      <w:bookmarkEnd w:id="198"/>
    </w:p>
    <w:p w14:paraId="4387CEA6" w14:textId="77777777" w:rsidR="00705831" w:rsidRDefault="00705831" w:rsidP="00FC08A2">
      <w:pPr>
        <w:pStyle w:val="NormaaliWWW"/>
        <w:rPr>
          <w:rFonts w:eastAsiaTheme="minorEastAsia"/>
          <w:lang w:val="en"/>
        </w:rPr>
      </w:pPr>
      <w:r>
        <w:rPr>
          <w:lang w:val="en"/>
        </w:rPr>
        <w:t>Tämän toiminnon</w:t>
      </w:r>
      <w:r>
        <w:rPr>
          <w:noProof/>
          <w:lang w:val="en"/>
        </w:rPr>
        <w:drawing>
          <wp:inline distT="0" distB="0" distL="0" distR="0" wp14:anchorId="325F8182" wp14:editId="14F82BC6">
            <wp:extent cx="236220" cy="236220"/>
            <wp:effectExtent l="0" t="0" r="11430" b="1143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link="rId12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avulla voit asettaa laitteeseen nykyisen päivämäärän.</w:t>
      </w:r>
      <w:r>
        <w:rPr>
          <w:lang w:val="en"/>
        </w:rPr>
        <w:br/>
        <w:t>Päivämäärä näkyy tilapalkissa, ja sitä käytetään videoiden ja valokuvien nimeämisessä.</w:t>
      </w:r>
    </w:p>
    <w:p w14:paraId="4C0FA0C7" w14:textId="77777777" w:rsidR="00705831" w:rsidRDefault="00705831" w:rsidP="001601F1">
      <w:pPr>
        <w:pStyle w:val="Otsikko2"/>
        <w:rPr>
          <w:lang w:val="en"/>
        </w:rPr>
      </w:pPr>
      <w:bookmarkStart w:id="199" w:name="_Time"/>
      <w:bookmarkStart w:id="200" w:name="_Toc219733423"/>
      <w:bookmarkStart w:id="201" w:name="_Toc232161494"/>
      <w:bookmarkStart w:id="202" w:name="_Toc239343937"/>
      <w:bookmarkEnd w:id="199"/>
      <w:r>
        <w:rPr>
          <w:lang w:val="en"/>
        </w:rPr>
        <w:t>Aika</w:t>
      </w:r>
      <w:bookmarkEnd w:id="200"/>
      <w:bookmarkEnd w:id="201"/>
      <w:bookmarkEnd w:id="202"/>
    </w:p>
    <w:p w14:paraId="0E97D068" w14:textId="77777777" w:rsidR="00705831" w:rsidRDefault="00705831" w:rsidP="00FC08A2">
      <w:pPr>
        <w:pStyle w:val="NormaaliWWW"/>
        <w:rPr>
          <w:rFonts w:eastAsiaTheme="minorEastAsia"/>
          <w:lang w:val="en"/>
        </w:rPr>
      </w:pPr>
      <w:r>
        <w:rPr>
          <w:lang w:val="en"/>
        </w:rPr>
        <w:t>Tämän toiminnon</w:t>
      </w:r>
      <w:r>
        <w:rPr>
          <w:noProof/>
          <w:lang w:val="en"/>
        </w:rPr>
        <w:drawing>
          <wp:inline distT="0" distB="0" distL="0" distR="0" wp14:anchorId="0FB412B7" wp14:editId="0A3EAA69">
            <wp:extent cx="236220" cy="236220"/>
            <wp:effectExtent l="0" t="0" r="11430" b="1143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link="rId12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avulla voit asettaa laitteeseen nykyisen kellonajan.</w:t>
      </w:r>
      <w:r>
        <w:rPr>
          <w:lang w:val="en"/>
        </w:rPr>
        <w:br/>
        <w:t>Aika näkyy tilapalkissa, ja sitä käytetään videoiden ja valokuvien nimeämisessä.</w:t>
      </w:r>
      <w:r>
        <w:rPr>
          <w:lang w:val="en"/>
        </w:rPr>
        <w:br/>
        <w:t>Voit valita 12- tai 24-tuntisen kellonmuodon.</w:t>
      </w:r>
    </w:p>
    <w:p w14:paraId="7122DEA6" w14:textId="77777777" w:rsidR="00705831" w:rsidRDefault="00705831" w:rsidP="001601F1">
      <w:pPr>
        <w:pStyle w:val="Otsikko2"/>
        <w:rPr>
          <w:lang w:val="en"/>
        </w:rPr>
      </w:pPr>
      <w:bookmarkStart w:id="203" w:name="_Units_of_measurement"/>
      <w:bookmarkStart w:id="204" w:name="_Toc219733424"/>
      <w:bookmarkStart w:id="205" w:name="_Toc232161495"/>
      <w:bookmarkStart w:id="206" w:name="_Toc239343938"/>
      <w:bookmarkEnd w:id="203"/>
      <w:r>
        <w:rPr>
          <w:lang w:val="en"/>
        </w:rPr>
        <w:t>Mittausyksiköt</w:t>
      </w:r>
      <w:bookmarkEnd w:id="204"/>
      <w:bookmarkEnd w:id="205"/>
      <w:bookmarkEnd w:id="206"/>
    </w:p>
    <w:p w14:paraId="61C48156" w14:textId="77777777" w:rsidR="00705831" w:rsidRDefault="00705831" w:rsidP="00FC08A2">
      <w:pPr>
        <w:pStyle w:val="NormaaliWWW"/>
        <w:rPr>
          <w:rFonts w:eastAsiaTheme="minorEastAsia"/>
          <w:lang w:val="en"/>
        </w:rPr>
      </w:pPr>
      <w:r>
        <w:rPr>
          <w:lang w:val="en"/>
        </w:rPr>
        <w:t>Tämän toiminnon</w:t>
      </w:r>
      <w:r>
        <w:rPr>
          <w:noProof/>
          <w:lang w:val="en"/>
        </w:rPr>
        <w:drawing>
          <wp:inline distT="0" distB="0" distL="0" distR="0" wp14:anchorId="211C2CE7" wp14:editId="50F35A95">
            <wp:extent cx="236220" cy="236220"/>
            <wp:effectExtent l="0" t="0" r="11430" b="1143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link="rId12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avulla voit valita laseretäisyysmittarin widgetissä näytettävät etäisyysyksiköt. Voit valita joko metrit tai jaardit.</w:t>
      </w:r>
    </w:p>
    <w:p w14:paraId="4AA2A3F9" w14:textId="77777777" w:rsidR="00705831" w:rsidRDefault="00705831" w:rsidP="001601F1">
      <w:pPr>
        <w:pStyle w:val="Otsikko2"/>
        <w:rPr>
          <w:lang w:val="en"/>
        </w:rPr>
      </w:pPr>
      <w:bookmarkStart w:id="207" w:name="_Toc219733425"/>
      <w:bookmarkStart w:id="208" w:name="_Toc232161496"/>
      <w:bookmarkStart w:id="209" w:name="_Toc239343939"/>
      <w:r>
        <w:rPr>
          <w:lang w:val="en"/>
        </w:rPr>
        <w:t>Palauta oletusasetukset</w:t>
      </w:r>
      <w:bookmarkEnd w:id="207"/>
      <w:bookmarkEnd w:id="208"/>
      <w:bookmarkEnd w:id="209"/>
    </w:p>
    <w:p w14:paraId="5C79583A" w14:textId="77777777" w:rsidR="00705831" w:rsidRDefault="00705831" w:rsidP="00FC08A2">
      <w:pPr>
        <w:pStyle w:val="NormaaliWWW"/>
        <w:rPr>
          <w:rFonts w:eastAsiaTheme="minorEastAsia"/>
          <w:lang w:val="en"/>
        </w:rPr>
      </w:pPr>
      <w:r>
        <w:rPr>
          <w:lang w:val="en"/>
        </w:rPr>
        <w:t>Tämä toiminto</w:t>
      </w:r>
      <w:r>
        <w:rPr>
          <w:noProof/>
          <w:lang w:val="en"/>
        </w:rPr>
        <w:drawing>
          <wp:inline distT="0" distB="0" distL="0" distR="0" wp14:anchorId="22E6D69B" wp14:editId="0CC3AEEF">
            <wp:extent cx="236220" cy="236220"/>
            <wp:effectExtent l="0" t="0" r="11430" b="1143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link="rId12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palauttaa kaikki laitteen asetukset alkuperäisiin tehdasasetuksiin.</w:t>
      </w:r>
      <w:r>
        <w:rPr>
          <w:lang w:val="en"/>
        </w:rPr>
        <w:br/>
        <w:t>Palautusta ei voi peruuttaa. Kaikki mukautetut asetuksesi poistetaan.</w:t>
      </w:r>
    </w:p>
    <w:p w14:paraId="363AA1EE" w14:textId="77777777" w:rsidR="00705831" w:rsidRDefault="00705831" w:rsidP="00FC08A2">
      <w:pPr>
        <w:pStyle w:val="NormaaliWWW"/>
        <w:rPr>
          <w:lang w:val="en"/>
        </w:rPr>
      </w:pPr>
      <w:r>
        <w:rPr>
          <w:rStyle w:val="Voimakas"/>
          <w:lang w:val="en"/>
        </w:rPr>
        <w:t xml:space="preserve">Huomautus: </w:t>
      </w:r>
      <w:r>
        <w:rPr>
          <w:lang w:val="en"/>
        </w:rPr>
        <w:t>Kun palautat tehdasasetukset, päivämäärä, kellonaika ja käyttäjän pikselikartta tallennetaan.</w:t>
      </w:r>
    </w:p>
    <w:p w14:paraId="026300C8" w14:textId="77777777" w:rsidR="00705831" w:rsidRDefault="00705831" w:rsidP="001601F1">
      <w:pPr>
        <w:pStyle w:val="Otsikko2"/>
        <w:rPr>
          <w:lang w:val="en"/>
        </w:rPr>
      </w:pPr>
      <w:bookmarkStart w:id="210" w:name="_Toc219733426"/>
      <w:bookmarkStart w:id="211" w:name="_Toc232161497"/>
      <w:bookmarkStart w:id="212" w:name="_Toc239343940"/>
      <w:r>
        <w:rPr>
          <w:lang w:val="en"/>
        </w:rPr>
        <w:t>Kuvan pikselien korjaus</w:t>
      </w:r>
      <w:bookmarkEnd w:id="210"/>
      <w:bookmarkEnd w:id="211"/>
      <w:bookmarkEnd w:id="212"/>
    </w:p>
    <w:p w14:paraId="2B21998D" w14:textId="77777777" w:rsidR="00705831" w:rsidRDefault="00705831" w:rsidP="00FC08A2">
      <w:pPr>
        <w:pStyle w:val="NormaaliWWW"/>
        <w:rPr>
          <w:rFonts w:eastAsiaTheme="minorEastAsia"/>
          <w:lang w:val="en"/>
        </w:rPr>
      </w:pPr>
      <w:r>
        <w:rPr>
          <w:lang w:val="en"/>
        </w:rPr>
        <w:t>Lämpökameraa käytettäessä saatat huomata viallisia (kuolleita) pikseleitä — kirkkaita tai tummia pisteitä, joiden kirkkaus ei muutu.</w:t>
      </w:r>
      <w:r>
        <w:rPr>
          <w:lang w:val="en"/>
        </w:rPr>
        <w:br/>
        <w:t>Mikrobolometrin vialliset pikselit voivat suurentua suhteessa digitaalisen zoomauksen voimakkuuteen.</w:t>
      </w:r>
      <w:r>
        <w:rPr>
          <w:lang w:val="en"/>
        </w:rPr>
        <w:br/>
        <w:t>Pikselien korjaus -toiminnon avulla voit peittää nämä pikselit kuvasta.</w:t>
      </w:r>
    </w:p>
    <w:p w14:paraId="430C8619" w14:textId="77777777" w:rsidR="00705831" w:rsidRDefault="00705831" w:rsidP="00FC08A2">
      <w:pPr>
        <w:pStyle w:val="NormaaliWWW"/>
        <w:rPr>
          <w:lang w:val="en"/>
        </w:rPr>
      </w:pPr>
      <w:r>
        <w:rPr>
          <w:lang w:val="en"/>
        </w:rPr>
        <w:lastRenderedPageBreak/>
        <w:t>Toimintaperiaate:</w:t>
      </w:r>
    </w:p>
    <w:p w14:paraId="52814FB0" w14:textId="77777777" w:rsidR="00705831" w:rsidRPr="00FC08A2" w:rsidRDefault="00705831" w:rsidP="00D62A16">
      <w:pPr>
        <w:pStyle w:val="Luettelokappale"/>
        <w:numPr>
          <w:ilvl w:val="0"/>
          <w:numId w:val="44"/>
        </w:numPr>
        <w:rPr>
          <w:lang w:val="en"/>
        </w:rPr>
      </w:pPr>
      <w:r w:rsidRPr="00FC08A2">
        <w:rPr>
          <w:lang w:val="en"/>
        </w:rPr>
        <w:t xml:space="preserve">Siirry valikkoon: </w:t>
      </w:r>
      <w:r w:rsidRPr="00FC08A2">
        <w:rPr>
          <w:rStyle w:val="Voimakas"/>
          <w:lang w:val="en"/>
        </w:rPr>
        <w:t>Järjestelmäasetukset</w:t>
      </w:r>
      <w:r>
        <w:rPr>
          <w:b/>
          <w:bCs/>
          <w:noProof/>
          <w:lang w:val="en"/>
        </w:rPr>
        <w:drawing>
          <wp:inline distT="0" distB="0" distL="0" distR="0" wp14:anchorId="4A1ACA42" wp14:editId="00CE321A">
            <wp:extent cx="236220" cy="236220"/>
            <wp:effectExtent l="0" t="0" r="11430" b="1143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link="rId12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rStyle w:val="Voimakas"/>
          <w:lang w:val="en"/>
        </w:rPr>
        <w:t xml:space="preserve"> -&gt; Kuvan pikselien korjaus</w:t>
      </w:r>
      <w:r>
        <w:rPr>
          <w:b/>
          <w:bCs/>
          <w:noProof/>
          <w:lang w:val="en"/>
        </w:rPr>
        <w:drawing>
          <wp:inline distT="0" distB="0" distL="0" distR="0" wp14:anchorId="0164C70C" wp14:editId="1234C24C">
            <wp:extent cx="236220" cy="236220"/>
            <wp:effectExtent l="0" t="0" r="11430" b="1143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rStyle w:val="Voimakas"/>
          <w:lang w:val="en"/>
        </w:rPr>
        <w:t xml:space="preserve"> -&gt; Pikselien korjaus</w:t>
      </w:r>
      <w:r>
        <w:rPr>
          <w:noProof/>
          <w:lang w:val="en"/>
        </w:rPr>
        <w:drawing>
          <wp:inline distT="0" distB="0" distL="0" distR="0" wp14:anchorId="0D0E9FA9" wp14:editId="050FCA83">
            <wp:extent cx="236220" cy="236220"/>
            <wp:effectExtent l="0" t="0" r="11430" b="1143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ja valitse viallinen pikseli näytöltä siirrettävällä merkillä.</w:t>
      </w:r>
    </w:p>
    <w:p w14:paraId="45DAEE46" w14:textId="77777777" w:rsidR="00705831" w:rsidRDefault="00705831" w:rsidP="00D62A16">
      <w:pPr>
        <w:pStyle w:val="Luettelokappale"/>
        <w:numPr>
          <w:ilvl w:val="0"/>
          <w:numId w:val="44"/>
        </w:numPr>
        <w:rPr>
          <w:lang w:val="en"/>
        </w:rPr>
      </w:pPr>
      <w:r w:rsidRPr="00FC08A2">
        <w:rPr>
          <w:lang w:val="en"/>
        </w:rPr>
        <w:t>Suurennettu alue auttaa sinua kohdistamaan merkitsimen tarkasti viallisen pikselin kohdalle.</w:t>
      </w:r>
    </w:p>
    <w:p w14:paraId="1CF52A79" w14:textId="2B1F1D92" w:rsidR="008153BE" w:rsidRPr="0059228B" w:rsidRDefault="00EA3D54" w:rsidP="0059228B">
      <w:pPr>
        <w:spacing w:before="100" w:beforeAutospacing="1" w:after="100" w:afterAutospacing="1"/>
        <w:ind w:left="360"/>
        <w:jc w:val="center"/>
        <w:rPr>
          <w:rFonts w:ascii="Times New Roman" w:hAnsi="Times New Roman"/>
          <w:lang w:val="ru-RU"/>
        </w:rPr>
      </w:pPr>
      <w:r w:rsidRPr="00EA3D54">
        <w:rPr>
          <w:noProof/>
        </w:rPr>
        <w:drawing>
          <wp:inline distT="0" distB="0" distL="0" distR="0" wp14:anchorId="0E1B383E" wp14:editId="3EFEAC59">
            <wp:extent cx="3810679" cy="2857500"/>
            <wp:effectExtent l="0" t="0" r="0" b="0"/>
            <wp:docPr id="18115284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7AF3DD60" w14:textId="77777777" w:rsidR="00705831" w:rsidRPr="00FC08A2" w:rsidRDefault="00705831" w:rsidP="00D62A16">
      <w:pPr>
        <w:pStyle w:val="Luettelokappale"/>
        <w:numPr>
          <w:ilvl w:val="0"/>
          <w:numId w:val="44"/>
        </w:numPr>
        <w:rPr>
          <w:lang w:val="en"/>
        </w:rPr>
      </w:pPr>
      <w:r w:rsidRPr="00FC08A2">
        <w:rPr>
          <w:lang w:val="en"/>
        </w:rPr>
        <w:t>Siirrä merkkiä kääntämällä ohjainta. Voit vaihtaa pysty- ja vaakasuuntaisen liikkeen välillä painamalla MENU-painiketta. X- ja y-koordinaatit näkyvät suurennetun alueen alla olevassa widgetissä.</w:t>
      </w:r>
    </w:p>
    <w:p w14:paraId="7880A5EE" w14:textId="77777777" w:rsidR="00705831" w:rsidRPr="00FC08A2" w:rsidRDefault="00705831" w:rsidP="00D62A16">
      <w:pPr>
        <w:pStyle w:val="Luettelokappale"/>
        <w:numPr>
          <w:ilvl w:val="0"/>
          <w:numId w:val="44"/>
        </w:numPr>
      </w:pPr>
      <w:r w:rsidRPr="5305D98A">
        <w:t>Kun kohdistus on valmis, poista (peitä) viallinen pikseli painamalla REC-</w:t>
      </w:r>
      <w:r>
        <w:rPr>
          <w:noProof/>
          <w:lang w:val="en"/>
        </w:rPr>
        <w:drawing>
          <wp:inline distT="0" distB="0" distL="0" distR="0" wp14:anchorId="49D8B096" wp14:editId="18FB3409">
            <wp:extent cx="266700" cy="236220"/>
            <wp:effectExtent l="0" t="0" r="0" b="1143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Pr="5305D98A">
        <w:t xml:space="preserve"> -painiketta. Toimenpide vahvistetaan ”OK”-viestillä.</w:t>
      </w:r>
    </w:p>
    <w:p w14:paraId="7A6A979D" w14:textId="77777777" w:rsidR="00705831" w:rsidRPr="00FC08A2" w:rsidRDefault="00705831" w:rsidP="00D62A16">
      <w:pPr>
        <w:pStyle w:val="Luettelokappale"/>
        <w:numPr>
          <w:ilvl w:val="0"/>
          <w:numId w:val="44"/>
        </w:numPr>
        <w:rPr>
          <w:lang w:val="en"/>
        </w:rPr>
      </w:pPr>
      <w:r w:rsidRPr="00FC08A2">
        <w:rPr>
          <w:lang w:val="en"/>
        </w:rPr>
        <w:t xml:space="preserve">Tallenna pikselikartta ja poistu valikosta painamalla </w:t>
      </w:r>
      <w:r w:rsidRPr="00FC08A2">
        <w:rPr>
          <w:rStyle w:val="Voimakas"/>
          <w:lang w:val="en"/>
        </w:rPr>
        <w:t>BACK</w:t>
      </w:r>
      <w:r w:rsidRPr="00FC08A2">
        <w:rPr>
          <w:lang w:val="en"/>
        </w:rPr>
        <w:t>-</w:t>
      </w:r>
      <w:r>
        <w:rPr>
          <w:noProof/>
          <w:lang w:val="en"/>
        </w:rPr>
        <w:drawing>
          <wp:inline distT="0" distB="0" distL="0" distR="0" wp14:anchorId="78080EA3" wp14:editId="68268D75">
            <wp:extent cx="236220" cy="236220"/>
            <wp:effectExtent l="0" t="0" r="11430" b="1143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-painiketta.</w:t>
      </w:r>
    </w:p>
    <w:p w14:paraId="6647617C" w14:textId="77777777" w:rsidR="00705831" w:rsidRPr="00FC08A2" w:rsidRDefault="00705831" w:rsidP="00D62A16">
      <w:pPr>
        <w:pStyle w:val="Luettelokappale"/>
        <w:numPr>
          <w:ilvl w:val="0"/>
          <w:numId w:val="44"/>
        </w:numPr>
        <w:rPr>
          <w:lang w:val="en"/>
        </w:rPr>
      </w:pPr>
      <w:r w:rsidRPr="00FC08A2">
        <w:rPr>
          <w:lang w:val="en"/>
        </w:rPr>
        <w:t>Voit toistaa prosessin muiden viallisten pikselien kohdalla.</w:t>
      </w:r>
    </w:p>
    <w:p w14:paraId="5B73D133" w14:textId="77777777" w:rsidR="00705831" w:rsidRPr="00FC08A2" w:rsidRDefault="00705831" w:rsidP="00D62A16">
      <w:pPr>
        <w:pStyle w:val="Luettelokappale"/>
        <w:numPr>
          <w:ilvl w:val="0"/>
          <w:numId w:val="44"/>
        </w:numPr>
        <w:rPr>
          <w:lang w:val="en"/>
        </w:rPr>
      </w:pPr>
      <w:r w:rsidRPr="00FC08A2">
        <w:rPr>
          <w:lang w:val="en"/>
        </w:rPr>
        <w:t>Kaikki peitetyt pikselit tallennetaan laitteen muistiin ja lisätään tehtaan pikselikarttaan.</w:t>
      </w:r>
    </w:p>
    <w:p w14:paraId="052D74BC" w14:textId="77777777" w:rsidR="00705831" w:rsidRDefault="00705831" w:rsidP="00FC08A2">
      <w:pPr>
        <w:pStyle w:val="NormaaliWWW"/>
        <w:rPr>
          <w:rFonts w:eastAsiaTheme="minorEastAsia"/>
          <w:lang w:val="en"/>
        </w:rPr>
      </w:pPr>
      <w:r>
        <w:rPr>
          <w:rStyle w:val="Voimakas"/>
          <w:lang w:val="en"/>
        </w:rPr>
        <w:t xml:space="preserve">Huomautus: </w:t>
      </w:r>
      <w:r>
        <w:rPr>
          <w:lang w:val="en"/>
        </w:rPr>
        <w:t>Kun olet Pixel Repair -valikossa, muut laitteen toiminnot eivät ole tilapäisesti käytettävissä.</w:t>
      </w:r>
    </w:p>
    <w:p w14:paraId="3BE416A8" w14:textId="77777777" w:rsidR="00705831" w:rsidRDefault="00705831" w:rsidP="00FC08A2">
      <w:pPr>
        <w:pStyle w:val="Otsikko3"/>
        <w:rPr>
          <w:lang w:val="en"/>
        </w:rPr>
      </w:pPr>
      <w:bookmarkStart w:id="213" w:name="_Toc219733427"/>
      <w:r>
        <w:rPr>
          <w:lang w:val="en"/>
        </w:rPr>
        <w:t>Palauta oletuspikselikartta</w:t>
      </w:r>
      <w:bookmarkEnd w:id="213"/>
    </w:p>
    <w:p w14:paraId="3845F403" w14:textId="77777777" w:rsidR="00705831" w:rsidRDefault="00705831" w:rsidP="00FC08A2">
      <w:pPr>
        <w:pStyle w:val="NormaaliWWW"/>
        <w:rPr>
          <w:rFonts w:eastAsiaTheme="minorEastAsia"/>
        </w:rPr>
      </w:pPr>
      <w:r w:rsidRPr="5305D98A">
        <w:t>Tarvittaessa voit palauttaa laitteen alkuperäisen tehdaspikselikartan</w:t>
      </w:r>
      <w:r>
        <w:rPr>
          <w:noProof/>
          <w:lang w:val="en"/>
        </w:rPr>
        <w:drawing>
          <wp:inline distT="0" distB="0" distL="0" distR="0" wp14:anchorId="2A0DA04A" wp14:editId="67CB081A">
            <wp:extent cx="236220" cy="236220"/>
            <wp:effectExtent l="0" t="0" r="11430" b="1143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link="rId12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valikon kautta. Tämä poistaa kaikki käyttäjän peittämät pikselit ja palauttaa näytön alkuperäiseen tilaansa.</w:t>
      </w:r>
    </w:p>
    <w:p w14:paraId="6EAEEDC8" w14:textId="7D9B58C3" w:rsidR="00705831" w:rsidRDefault="00705831" w:rsidP="00E00F3D">
      <w:pPr>
        <w:pStyle w:val="Otsikko2"/>
        <w:rPr>
          <w:lang w:val="en"/>
        </w:rPr>
      </w:pPr>
      <w:bookmarkStart w:id="214" w:name="_Toc232161498"/>
      <w:bookmarkStart w:id="215" w:name="_Toc239343941"/>
      <w:r>
        <w:rPr>
          <w:lang w:val="en"/>
        </w:rPr>
        <w:lastRenderedPageBreak/>
        <w:t>Laitetiedot</w:t>
      </w:r>
      <w:bookmarkEnd w:id="214"/>
      <w:bookmarkEnd w:id="215"/>
    </w:p>
    <w:p w14:paraId="47E4F190" w14:textId="2F0D5967" w:rsidR="00705831" w:rsidRDefault="00705831" w:rsidP="00FC08A2">
      <w:pPr>
        <w:pStyle w:val="NormaaliWWW"/>
        <w:rPr>
          <w:rFonts w:eastAsiaTheme="minorEastAsia"/>
        </w:rPr>
      </w:pPr>
      <w:r w:rsidRPr="5305D98A">
        <w:t>Tämän vaihtoehdon</w:t>
      </w:r>
      <w:r>
        <w:rPr>
          <w:noProof/>
          <w:lang w:val="en"/>
        </w:rPr>
        <w:drawing>
          <wp:inline distT="0" distB="0" distL="0" distR="0" wp14:anchorId="7302C9C0" wp14:editId="4D02B1B3">
            <wp:extent cx="236220" cy="236220"/>
            <wp:effectExtent l="0" t="0" r="11430" b="1143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link="rId13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53250A" w:rsidRPr="5305D98A">
        <w:t xml:space="preserve"> </w:t>
      </w:r>
      <w:r w:rsidRPr="5305D98A">
        <w:t>avulla voit tarkastella laitteesi tärkeitä tietoja, kuten:</w:t>
      </w:r>
    </w:p>
    <w:p w14:paraId="35140E56" w14:textId="77777777" w:rsidR="00705831" w:rsidRPr="00FC08A2" w:rsidRDefault="00705831" w:rsidP="00D62A16">
      <w:pPr>
        <w:pStyle w:val="Luettelokappale"/>
        <w:numPr>
          <w:ilvl w:val="0"/>
          <w:numId w:val="45"/>
        </w:numPr>
        <w:rPr>
          <w:lang w:val="en"/>
        </w:rPr>
      </w:pPr>
      <w:r w:rsidRPr="00FC08A2">
        <w:rPr>
          <w:lang w:val="en"/>
        </w:rPr>
        <w:t>Koko nimi</w:t>
      </w:r>
    </w:p>
    <w:p w14:paraId="5D76B7BB" w14:textId="77777777" w:rsidR="00705831" w:rsidRPr="00FC08A2" w:rsidRDefault="00705831" w:rsidP="00D62A16">
      <w:pPr>
        <w:pStyle w:val="Luettelokappale"/>
        <w:numPr>
          <w:ilvl w:val="0"/>
          <w:numId w:val="45"/>
        </w:numPr>
        <w:rPr>
          <w:lang w:val="en"/>
        </w:rPr>
      </w:pPr>
      <w:r w:rsidRPr="00FC08A2">
        <w:rPr>
          <w:lang w:val="en"/>
        </w:rPr>
        <w:t>SKU-numero</w:t>
      </w:r>
    </w:p>
    <w:p w14:paraId="2E736D82" w14:textId="77777777" w:rsidR="00705831" w:rsidRPr="00FC08A2" w:rsidRDefault="00705831" w:rsidP="00D62A16">
      <w:pPr>
        <w:pStyle w:val="Luettelokappale"/>
        <w:numPr>
          <w:ilvl w:val="0"/>
          <w:numId w:val="45"/>
        </w:numPr>
        <w:rPr>
          <w:lang w:val="en"/>
        </w:rPr>
      </w:pPr>
      <w:r w:rsidRPr="00FC08A2">
        <w:rPr>
          <w:lang w:val="en"/>
        </w:rPr>
        <w:t>Sarjanumero</w:t>
      </w:r>
    </w:p>
    <w:p w14:paraId="1D3CCF46" w14:textId="77777777" w:rsidR="00705831" w:rsidRPr="00FC08A2" w:rsidRDefault="00705831" w:rsidP="00D62A16">
      <w:pPr>
        <w:pStyle w:val="Luettelokappale"/>
        <w:numPr>
          <w:ilvl w:val="0"/>
          <w:numId w:val="45"/>
        </w:numPr>
        <w:rPr>
          <w:lang w:val="en"/>
        </w:rPr>
      </w:pPr>
      <w:r w:rsidRPr="00FC08A2">
        <w:rPr>
          <w:lang w:val="en"/>
        </w:rPr>
        <w:t>Laiteohjelmistoversio</w:t>
      </w:r>
    </w:p>
    <w:p w14:paraId="40E86900" w14:textId="77777777" w:rsidR="00705831" w:rsidRPr="00FC08A2" w:rsidRDefault="00705831" w:rsidP="00D62A16">
      <w:pPr>
        <w:pStyle w:val="Luettelokappale"/>
        <w:numPr>
          <w:ilvl w:val="0"/>
          <w:numId w:val="45"/>
        </w:numPr>
        <w:rPr>
          <w:lang w:val="en"/>
        </w:rPr>
      </w:pPr>
      <w:r w:rsidRPr="00FC08A2">
        <w:rPr>
          <w:lang w:val="en"/>
        </w:rPr>
        <w:t>Laitteistoversio</w:t>
      </w:r>
    </w:p>
    <w:p w14:paraId="2F110429" w14:textId="77777777" w:rsidR="00705831" w:rsidRPr="00FC08A2" w:rsidRDefault="00705831" w:rsidP="00D62A16">
      <w:pPr>
        <w:pStyle w:val="Luettelokappale"/>
        <w:numPr>
          <w:ilvl w:val="0"/>
          <w:numId w:val="45"/>
        </w:numPr>
        <w:rPr>
          <w:lang w:val="en"/>
        </w:rPr>
      </w:pPr>
      <w:r w:rsidRPr="00FC08A2">
        <w:rPr>
          <w:lang w:val="en"/>
        </w:rPr>
        <w:t>Huoltotiedot</w:t>
      </w:r>
    </w:p>
    <w:p w14:paraId="0143853C" w14:textId="77777777" w:rsidR="001601F1" w:rsidRDefault="001601F1">
      <w:pPr>
        <w:rPr>
          <w:b/>
          <w:bCs/>
          <w:kern w:val="36"/>
          <w:sz w:val="48"/>
          <w:szCs w:val="48"/>
          <w:lang w:val="en"/>
        </w:rPr>
      </w:pPr>
      <w:bookmarkStart w:id="216" w:name="_Toc219730644"/>
      <w:r>
        <w:rPr>
          <w:lang w:val="en"/>
        </w:rPr>
        <w:br w:type="page"/>
      </w:r>
    </w:p>
    <w:p w14:paraId="3AD96699" w14:textId="34CB95ED" w:rsidR="00705831" w:rsidRDefault="00705831" w:rsidP="00FC08A2">
      <w:pPr>
        <w:pStyle w:val="Otsikko1"/>
        <w:rPr>
          <w:lang w:val="en"/>
        </w:rPr>
      </w:pPr>
      <w:bookmarkStart w:id="217" w:name="_Toc219733428"/>
      <w:bookmarkStart w:id="218" w:name="_Toc232161499"/>
      <w:bookmarkStart w:id="219" w:name="_Toc239343942"/>
      <w:r>
        <w:rPr>
          <w:lang w:val="en"/>
        </w:rPr>
        <w:lastRenderedPageBreak/>
        <w:t>Toiminnot</w:t>
      </w:r>
      <w:bookmarkEnd w:id="216"/>
      <w:bookmarkEnd w:id="217"/>
      <w:bookmarkEnd w:id="218"/>
      <w:bookmarkEnd w:id="219"/>
    </w:p>
    <w:p w14:paraId="6BA340D4" w14:textId="252A127D" w:rsidR="00647D74" w:rsidRDefault="007A5282" w:rsidP="00647D74">
      <w:pPr>
        <w:pStyle w:val="Otsikko2"/>
        <w:rPr>
          <w:lang w:val="en"/>
        </w:rPr>
      </w:pPr>
      <w:bookmarkStart w:id="220" w:name="_Toc232161500"/>
      <w:bookmarkStart w:id="221" w:name="_Toc239343943"/>
      <w:bookmarkStart w:id="222" w:name="_Toc219733429"/>
      <w:r>
        <w:rPr>
          <w:lang w:val="en"/>
        </w:rPr>
        <w:t>Digitaalisten kanavien katselutilat</w:t>
      </w:r>
      <w:bookmarkEnd w:id="220"/>
      <w:bookmarkEnd w:id="221"/>
    </w:p>
    <w:p w14:paraId="7E0A6485" w14:textId="77777777" w:rsidR="007A5282" w:rsidRPr="007A5282" w:rsidRDefault="007A5282" w:rsidP="007A5282">
      <w:r w:rsidRPr="007A5282">
        <w:t>Digitaalikanava tukee seuraavia katselutiloja.</w:t>
      </w:r>
    </w:p>
    <w:p w14:paraId="6FBF3913" w14:textId="77777777" w:rsidR="007A5282" w:rsidRPr="007A5282" w:rsidRDefault="007A5282" w:rsidP="007A5282">
      <w:r w:rsidRPr="007A5282">
        <w:t>Valitse tila ympäristön valaistusolosuhteiden mukaan.</w:t>
      </w:r>
    </w:p>
    <w:p w14:paraId="3AB1BA06" w14:textId="58C4EC67" w:rsidR="007A5282" w:rsidRPr="007A5282" w:rsidRDefault="007A5282" w:rsidP="007A5282">
      <w:r w:rsidRPr="007A5282">
        <w:t xml:space="preserve">Voit vaihtaa digitaalitilojen välillä painamalla lyhyesti </w:t>
      </w:r>
      <w:r w:rsidR="006824BB" w:rsidRPr="006824BB">
        <w:rPr>
          <w:b/>
          <w:bCs/>
        </w:rPr>
        <w:t>MODE</w:t>
      </w:r>
      <w:r w:rsidR="006824BB">
        <w:t>-</w:t>
      </w:r>
      <w:r w:rsidR="006824BB" w:rsidRPr="007A5282">
        <w:rPr>
          <w:noProof/>
        </w:rPr>
        <w:drawing>
          <wp:inline distT="0" distB="0" distL="0" distR="0" wp14:anchorId="0194A738" wp14:editId="3EDFC66B">
            <wp:extent cx="220835" cy="257175"/>
            <wp:effectExtent l="0" t="0" r="8255" b="0"/>
            <wp:docPr id="21602953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20835" cy="257175"/>
                    </a:xfrm>
                    <a:prstGeom prst="rect">
                      <a:avLst/>
                    </a:prstGeom>
                    <a:noFill/>
                    <a:ln>
                      <a:noFill/>
                    </a:ln>
                  </pic:spPr>
                </pic:pic>
              </a:graphicData>
            </a:graphic>
          </wp:inline>
        </w:drawing>
      </w:r>
      <w:r w:rsidR="006824BB">
        <w:t xml:space="preserve"> </w:t>
      </w:r>
      <w:r w:rsidRPr="007A5282">
        <w:t>-painiketta digitaalitilassa.</w:t>
      </w:r>
    </w:p>
    <w:p w14:paraId="4F3A4069" w14:textId="6CEB9EAA" w:rsidR="007A5282" w:rsidRPr="007A5282" w:rsidRDefault="007A5282" w:rsidP="007A5282">
      <w:r w:rsidRPr="007A5282">
        <w:rPr>
          <w:noProof/>
        </w:rPr>
        <w:drawing>
          <wp:inline distT="0" distB="0" distL="0" distR="0" wp14:anchorId="6EBF3075" wp14:editId="23B20DB2">
            <wp:extent cx="251584" cy="257175"/>
            <wp:effectExtent l="0" t="0" r="0" b="0"/>
            <wp:docPr id="103333629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51584" cy="257175"/>
                    </a:xfrm>
                    <a:prstGeom prst="rect">
                      <a:avLst/>
                    </a:prstGeom>
                    <a:noFill/>
                    <a:ln>
                      <a:noFill/>
                    </a:ln>
                  </pic:spPr>
                </pic:pic>
              </a:graphicData>
            </a:graphic>
          </wp:inline>
        </w:drawing>
      </w:r>
      <w:r w:rsidRPr="007A5282">
        <w:rPr>
          <w:b/>
          <w:bCs/>
        </w:rPr>
        <w:t xml:space="preserve"> Päiväväri</w:t>
      </w:r>
    </w:p>
    <w:p w14:paraId="08C5D9E2" w14:textId="77777777" w:rsidR="007A5282" w:rsidRPr="007A5282" w:rsidRDefault="007A5282" w:rsidP="007A5282">
      <w:r w:rsidRPr="007A5282">
        <w:t>Täysvärikuva päivänvalossa tapahtuvaa havainnointia varten.</w:t>
      </w:r>
    </w:p>
    <w:p w14:paraId="29446F7F" w14:textId="4B8E37C3" w:rsidR="007A5282" w:rsidRPr="00555DB9" w:rsidRDefault="00930336" w:rsidP="00CD085A">
      <w:pPr>
        <w:jc w:val="center"/>
        <w:rPr>
          <w:lang w:val="ru-RU"/>
        </w:rPr>
      </w:pPr>
      <w:r>
        <w:rPr>
          <w:noProof/>
        </w:rPr>
        <w:drawing>
          <wp:inline distT="0" distB="0" distL="0" distR="0" wp14:anchorId="15D4D8C0" wp14:editId="2440033D">
            <wp:extent cx="3175113" cy="2381250"/>
            <wp:effectExtent l="0" t="0" r="6350" b="0"/>
            <wp:docPr id="73354884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175113" cy="2381250"/>
                    </a:xfrm>
                    <a:prstGeom prst="rect">
                      <a:avLst/>
                    </a:prstGeom>
                    <a:noFill/>
                    <a:ln>
                      <a:noFill/>
                    </a:ln>
                  </pic:spPr>
                </pic:pic>
              </a:graphicData>
            </a:graphic>
          </wp:inline>
        </w:drawing>
      </w:r>
    </w:p>
    <w:p w14:paraId="41761E0C" w14:textId="63A9A0EA" w:rsidR="007A5282" w:rsidRPr="00494BA6" w:rsidRDefault="007A5282" w:rsidP="007A5282">
      <w:r w:rsidRPr="007A5282">
        <w:rPr>
          <w:noProof/>
        </w:rPr>
        <w:drawing>
          <wp:inline distT="0" distB="0" distL="0" distR="0" wp14:anchorId="632DC0DA" wp14:editId="45C33040">
            <wp:extent cx="254318" cy="257175"/>
            <wp:effectExtent l="0" t="0" r="0" b="0"/>
            <wp:docPr id="20801733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54318" cy="257175"/>
                    </a:xfrm>
                    <a:prstGeom prst="rect">
                      <a:avLst/>
                    </a:prstGeom>
                    <a:noFill/>
                    <a:ln>
                      <a:noFill/>
                    </a:ln>
                  </pic:spPr>
                </pic:pic>
              </a:graphicData>
            </a:graphic>
          </wp:inline>
        </w:drawing>
      </w:r>
      <w:r w:rsidRPr="007A5282">
        <w:t xml:space="preserve"> </w:t>
      </w:r>
      <w:r w:rsidRPr="007A5282">
        <w:rPr>
          <w:b/>
          <w:bCs/>
        </w:rPr>
        <w:t>Hämärä</w:t>
      </w:r>
    </w:p>
    <w:p w14:paraId="6B6B9410" w14:textId="77777777" w:rsidR="007A5282" w:rsidRPr="007A5282" w:rsidRDefault="007A5282" w:rsidP="007A5282">
      <w:r w:rsidRPr="007A5282">
        <w:t>Täysvärikuva, joka on optimoitu heikossa valaistuksessa (hämärässä) käytettäväksi.</w:t>
      </w:r>
    </w:p>
    <w:p w14:paraId="191C249F" w14:textId="5AC092FD" w:rsidR="007A5282" w:rsidRPr="007A5282" w:rsidRDefault="00930336" w:rsidP="00CD085A">
      <w:pPr>
        <w:jc w:val="center"/>
      </w:pPr>
      <w:r>
        <w:rPr>
          <w:noProof/>
        </w:rPr>
        <w:drawing>
          <wp:inline distT="0" distB="0" distL="0" distR="0" wp14:anchorId="7C2F5060" wp14:editId="17EE18F4">
            <wp:extent cx="3175113" cy="2381250"/>
            <wp:effectExtent l="0" t="0" r="6350" b="0"/>
            <wp:docPr id="126844959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175113" cy="2381250"/>
                    </a:xfrm>
                    <a:prstGeom prst="rect">
                      <a:avLst/>
                    </a:prstGeom>
                    <a:noFill/>
                    <a:ln>
                      <a:noFill/>
                    </a:ln>
                  </pic:spPr>
                </pic:pic>
              </a:graphicData>
            </a:graphic>
          </wp:inline>
        </w:drawing>
      </w:r>
    </w:p>
    <w:p w14:paraId="67B5B682" w14:textId="77777777" w:rsidR="007A5282" w:rsidRPr="007A5282" w:rsidRDefault="007A5282" w:rsidP="007A5282">
      <w:r w:rsidRPr="007A5282">
        <w:t xml:space="preserve"> </w:t>
      </w:r>
    </w:p>
    <w:p w14:paraId="1AF9807F" w14:textId="77777777" w:rsidR="0061229D" w:rsidRDefault="0061229D" w:rsidP="007A5282"/>
    <w:p w14:paraId="0D8ABF6F" w14:textId="77777777" w:rsidR="0061229D" w:rsidRDefault="0061229D" w:rsidP="007A5282"/>
    <w:p w14:paraId="412795C2" w14:textId="70C34068" w:rsidR="007A5282" w:rsidRPr="007A5282" w:rsidRDefault="007A5282" w:rsidP="007A5282">
      <w:r w:rsidRPr="007A5282">
        <w:rPr>
          <w:noProof/>
        </w:rPr>
        <w:lastRenderedPageBreak/>
        <w:drawing>
          <wp:inline distT="0" distB="0" distL="0" distR="0" wp14:anchorId="22D8D23E" wp14:editId="46FEDA7D">
            <wp:extent cx="257175" cy="257175"/>
            <wp:effectExtent l="0" t="0" r="9525" b="9525"/>
            <wp:docPr id="1577223867"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7A5282">
        <w:t xml:space="preserve"> </w:t>
      </w:r>
      <w:r w:rsidRPr="007A5282">
        <w:rPr>
          <w:b/>
          <w:bCs/>
        </w:rPr>
        <w:t>Yö – mustavalkoinen</w:t>
      </w:r>
    </w:p>
    <w:p w14:paraId="26A908F9" w14:textId="77777777" w:rsidR="007A5282" w:rsidRPr="007A5282" w:rsidRDefault="007A5282" w:rsidP="007A5282">
      <w:r w:rsidRPr="007A5282">
        <w:t>Mustavalkoinen kuva yöhavainnointia varten.</w:t>
      </w:r>
    </w:p>
    <w:p w14:paraId="3DC9F599" w14:textId="77777777" w:rsidR="007A5282" w:rsidRPr="007A5282" w:rsidRDefault="007A5282" w:rsidP="007A5282">
      <w:r w:rsidRPr="007A5282">
        <w:t>IR-valon käyttöä suositellaan.</w:t>
      </w:r>
    </w:p>
    <w:p w14:paraId="07DFD0D1" w14:textId="0EBD79BC" w:rsidR="007A5282" w:rsidRPr="007A5282" w:rsidRDefault="00BA2DFB" w:rsidP="00BA2DFB">
      <w:pPr>
        <w:jc w:val="center"/>
      </w:pPr>
      <w:r>
        <w:rPr>
          <w:noProof/>
        </w:rPr>
        <w:drawing>
          <wp:inline distT="0" distB="0" distL="0" distR="0" wp14:anchorId="63690937" wp14:editId="0814903D">
            <wp:extent cx="3175113" cy="2381250"/>
            <wp:effectExtent l="0" t="0" r="6350" b="0"/>
            <wp:docPr id="49695994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175113" cy="2381250"/>
                    </a:xfrm>
                    <a:prstGeom prst="rect">
                      <a:avLst/>
                    </a:prstGeom>
                    <a:noFill/>
                    <a:ln>
                      <a:noFill/>
                    </a:ln>
                  </pic:spPr>
                </pic:pic>
              </a:graphicData>
            </a:graphic>
          </wp:inline>
        </w:drawing>
      </w:r>
    </w:p>
    <w:p w14:paraId="305A9A6C" w14:textId="77777777" w:rsidR="007A5282" w:rsidRPr="007A5282" w:rsidRDefault="007A5282" w:rsidP="007A5282">
      <w:r w:rsidRPr="007A5282">
        <w:t xml:space="preserve"> </w:t>
      </w:r>
    </w:p>
    <w:p w14:paraId="1EE2F96D" w14:textId="2862031D" w:rsidR="007A5282" w:rsidRPr="007A5282" w:rsidRDefault="007A5282" w:rsidP="007A5282">
      <w:r w:rsidRPr="007A5282">
        <w:rPr>
          <w:noProof/>
        </w:rPr>
        <w:drawing>
          <wp:inline distT="0" distB="0" distL="0" distR="0" wp14:anchorId="5862FBDA" wp14:editId="6A5981DB">
            <wp:extent cx="254318" cy="257175"/>
            <wp:effectExtent l="0" t="0" r="0" b="0"/>
            <wp:docPr id="661271375"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54318" cy="257175"/>
                    </a:xfrm>
                    <a:prstGeom prst="rect">
                      <a:avLst/>
                    </a:prstGeom>
                    <a:noFill/>
                    <a:ln>
                      <a:noFill/>
                    </a:ln>
                  </pic:spPr>
                </pic:pic>
              </a:graphicData>
            </a:graphic>
          </wp:inline>
        </w:drawing>
      </w:r>
      <w:r w:rsidRPr="007A5282">
        <w:t xml:space="preserve"> </w:t>
      </w:r>
      <w:r w:rsidRPr="007A5282">
        <w:rPr>
          <w:b/>
          <w:bCs/>
        </w:rPr>
        <w:t>Yö – Vihreä</w:t>
      </w:r>
    </w:p>
    <w:p w14:paraId="04879C6C" w14:textId="77777777" w:rsidR="007A5282" w:rsidRPr="007A5282" w:rsidRDefault="007A5282" w:rsidP="007A5282">
      <w:r w:rsidRPr="007A5282">
        <w:t>Yövalvontaan tarkoitettu yksivärinen vihreä kuva.</w:t>
      </w:r>
    </w:p>
    <w:p w14:paraId="61889C32" w14:textId="77777777" w:rsidR="007A5282" w:rsidRPr="007A5282" w:rsidRDefault="007A5282" w:rsidP="007A5282">
      <w:r w:rsidRPr="007A5282">
        <w:t>Infrapunavalaistimen käyttöä suositellaan.</w:t>
      </w:r>
    </w:p>
    <w:p w14:paraId="50DD1682" w14:textId="520F8DCE" w:rsidR="007A5282" w:rsidRPr="007A5282" w:rsidRDefault="00930336" w:rsidP="00930336">
      <w:pPr>
        <w:jc w:val="center"/>
      </w:pPr>
      <w:r>
        <w:rPr>
          <w:noProof/>
        </w:rPr>
        <w:drawing>
          <wp:inline distT="0" distB="0" distL="0" distR="0" wp14:anchorId="71A3CC6A" wp14:editId="1B5ADE73">
            <wp:extent cx="3175113" cy="2381250"/>
            <wp:effectExtent l="0" t="0" r="6350" b="0"/>
            <wp:docPr id="204771773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175113" cy="2381250"/>
                    </a:xfrm>
                    <a:prstGeom prst="rect">
                      <a:avLst/>
                    </a:prstGeom>
                    <a:noFill/>
                    <a:ln>
                      <a:noFill/>
                    </a:ln>
                  </pic:spPr>
                </pic:pic>
              </a:graphicData>
            </a:graphic>
          </wp:inline>
        </w:drawing>
      </w:r>
    </w:p>
    <w:p w14:paraId="268B8F18" w14:textId="77777777" w:rsidR="00647D74" w:rsidRDefault="00647D74" w:rsidP="007A5282">
      <w:pPr>
        <w:rPr>
          <w:lang w:val="en"/>
        </w:rPr>
      </w:pPr>
    </w:p>
    <w:p w14:paraId="6210DA62" w14:textId="77777777" w:rsidR="0061229D" w:rsidRDefault="0061229D">
      <w:pPr>
        <w:rPr>
          <w:b/>
          <w:bCs/>
          <w:sz w:val="36"/>
          <w:szCs w:val="36"/>
          <w:lang w:val="en"/>
        </w:rPr>
      </w:pPr>
      <w:r>
        <w:rPr>
          <w:lang w:val="en"/>
        </w:rPr>
        <w:br w:type="page"/>
      </w:r>
    </w:p>
    <w:p w14:paraId="4141BCEB" w14:textId="1EDEBD4C" w:rsidR="00705831" w:rsidRDefault="00705831" w:rsidP="06B7ECDF">
      <w:pPr>
        <w:pStyle w:val="Otsikko2"/>
        <w:rPr>
          <w:color w:val="00B050"/>
          <w:lang w:val="en"/>
        </w:rPr>
      </w:pPr>
      <w:bookmarkStart w:id="223" w:name="_Toc232161501"/>
      <w:bookmarkStart w:id="224" w:name="_Toc239343944"/>
      <w:r w:rsidRPr="06B7ECDF">
        <w:rPr>
          <w:lang w:val="en"/>
        </w:rPr>
        <w:lastRenderedPageBreak/>
        <w:t>Videotallennus ja valokuvaus</w:t>
      </w:r>
      <w:bookmarkEnd w:id="222"/>
      <w:bookmarkEnd w:id="223"/>
      <w:bookmarkEnd w:id="224"/>
    </w:p>
    <w:p w14:paraId="11F96C33" w14:textId="0EA6D724" w:rsidR="00705831" w:rsidRDefault="0EA7C006" w:rsidP="06B7ECDF">
      <w:pPr>
        <w:pStyle w:val="NormaaliWWW"/>
        <w:rPr>
          <w:rFonts w:eastAsiaTheme="minorEastAsia"/>
        </w:rPr>
      </w:pPr>
      <w:commentRangeStart w:id="225"/>
      <w:r w:rsidRPr="007217E6">
        <w:t>Avilume</w:t>
      </w:r>
      <w:commentRangeEnd w:id="225"/>
      <w:r w:rsidR="000463CE" w:rsidRPr="5305D98A">
        <w:rPr>
          <w:rStyle w:val="Kommentinviite"/>
          <w:sz w:val="24"/>
          <w:szCs w:val="24"/>
        </w:rPr>
        <w:commentReference w:id="225"/>
      </w:r>
      <w:r w:rsidR="00705831" w:rsidRPr="5305D98A">
        <w:t xml:space="preserve"> -kiikareissa on videotallennus- ja valokuvausominaisuus, joiden avulla mitattu kuva tallennetaan sisäiselle muistikortille.</w:t>
      </w:r>
    </w:p>
    <w:p w14:paraId="28B8986D" w14:textId="02CCA45C" w:rsidR="00705831" w:rsidRDefault="00705831" w:rsidP="00FC08A2">
      <w:pPr>
        <w:pStyle w:val="NormaaliWWW"/>
        <w:rPr>
          <w:lang w:val="en"/>
        </w:rPr>
      </w:pPr>
      <w:r>
        <w:rPr>
          <w:lang w:val="en"/>
        </w:rPr>
        <w:t xml:space="preserve">Ennen valokuva- ja videotallennustoimintojen käyttöä määritä </w:t>
      </w:r>
      <w:hyperlink w:anchor="_Date" w:history="1">
        <w:r w:rsidRPr="007217E6">
          <w:rPr>
            <w:rStyle w:val="Hyperlinkki"/>
            <w:lang w:val="en"/>
          </w:rPr>
          <w:t>päivämäärä</w:t>
        </w:r>
      </w:hyperlink>
      <w:r w:rsidRPr="007217E6">
        <w:rPr>
          <w:noProof/>
          <w:lang w:val="en"/>
        </w:rPr>
        <w:drawing>
          <wp:inline distT="0" distB="0" distL="0" distR="0" wp14:anchorId="7B68100B" wp14:editId="623C650A">
            <wp:extent cx="236220" cy="236220"/>
            <wp:effectExtent l="0" t="0" r="11430" b="1143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link="rId12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7217E6">
        <w:rPr>
          <w:lang w:val="en"/>
        </w:rPr>
        <w:t xml:space="preserve"> ja </w:t>
      </w:r>
      <w:hyperlink w:anchor="_Time" w:history="1">
        <w:r w:rsidRPr="007217E6">
          <w:rPr>
            <w:rStyle w:val="Hyperlinkki"/>
            <w:lang w:val="en"/>
          </w:rPr>
          <w:t>kellonaika</w:t>
        </w:r>
      </w:hyperlink>
      <w:r>
        <w:rPr>
          <w:noProof/>
          <w:lang w:val="en"/>
        </w:rPr>
        <w:drawing>
          <wp:inline distT="0" distB="0" distL="0" distR="0" wp14:anchorId="41FD11F7" wp14:editId="24A708B3">
            <wp:extent cx="236220" cy="236220"/>
            <wp:effectExtent l="0" t="0" r="11430" b="1143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link="rId12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rStyle w:val="Voimakas"/>
          <w:lang w:val="en"/>
        </w:rPr>
        <w:t xml:space="preserve"> järjestelmäasetuksissa</w:t>
      </w:r>
      <w:r>
        <w:rPr>
          <w:noProof/>
          <w:lang w:val="en"/>
        </w:rPr>
        <w:drawing>
          <wp:inline distT="0" distB="0" distL="0" distR="0" wp14:anchorId="370577F2" wp14:editId="67D74C3D">
            <wp:extent cx="236220" cy="236220"/>
            <wp:effectExtent l="0" t="0" r="11430" b="1143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link="rId12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rStyle w:val="cf0"/>
          <w:lang w:val="en"/>
        </w:rPr>
        <w:t xml:space="preserve"> .</w:t>
      </w:r>
    </w:p>
    <w:p w14:paraId="42432D5C" w14:textId="77777777" w:rsidR="00705831" w:rsidRDefault="00705831" w:rsidP="00FC08A2">
      <w:pPr>
        <w:pStyle w:val="NormaaliWWW"/>
        <w:rPr>
          <w:rFonts w:eastAsiaTheme="minorEastAsia"/>
        </w:rPr>
      </w:pPr>
      <w:r w:rsidRPr="5305D98A">
        <w:t>Sisäänrakennettu tallennin toimii kahdessa tilassa:</w:t>
      </w:r>
    </w:p>
    <w:p w14:paraId="26300148" w14:textId="514CD865" w:rsidR="00705831" w:rsidRPr="00FC08A2" w:rsidRDefault="00705831" w:rsidP="00D62A16">
      <w:pPr>
        <w:pStyle w:val="Luettelokappale"/>
        <w:numPr>
          <w:ilvl w:val="0"/>
          <w:numId w:val="46"/>
        </w:numPr>
        <w:rPr>
          <w:lang w:val="en"/>
        </w:rPr>
      </w:pPr>
      <w:r w:rsidRPr="00FC08A2">
        <w:rPr>
          <w:rStyle w:val="Voimakas"/>
          <w:lang w:val="en"/>
        </w:rPr>
        <w:t xml:space="preserve">Valokuva </w:t>
      </w:r>
      <w:r w:rsidRPr="00FC08A2">
        <w:rPr>
          <w:lang w:val="en"/>
        </w:rPr>
        <w:t>(valokuvaus; kuvake</w:t>
      </w:r>
      <w:r>
        <w:rPr>
          <w:noProof/>
          <w:lang w:val="en"/>
        </w:rPr>
        <w:drawing>
          <wp:inline distT="0" distB="0" distL="0" distR="0" wp14:anchorId="677FA5AB" wp14:editId="27036D82">
            <wp:extent cx="274320" cy="236220"/>
            <wp:effectExtent l="0" t="0" r="11430" b="1143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link="rId141">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002E4247">
        <w:rPr>
          <w:lang w:val="en"/>
        </w:rPr>
        <w:t xml:space="preserve"> </w:t>
      </w:r>
      <w:r w:rsidRPr="00FC08A2">
        <w:rPr>
          <w:lang w:val="en"/>
        </w:rPr>
        <w:t>näkyy kuvan vasemmassa yläkulmassa).</w:t>
      </w:r>
    </w:p>
    <w:p w14:paraId="1AADFF59" w14:textId="0C167D3A" w:rsidR="00705831" w:rsidRPr="00FC08A2" w:rsidRDefault="00705831" w:rsidP="00D62A16">
      <w:pPr>
        <w:pStyle w:val="Luettelokappale"/>
        <w:numPr>
          <w:ilvl w:val="0"/>
          <w:numId w:val="47"/>
        </w:numPr>
      </w:pPr>
      <w:r w:rsidRPr="5305D98A">
        <w:rPr>
          <w:rStyle w:val="Voimakas"/>
        </w:rPr>
        <w:t xml:space="preserve">Video </w:t>
      </w:r>
      <w:r w:rsidRPr="5305D98A">
        <w:t>(videotallennus; kuvan vasemmassa yläkulmassa näkyy kuvake</w:t>
      </w:r>
      <w:r>
        <w:rPr>
          <w:noProof/>
          <w:lang w:val="en"/>
        </w:rPr>
        <w:drawing>
          <wp:inline distT="0" distB="0" distL="0" distR="0" wp14:anchorId="498CECA4" wp14:editId="3E5F364E">
            <wp:extent cx="243840" cy="236220"/>
            <wp:effectExtent l="0" t="0" r="3810" b="1143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link="rId142">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r w:rsidR="002E4247" w:rsidRPr="5305D98A">
        <w:t xml:space="preserve"> </w:t>
      </w:r>
      <w:r w:rsidRPr="5305D98A">
        <w:t>, ja jäljellä oleva kokonaiskesto ilmoitetaan nykyisen tarkkuuden mukaan muodossa HH:MM (tuntia:minuuttia).</w:t>
      </w:r>
    </w:p>
    <w:p w14:paraId="2029CB28" w14:textId="77777777" w:rsidR="00705831" w:rsidRDefault="00705831" w:rsidP="00FC08A2">
      <w:pPr>
        <w:pStyle w:val="NormaaliWWW"/>
        <w:rPr>
          <w:rFonts w:eastAsiaTheme="minorEastAsia"/>
          <w:lang w:val="en"/>
        </w:rPr>
      </w:pPr>
      <w:r>
        <w:rPr>
          <w:lang w:val="en"/>
        </w:rPr>
        <w:t>Videotallentimen toimintatilojen välillä vaihdetaan painamalla pitkään REC-painiketta</w:t>
      </w:r>
      <w:r>
        <w:rPr>
          <w:noProof/>
          <w:lang w:val="en"/>
        </w:rPr>
        <w:drawing>
          <wp:inline distT="0" distB="0" distL="0" distR="0" wp14:anchorId="65B3294C" wp14:editId="25443615">
            <wp:extent cx="266700" cy="236220"/>
            <wp:effectExtent l="0" t="0" r="0" b="1143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Pr>
          <w:lang w:val="en"/>
        </w:rPr>
        <w:t xml:space="preserve"> . Tilojen välillä vaihdetaan syklisesti (Video–&gt; Valokuva–&gt; Video…).</w:t>
      </w:r>
    </w:p>
    <w:p w14:paraId="7E637E7E" w14:textId="0C8492D3" w:rsidR="00705831" w:rsidRDefault="00705831" w:rsidP="00FC08A2">
      <w:pPr>
        <w:rPr>
          <w:lang w:val="en"/>
        </w:rPr>
      </w:pPr>
    </w:p>
    <w:p w14:paraId="3CB52621" w14:textId="77777777" w:rsidR="001601F1" w:rsidRDefault="001601F1">
      <w:pPr>
        <w:rPr>
          <w:rStyle w:val="Voimakas"/>
          <w:lang w:val="en"/>
        </w:rPr>
      </w:pPr>
      <w:r>
        <w:rPr>
          <w:rStyle w:val="Voimakas"/>
          <w:b w:val="0"/>
          <w:bCs w:val="0"/>
          <w:lang w:val="en"/>
        </w:rPr>
        <w:br w:type="page"/>
      </w:r>
    </w:p>
    <w:p w14:paraId="49F8941F" w14:textId="165B0400" w:rsidR="00705831" w:rsidRDefault="00705831" w:rsidP="00FC08A2">
      <w:pPr>
        <w:pStyle w:val="Otsikko3"/>
        <w:rPr>
          <w:lang w:val="en"/>
        </w:rPr>
      </w:pPr>
      <w:bookmarkStart w:id="226" w:name="_Toc219733430"/>
      <w:r>
        <w:rPr>
          <w:rStyle w:val="Voimakas"/>
          <w:b/>
          <w:lang w:val="en"/>
        </w:rPr>
        <w:lastRenderedPageBreak/>
        <w:t>Valokuvausmoodi. Kuvan ottaminen</w:t>
      </w:r>
      <w:bookmarkEnd w:id="226"/>
    </w:p>
    <w:p w14:paraId="605735E9" w14:textId="15B01BA7" w:rsidR="00705831" w:rsidRPr="000A4C2A" w:rsidRDefault="00496A15" w:rsidP="00496A15">
      <w:pPr>
        <w:pStyle w:val="NormaaliWWW"/>
        <w:jc w:val="center"/>
        <w:rPr>
          <w:rFonts w:eastAsiaTheme="minorEastAsia"/>
          <w:lang w:val="ru-RU"/>
        </w:rPr>
      </w:pPr>
      <w:r>
        <w:rPr>
          <w:noProof/>
        </w:rPr>
        <w:drawing>
          <wp:inline distT="0" distB="0" distL="0" distR="0" wp14:anchorId="7E583FED" wp14:editId="13D1F2DA">
            <wp:extent cx="3809593" cy="2857500"/>
            <wp:effectExtent l="0" t="0" r="635" b="0"/>
            <wp:docPr id="106567886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809593" cy="2857500"/>
                    </a:xfrm>
                    <a:prstGeom prst="rect">
                      <a:avLst/>
                    </a:prstGeom>
                    <a:noFill/>
                    <a:ln>
                      <a:noFill/>
                    </a:ln>
                  </pic:spPr>
                </pic:pic>
              </a:graphicData>
            </a:graphic>
          </wp:inline>
        </w:drawing>
      </w:r>
    </w:p>
    <w:p w14:paraId="0CBC24E2" w14:textId="01E377D0" w:rsidR="00705831" w:rsidRDefault="00705831" w:rsidP="00FC08A2">
      <w:pPr>
        <w:pStyle w:val="NormaaliWWW"/>
        <w:rPr>
          <w:lang w:val="en"/>
        </w:rPr>
      </w:pPr>
      <w:r>
        <w:rPr>
          <w:rStyle w:val="Voimakas"/>
          <w:lang w:val="en"/>
        </w:rPr>
        <w:t xml:space="preserve">1. </w:t>
      </w:r>
      <w:r>
        <w:rPr>
          <w:lang w:val="en"/>
        </w:rPr>
        <w:t>Vaihda valokuvausmoodiin painamalla REC-painiketta</w:t>
      </w:r>
      <w:r>
        <w:rPr>
          <w:noProof/>
          <w:lang w:val="en"/>
        </w:rPr>
        <w:drawing>
          <wp:inline distT="0" distB="0" distL="0" distR="0" wp14:anchorId="0F4D1E44" wp14:editId="1C8EC709">
            <wp:extent cx="266700" cy="236220"/>
            <wp:effectExtent l="0" t="0" r="0" b="1143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2150C4">
        <w:rPr>
          <w:lang w:val="en"/>
        </w:rPr>
        <w:t xml:space="preserve"> </w:t>
      </w:r>
      <w:r>
        <w:rPr>
          <w:lang w:val="en"/>
        </w:rPr>
        <w:t>pitkään.</w:t>
      </w:r>
    </w:p>
    <w:p w14:paraId="28DFA188" w14:textId="1BF42E74" w:rsidR="00705831" w:rsidRDefault="00705831" w:rsidP="00FC08A2">
      <w:pPr>
        <w:pStyle w:val="NormaaliWWW"/>
        <w:rPr>
          <w:lang w:val="en"/>
        </w:rPr>
      </w:pPr>
      <w:r>
        <w:rPr>
          <w:rStyle w:val="Voimakas"/>
          <w:lang w:val="en"/>
        </w:rPr>
        <w:t xml:space="preserve">2. </w:t>
      </w:r>
      <w:r>
        <w:rPr>
          <w:lang w:val="en"/>
        </w:rPr>
        <w:t>Ota valokuva painamalla REC-painiketta</w:t>
      </w:r>
      <w:r>
        <w:rPr>
          <w:noProof/>
          <w:lang w:val="en"/>
        </w:rPr>
        <w:drawing>
          <wp:inline distT="0" distB="0" distL="0" distR="0" wp14:anchorId="2C765DD1" wp14:editId="53F9E195">
            <wp:extent cx="266700" cy="236220"/>
            <wp:effectExtent l="0" t="0" r="0" b="1143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2150C4">
        <w:rPr>
          <w:lang w:val="en"/>
        </w:rPr>
        <w:t xml:space="preserve"> </w:t>
      </w:r>
      <w:r>
        <w:rPr>
          <w:lang w:val="en"/>
        </w:rPr>
        <w:t>lyhyesti. Kuvake</w:t>
      </w:r>
      <w:r>
        <w:rPr>
          <w:noProof/>
          <w:lang w:val="en"/>
        </w:rPr>
        <w:drawing>
          <wp:inline distT="0" distB="0" distL="0" distR="0" wp14:anchorId="344FF5FC" wp14:editId="7A9C8AC0">
            <wp:extent cx="274320" cy="236220"/>
            <wp:effectExtent l="0" t="0" r="11430" b="1143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link="rId141">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007E1782">
        <w:rPr>
          <w:lang w:val="en"/>
        </w:rPr>
        <w:t xml:space="preserve"> </w:t>
      </w:r>
      <w:r>
        <w:rPr>
          <w:lang w:val="en"/>
        </w:rPr>
        <w:t>vilkkuu – valokuvatiedosto tallennetaan sisäänrakennetulle SD-kortille.</w:t>
      </w:r>
    </w:p>
    <w:p w14:paraId="2644B76C" w14:textId="77777777" w:rsidR="00705831" w:rsidRDefault="00D847FA" w:rsidP="00FC08A2">
      <w:pPr>
        <w:rPr>
          <w:lang w:val="en"/>
        </w:rPr>
      </w:pPr>
      <w:r>
        <w:pict w14:anchorId="6CA3E5F7">
          <v:rect id="Horizontal Line 2" o:spid="_x0000_s2051"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3D7BFB" w14:textId="77777777" w:rsidR="00705831" w:rsidRDefault="00705831" w:rsidP="00FC08A2">
      <w:pPr>
        <w:pStyle w:val="Otsikko3"/>
        <w:rPr>
          <w:lang w:val="en"/>
        </w:rPr>
      </w:pPr>
      <w:bookmarkStart w:id="227" w:name="_Toc219733431"/>
      <w:r>
        <w:rPr>
          <w:rStyle w:val="Voimakas"/>
          <w:b/>
          <w:lang w:val="en"/>
        </w:rPr>
        <w:t>Videotila. Videon tallentaminen</w:t>
      </w:r>
      <w:bookmarkEnd w:id="227"/>
    </w:p>
    <w:p w14:paraId="12CA2C8B" w14:textId="1C5D5D57" w:rsidR="00705831" w:rsidRDefault="00496A15" w:rsidP="00496A15">
      <w:pPr>
        <w:pStyle w:val="NormaaliWWW"/>
        <w:jc w:val="center"/>
        <w:rPr>
          <w:rFonts w:eastAsiaTheme="minorEastAsia"/>
          <w:lang w:val="en"/>
        </w:rPr>
      </w:pPr>
      <w:r>
        <w:rPr>
          <w:noProof/>
        </w:rPr>
        <w:drawing>
          <wp:inline distT="0" distB="0" distL="0" distR="0" wp14:anchorId="1D1B9A93" wp14:editId="5207E466">
            <wp:extent cx="3809593" cy="2857500"/>
            <wp:effectExtent l="0" t="0" r="635" b="0"/>
            <wp:docPr id="9831892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809593" cy="2857500"/>
                    </a:xfrm>
                    <a:prstGeom prst="rect">
                      <a:avLst/>
                    </a:prstGeom>
                    <a:noFill/>
                    <a:ln>
                      <a:noFill/>
                    </a:ln>
                  </pic:spPr>
                </pic:pic>
              </a:graphicData>
            </a:graphic>
          </wp:inline>
        </w:drawing>
      </w:r>
    </w:p>
    <w:p w14:paraId="711B9A99" w14:textId="2CF6075F" w:rsidR="00705831" w:rsidRDefault="00705831" w:rsidP="00FC08A2">
      <w:pPr>
        <w:pStyle w:val="NormaaliWWW"/>
        <w:rPr>
          <w:lang w:val="en"/>
        </w:rPr>
      </w:pPr>
      <w:r>
        <w:rPr>
          <w:rStyle w:val="Voimakas"/>
          <w:lang w:val="en"/>
        </w:rPr>
        <w:t xml:space="preserve">1. </w:t>
      </w:r>
      <w:r>
        <w:rPr>
          <w:lang w:val="en"/>
        </w:rPr>
        <w:t>Vaihda videotilaan painamalla REC-painiketta</w:t>
      </w:r>
      <w:r>
        <w:rPr>
          <w:noProof/>
          <w:lang w:val="en"/>
        </w:rPr>
        <w:drawing>
          <wp:inline distT="0" distB="0" distL="0" distR="0" wp14:anchorId="3B2F07FF" wp14:editId="165290EA">
            <wp:extent cx="266700" cy="236220"/>
            <wp:effectExtent l="0" t="0" r="0" b="1143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2E07D5">
        <w:rPr>
          <w:lang w:val="en"/>
        </w:rPr>
        <w:t xml:space="preserve"> </w:t>
      </w:r>
      <w:r>
        <w:rPr>
          <w:lang w:val="en"/>
        </w:rPr>
        <w:t>pitkään.</w:t>
      </w:r>
    </w:p>
    <w:p w14:paraId="4B06D212" w14:textId="1EE39054" w:rsidR="00705831" w:rsidRDefault="00705831" w:rsidP="00FC08A2">
      <w:pPr>
        <w:pStyle w:val="NormaaliWWW"/>
        <w:rPr>
          <w:lang w:val="en"/>
        </w:rPr>
      </w:pPr>
      <w:r>
        <w:rPr>
          <w:rStyle w:val="Voimakas"/>
          <w:lang w:val="en"/>
        </w:rPr>
        <w:lastRenderedPageBreak/>
        <w:t xml:space="preserve">2. </w:t>
      </w:r>
      <w:r>
        <w:rPr>
          <w:lang w:val="en"/>
        </w:rPr>
        <w:t xml:space="preserve">Paina </w:t>
      </w:r>
      <w:r>
        <w:rPr>
          <w:rStyle w:val="Voimakas"/>
          <w:lang w:val="en"/>
        </w:rPr>
        <w:t>REC</w:t>
      </w:r>
      <w:r>
        <w:rPr>
          <w:lang w:val="en"/>
        </w:rPr>
        <w:t>-painiketta</w:t>
      </w:r>
      <w:r>
        <w:rPr>
          <w:noProof/>
          <w:lang w:val="en"/>
        </w:rPr>
        <w:drawing>
          <wp:inline distT="0" distB="0" distL="0" distR="0" wp14:anchorId="788E1B39" wp14:editId="7EB75F13">
            <wp:extent cx="266700" cy="236220"/>
            <wp:effectExtent l="0" t="0" r="0" b="1143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F41ECC">
        <w:rPr>
          <w:lang w:val="en"/>
        </w:rPr>
        <w:t xml:space="preserve"> </w:t>
      </w:r>
      <w:r>
        <w:rPr>
          <w:lang w:val="en"/>
        </w:rPr>
        <w:t>lyhyesti aloittaaksesi videon tallennuksen.</w:t>
      </w:r>
    </w:p>
    <w:p w14:paraId="5FB5EB5B" w14:textId="7180EC15" w:rsidR="00705831" w:rsidRDefault="00705831" w:rsidP="00FC08A2">
      <w:pPr>
        <w:pStyle w:val="NormaaliWWW"/>
      </w:pPr>
      <w:r w:rsidRPr="5305D98A">
        <w:rPr>
          <w:rStyle w:val="Voimakas"/>
        </w:rPr>
        <w:t xml:space="preserve">3. </w:t>
      </w:r>
      <w:r w:rsidRPr="5305D98A">
        <w:t>Kun videotallennus alkaa, kuvake</w:t>
      </w:r>
      <w:r>
        <w:rPr>
          <w:noProof/>
          <w:lang w:val="en"/>
        </w:rPr>
        <w:drawing>
          <wp:inline distT="0" distB="0" distL="0" distR="0" wp14:anchorId="5BC76864" wp14:editId="0BFCB459">
            <wp:extent cx="243840" cy="236220"/>
            <wp:effectExtent l="0" t="0" r="3810" b="1143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link="rId142">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r w:rsidR="002E07D5" w:rsidRPr="5305D98A">
        <w:t xml:space="preserve"> </w:t>
      </w:r>
      <w:r w:rsidRPr="5305D98A">
        <w:t>katoaa ja sen tilalle ilmestyy ajastinkuvake  muodossa MM:SS (minuuttia:sekuntia)</w:t>
      </w:r>
      <w:r>
        <w:rPr>
          <w:noProof/>
          <w:lang w:val="en"/>
        </w:rPr>
        <w:drawing>
          <wp:inline distT="0" distB="0" distL="0" distR="0" wp14:anchorId="789F8302" wp14:editId="1A71EB46">
            <wp:extent cx="518160" cy="236220"/>
            <wp:effectExtent l="0" t="0" r="15240" b="1143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link="rId145">
                      <a:extLst>
                        <a:ext uri="{28A0092B-C50C-407E-A947-70E740481C1C}">
                          <a14:useLocalDpi xmlns:a14="http://schemas.microsoft.com/office/drawing/2010/main" val="0"/>
                        </a:ext>
                      </a:extLst>
                    </a:blip>
                    <a:srcRect/>
                    <a:stretch>
                      <a:fillRect/>
                    </a:stretch>
                  </pic:blipFill>
                  <pic:spPr bwMode="auto">
                    <a:xfrm>
                      <a:off x="0" y="0"/>
                      <a:ext cx="518160" cy="236220"/>
                    </a:xfrm>
                    <a:prstGeom prst="rect">
                      <a:avLst/>
                    </a:prstGeom>
                    <a:noFill/>
                    <a:ln>
                      <a:noFill/>
                    </a:ln>
                  </pic:spPr>
                </pic:pic>
              </a:graphicData>
            </a:graphic>
          </wp:inline>
        </w:drawing>
      </w:r>
      <w:r w:rsidRPr="5305D98A">
        <w:t xml:space="preserve"> .</w:t>
      </w:r>
    </w:p>
    <w:p w14:paraId="6112F4B2" w14:textId="55A4F566" w:rsidR="00705831" w:rsidRDefault="00496A15" w:rsidP="00496A15">
      <w:pPr>
        <w:pStyle w:val="NormaaliWWW"/>
        <w:jc w:val="center"/>
        <w:rPr>
          <w:lang w:val="en"/>
        </w:rPr>
      </w:pPr>
      <w:r>
        <w:rPr>
          <w:noProof/>
        </w:rPr>
        <w:drawing>
          <wp:inline distT="0" distB="0" distL="0" distR="0" wp14:anchorId="02CD074B" wp14:editId="09105134">
            <wp:extent cx="3809593" cy="2857500"/>
            <wp:effectExtent l="0" t="0" r="635" b="0"/>
            <wp:docPr id="9614863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809593" cy="2857500"/>
                    </a:xfrm>
                    <a:prstGeom prst="rect">
                      <a:avLst/>
                    </a:prstGeom>
                    <a:noFill/>
                    <a:ln>
                      <a:noFill/>
                    </a:ln>
                  </pic:spPr>
                </pic:pic>
              </a:graphicData>
            </a:graphic>
          </wp:inline>
        </w:drawing>
      </w:r>
    </w:p>
    <w:p w14:paraId="2F424D6C" w14:textId="71F86E0C" w:rsidR="00705831" w:rsidRDefault="00705831" w:rsidP="00FC08A2">
      <w:pPr>
        <w:pStyle w:val="NormaaliWWW"/>
        <w:rPr>
          <w:lang w:val="en"/>
        </w:rPr>
      </w:pPr>
      <w:r>
        <w:rPr>
          <w:rStyle w:val="Voimakas"/>
          <w:lang w:val="en"/>
        </w:rPr>
        <w:t xml:space="preserve">4. </w:t>
      </w:r>
      <w:r>
        <w:rPr>
          <w:lang w:val="en"/>
        </w:rPr>
        <w:t>Voit keskeyttää tai jatkaa tallennusta painamalla lyhyesti REC-painiketta</w:t>
      </w:r>
      <w:r>
        <w:rPr>
          <w:noProof/>
          <w:lang w:val="en"/>
        </w:rPr>
        <w:drawing>
          <wp:inline distT="0" distB="0" distL="0" distR="0" wp14:anchorId="0B1FBD04" wp14:editId="5BA2E85E">
            <wp:extent cx="266700" cy="236220"/>
            <wp:effectExtent l="0" t="0" r="0" b="1143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C61A31">
        <w:rPr>
          <w:lang w:val="en"/>
        </w:rPr>
        <w:t xml:space="preserve"> </w:t>
      </w:r>
      <w:r>
        <w:rPr>
          <w:lang w:val="en"/>
        </w:rPr>
        <w:t>.</w:t>
      </w:r>
    </w:p>
    <w:p w14:paraId="1DA0EC46" w14:textId="1C739055" w:rsidR="00705831" w:rsidRDefault="00705831" w:rsidP="00FC08A2">
      <w:pPr>
        <w:pStyle w:val="NormaaliWWW"/>
        <w:rPr>
          <w:lang w:val="en"/>
        </w:rPr>
      </w:pPr>
      <w:r>
        <w:rPr>
          <w:rStyle w:val="Voimakas"/>
          <w:lang w:val="en"/>
        </w:rPr>
        <w:t xml:space="preserve">5. </w:t>
      </w:r>
      <w:r>
        <w:rPr>
          <w:lang w:val="en"/>
        </w:rPr>
        <w:t>Pysäytä videotallennus painamalla REC-painiketta</w:t>
      </w:r>
      <w:r>
        <w:rPr>
          <w:noProof/>
          <w:lang w:val="en"/>
        </w:rPr>
        <w:drawing>
          <wp:inline distT="0" distB="0" distL="0" distR="0" wp14:anchorId="13B9348B" wp14:editId="43217C88">
            <wp:extent cx="266700" cy="236220"/>
            <wp:effectExtent l="0" t="0" r="0" b="1143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635E82">
        <w:rPr>
          <w:lang w:val="en"/>
        </w:rPr>
        <w:t xml:space="preserve"> </w:t>
      </w:r>
      <w:r>
        <w:rPr>
          <w:lang w:val="en"/>
        </w:rPr>
        <w:t>ja pitämällä sitä painettuna.</w:t>
      </w:r>
    </w:p>
    <w:p w14:paraId="4194EA35" w14:textId="77777777" w:rsidR="00705831" w:rsidRDefault="00705831" w:rsidP="00FC08A2">
      <w:pPr>
        <w:pStyle w:val="NormaaliWWW"/>
        <w:rPr>
          <w:lang w:val="en"/>
        </w:rPr>
      </w:pPr>
      <w:r>
        <w:rPr>
          <w:lang w:val="en"/>
        </w:rPr>
        <w:t>Videotiedostot tallennetaan sisäiseen muistikorttiin:</w:t>
      </w:r>
    </w:p>
    <w:p w14:paraId="08E9D69D" w14:textId="77777777" w:rsidR="00705831" w:rsidRPr="00FC08A2" w:rsidRDefault="00705831" w:rsidP="00D62A16">
      <w:pPr>
        <w:pStyle w:val="Luettelokappale"/>
        <w:numPr>
          <w:ilvl w:val="0"/>
          <w:numId w:val="48"/>
        </w:numPr>
        <w:rPr>
          <w:lang w:val="en"/>
        </w:rPr>
      </w:pPr>
      <w:r w:rsidRPr="00FC08A2">
        <w:rPr>
          <w:lang w:val="en"/>
        </w:rPr>
        <w:t>Videotallennuksen lopettamisen jälkeen;</w:t>
      </w:r>
    </w:p>
    <w:p w14:paraId="0DDAF2F8" w14:textId="77777777" w:rsidR="00705831" w:rsidRPr="00FC08A2" w:rsidRDefault="00705831" w:rsidP="00D62A16">
      <w:pPr>
        <w:pStyle w:val="Luettelokappale"/>
        <w:numPr>
          <w:ilvl w:val="0"/>
          <w:numId w:val="48"/>
        </w:numPr>
        <w:rPr>
          <w:lang w:val="en"/>
        </w:rPr>
      </w:pPr>
      <w:r w:rsidRPr="00FC08A2">
        <w:rPr>
          <w:lang w:val="en"/>
        </w:rPr>
        <w:t>Kun laite sammutetaan, jos tallennus oli käynnissä;</w:t>
      </w:r>
    </w:p>
    <w:p w14:paraId="23A7D4D5" w14:textId="77777777" w:rsidR="00705831" w:rsidRPr="00FC08A2" w:rsidRDefault="00705831" w:rsidP="00D62A16">
      <w:pPr>
        <w:pStyle w:val="Luettelokappale"/>
        <w:numPr>
          <w:ilvl w:val="0"/>
          <w:numId w:val="48"/>
        </w:numPr>
        <w:rPr>
          <w:lang w:val="en"/>
        </w:rPr>
      </w:pPr>
      <w:r w:rsidRPr="00FC08A2">
        <w:rPr>
          <w:lang w:val="en"/>
        </w:rPr>
        <w:t>kun muistikortti täyttyy tallennuksen aikana (näkyviin tulee viesti ”Memory Full”).</w:t>
      </w:r>
    </w:p>
    <w:p w14:paraId="789CC6D1" w14:textId="77777777" w:rsidR="00705831" w:rsidRDefault="00D847FA" w:rsidP="00FC08A2">
      <w:pPr>
        <w:rPr>
          <w:lang w:val="en"/>
        </w:rPr>
      </w:pPr>
      <w:r>
        <w:pict w14:anchorId="3D77CD10">
          <v:rect id="Horizontal Line 3" o:spid="_x0000_s2050"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843F28" w14:textId="77777777" w:rsidR="00705831" w:rsidRDefault="00705831" w:rsidP="00FC08A2">
      <w:pPr>
        <w:pStyle w:val="NormaaliWWW"/>
        <w:rPr>
          <w:rFonts w:eastAsiaTheme="minorEastAsia"/>
          <w:lang w:val="en"/>
        </w:rPr>
      </w:pPr>
      <w:r>
        <w:rPr>
          <w:rStyle w:val="Korostus"/>
          <w:lang w:val="en"/>
        </w:rPr>
        <w:t>Huomautuksia:</w:t>
      </w:r>
    </w:p>
    <w:p w14:paraId="3977A57E" w14:textId="77777777" w:rsidR="00705831" w:rsidRPr="00FC08A2" w:rsidRDefault="00705831" w:rsidP="00D62A16">
      <w:pPr>
        <w:pStyle w:val="Luettelokappale"/>
        <w:numPr>
          <w:ilvl w:val="0"/>
          <w:numId w:val="49"/>
        </w:numPr>
        <w:rPr>
          <w:lang w:val="en"/>
        </w:rPr>
      </w:pPr>
      <w:r w:rsidRPr="00FC08A2">
        <w:rPr>
          <w:lang w:val="en"/>
        </w:rPr>
        <w:t>Voit avata valikon ja selata sitä videotallennuksen aikana.</w:t>
      </w:r>
    </w:p>
    <w:p w14:paraId="3E14A2F2" w14:textId="77777777" w:rsidR="00705831" w:rsidRPr="00FC08A2" w:rsidRDefault="00705831" w:rsidP="00D62A16">
      <w:pPr>
        <w:pStyle w:val="Luettelokappale"/>
        <w:numPr>
          <w:ilvl w:val="0"/>
          <w:numId w:val="49"/>
        </w:numPr>
      </w:pPr>
      <w:r w:rsidRPr="5305D98A">
        <w:t>Tallennetut videot ja valokuvat tallennetaan laitteen sisäiseen muistiin muodossa img_xxx.jpg (valokuvat) ja video_xxx.mp4 (videot).</w:t>
      </w:r>
    </w:p>
    <w:p w14:paraId="38BC0564" w14:textId="77777777" w:rsidR="00705831" w:rsidRPr="00FC08A2" w:rsidRDefault="00705831" w:rsidP="00D62A16">
      <w:pPr>
        <w:pStyle w:val="Luettelokappale"/>
        <w:numPr>
          <w:ilvl w:val="0"/>
          <w:numId w:val="49"/>
        </w:numPr>
      </w:pPr>
      <w:r w:rsidRPr="5305D98A">
        <w:t>Videot tallennetaan enintään 5 minuutin pituisina pätkinä. Tallennettujen tiedostojen määrä riippuu laitteen sisäisen muistin kapasiteetista ja videon pakkaussuhteesta.</w:t>
      </w:r>
    </w:p>
    <w:p w14:paraId="2027A140" w14:textId="77777777" w:rsidR="00705831" w:rsidRPr="00FC08A2" w:rsidRDefault="00705831" w:rsidP="00D62A16">
      <w:pPr>
        <w:pStyle w:val="Luettelokappale"/>
        <w:numPr>
          <w:ilvl w:val="0"/>
          <w:numId w:val="49"/>
        </w:numPr>
        <w:rPr>
          <w:lang w:val="en"/>
        </w:rPr>
      </w:pPr>
      <w:r w:rsidRPr="00FC08A2">
        <w:rPr>
          <w:lang w:val="en"/>
        </w:rPr>
        <w:t>Tarkista säännöllisesti sisäisen muistikortin vapaa tila ja siirrä tallenteet muille tallennusvälineille muistikortin tilan vapauttamiseksi.</w:t>
      </w:r>
    </w:p>
    <w:p w14:paraId="2B61D883" w14:textId="38A38846" w:rsidR="00705831" w:rsidRPr="00A74DA1" w:rsidRDefault="00705831" w:rsidP="00D62A16">
      <w:pPr>
        <w:pStyle w:val="Luettelokappale"/>
        <w:numPr>
          <w:ilvl w:val="0"/>
          <w:numId w:val="49"/>
        </w:numPr>
        <w:rPr>
          <w:lang w:val="en"/>
        </w:rPr>
      </w:pPr>
      <w:r w:rsidRPr="00A74DA1">
        <w:rPr>
          <w:lang w:val="en"/>
        </w:rPr>
        <w:lastRenderedPageBreak/>
        <w:t xml:space="preserve">Jos muistikortissa ilmenee virhe, voit käyttää alustus-toimintoa päävalikon </w:t>
      </w:r>
      <w:r w:rsidR="00784ED9" w:rsidRPr="00A74DA1">
        <w:rPr>
          <w:lang w:val="en"/>
        </w:rPr>
        <w:t>Media-</w:t>
      </w:r>
      <w:r w:rsidRPr="00A74DA1">
        <w:rPr>
          <w:noProof/>
          <w:lang w:val="en"/>
        </w:rPr>
        <w:drawing>
          <wp:inline distT="0" distB="0" distL="0" distR="0" wp14:anchorId="56599237" wp14:editId="454B1C6D">
            <wp:extent cx="243840" cy="236220"/>
            <wp:effectExtent l="0" t="0" r="3810" b="1143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link="rId142">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r w:rsidR="00784ED9" w:rsidRPr="00A74DA1">
        <w:rPr>
          <w:lang w:val="en"/>
        </w:rPr>
        <w:t xml:space="preserve"> </w:t>
      </w:r>
      <w:r w:rsidRPr="00A74DA1">
        <w:rPr>
          <w:lang w:val="en"/>
        </w:rPr>
        <w:t>-osiossa.</w:t>
      </w:r>
    </w:p>
    <w:p w14:paraId="63BBDF45" w14:textId="34153F19" w:rsidR="00705831" w:rsidRPr="00A74DA1" w:rsidRDefault="00705831" w:rsidP="00D62A16">
      <w:pPr>
        <w:pStyle w:val="Luettelokappale"/>
        <w:numPr>
          <w:ilvl w:val="0"/>
          <w:numId w:val="49"/>
        </w:numPr>
        <w:rPr>
          <w:lang w:val="en"/>
        </w:rPr>
      </w:pPr>
      <w:r w:rsidRPr="00A74DA1">
        <w:rPr>
          <w:lang w:val="en"/>
        </w:rPr>
        <w:t xml:space="preserve">Kun </w:t>
      </w:r>
      <w:hyperlink w:anchor="_Power_saving_mode_1" w:history="1">
        <w:r w:rsidRPr="00A74DA1">
          <w:rPr>
            <w:rStyle w:val="Hyperlinkki"/>
            <w:lang w:val="en"/>
          </w:rPr>
          <w:t>virransäästötila</w:t>
        </w:r>
      </w:hyperlink>
      <w:r w:rsidRPr="00A74DA1">
        <w:rPr>
          <w:lang w:val="en"/>
        </w:rPr>
        <w:t xml:space="preserve"> (</w:t>
      </w:r>
      <w:r>
        <w:rPr>
          <w:noProof/>
          <w:lang w:val="en"/>
        </w:rPr>
        <w:drawing>
          <wp:inline distT="0" distB="0" distL="0" distR="0" wp14:anchorId="6D8E5045" wp14:editId="07AA5CA2">
            <wp:extent cx="274320" cy="236220"/>
            <wp:effectExtent l="0" t="0" r="11430" b="1143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Pr="00A74DA1">
        <w:rPr>
          <w:lang w:val="en"/>
        </w:rPr>
        <w:t xml:space="preserve"> ) on aktivoitu, videotallennus jatkuu taustalla.</w:t>
      </w:r>
    </w:p>
    <w:p w14:paraId="3971576C" w14:textId="77777777" w:rsidR="00705831" w:rsidRDefault="00705831" w:rsidP="00840A78">
      <w:pPr>
        <w:pStyle w:val="Otsikko2"/>
        <w:rPr>
          <w:lang w:val="en"/>
        </w:rPr>
      </w:pPr>
      <w:bookmarkStart w:id="228" w:name="_Using_the_Laser"/>
      <w:bookmarkStart w:id="229" w:name="_Toc219733432"/>
      <w:bookmarkStart w:id="230" w:name="_Toc232161502"/>
      <w:bookmarkStart w:id="231" w:name="_Toc239343945"/>
      <w:bookmarkEnd w:id="228"/>
      <w:r>
        <w:rPr>
          <w:lang w:val="en"/>
        </w:rPr>
        <w:t>Laseretäisyysmittarin käyttö</w:t>
      </w:r>
      <w:bookmarkEnd w:id="229"/>
      <w:bookmarkEnd w:id="230"/>
      <w:bookmarkEnd w:id="231"/>
    </w:p>
    <w:p w14:paraId="4C339FA7" w14:textId="77777777" w:rsidR="00705831" w:rsidRDefault="00705831" w:rsidP="00FC08A2">
      <w:pPr>
        <w:pStyle w:val="NormaaliWWW"/>
        <w:rPr>
          <w:rFonts w:eastAsiaTheme="minorEastAsia"/>
        </w:rPr>
      </w:pPr>
      <w:r w:rsidRPr="5305D98A">
        <w:t>Kiikarit on varustettu sisäänrakennetulla etäisyysmittarilla, jonka avulla voit mitata etäisyyden jopa 1500 metrin päässä oleviin kohteisiin.</w:t>
      </w:r>
    </w:p>
    <w:p w14:paraId="7380A634" w14:textId="77777777" w:rsidR="00705831" w:rsidRDefault="00705831" w:rsidP="00FC08A2">
      <w:pPr>
        <w:pStyle w:val="Otsikko3"/>
        <w:rPr>
          <w:lang w:val="en"/>
        </w:rPr>
      </w:pPr>
      <w:bookmarkStart w:id="232" w:name="_Toc219733433"/>
      <w:r>
        <w:rPr>
          <w:rStyle w:val="Voimakas"/>
          <w:b/>
          <w:lang w:val="en"/>
        </w:rPr>
        <w:t>Etäisyysmittarin toiminta</w:t>
      </w:r>
      <w:bookmarkEnd w:id="232"/>
    </w:p>
    <w:p w14:paraId="2974FF3F" w14:textId="5063E844" w:rsidR="00705831" w:rsidRDefault="00705831" w:rsidP="00FC08A2">
      <w:pPr>
        <w:pStyle w:val="NormaaliWWW"/>
        <w:rPr>
          <w:rFonts w:eastAsiaTheme="minorEastAsia"/>
          <w:lang w:val="en"/>
        </w:rPr>
      </w:pPr>
      <w:r>
        <w:rPr>
          <w:lang w:val="en"/>
        </w:rPr>
        <w:t xml:space="preserve">1. Kytke laite päälle ja säädä kuva kohdan </w:t>
      </w:r>
      <w:hyperlink w:anchor="_Getting_Started" w:history="1">
        <w:r w:rsidR="00223725" w:rsidRPr="00A74DA1">
          <w:rPr>
            <w:rStyle w:val="Hyperlinkki"/>
            <w:lang w:val="en"/>
          </w:rPr>
          <w:t>Käyttöönotto ohje</w:t>
        </w:r>
      </w:hyperlink>
      <w:r>
        <w:rPr>
          <w:lang w:val="en"/>
        </w:rPr>
        <w:t>iden mukaisesti</w:t>
      </w:r>
      <w:r w:rsidRPr="00A74DA1">
        <w:rPr>
          <w:lang w:val="en"/>
        </w:rPr>
        <w:t>.</w:t>
      </w:r>
    </w:p>
    <w:p w14:paraId="0870CC29" w14:textId="662FCF52" w:rsidR="00705831" w:rsidRDefault="00705831" w:rsidP="00FC08A2">
      <w:pPr>
        <w:pStyle w:val="NormaaliWWW"/>
      </w:pPr>
      <w:r w:rsidRPr="5305D98A">
        <w:t>2. Paina lyhyesti LRF-painiketta</w:t>
      </w:r>
      <w:r>
        <w:rPr>
          <w:noProof/>
          <w:lang w:val="en"/>
        </w:rPr>
        <w:drawing>
          <wp:inline distT="0" distB="0" distL="0" distR="0" wp14:anchorId="2DB0662E" wp14:editId="634CB672">
            <wp:extent cx="144780" cy="236220"/>
            <wp:effectExtent l="0" t="0" r="7620" b="1143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006B0423" w:rsidRPr="5305D98A">
        <w:t xml:space="preserve"> </w:t>
      </w:r>
      <w:r w:rsidRPr="5305D98A">
        <w:t>etäisyyden mittaamiseksi. Etäisyysmittarin ristikko ilmestyy kuvan keskelle. Näytön alareunassa näkyy etäisyys metreinä (tai jaardeina – asetuksista riippuen).</w:t>
      </w:r>
    </w:p>
    <w:p w14:paraId="167F8E80" w14:textId="1A399034" w:rsidR="003F67A2" w:rsidRPr="00EC5EC8" w:rsidRDefault="00EC5EC8" w:rsidP="00EC5EC8">
      <w:pPr>
        <w:pStyle w:val="NormaaliWWW"/>
        <w:jc w:val="center"/>
      </w:pPr>
      <w:r w:rsidRPr="00EC5EC8">
        <w:rPr>
          <w:noProof/>
        </w:rPr>
        <w:drawing>
          <wp:inline distT="0" distB="0" distL="0" distR="0" wp14:anchorId="13F0121D" wp14:editId="6CA74396">
            <wp:extent cx="3810679" cy="2857500"/>
            <wp:effectExtent l="0" t="0" r="0" b="0"/>
            <wp:docPr id="53118029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6A55042E" w14:textId="7582CD77" w:rsidR="00705831" w:rsidRDefault="00705831" w:rsidP="00FC08A2">
      <w:pPr>
        <w:pStyle w:val="NormaaliWWW"/>
      </w:pPr>
      <w:r w:rsidRPr="5305D98A">
        <w:t xml:space="preserve">3. Suuntaa etäisyysmittarin ristikko kohteeseen ja paina </w:t>
      </w:r>
      <w:r w:rsidRPr="5305D98A">
        <w:rPr>
          <w:rStyle w:val="cf0"/>
        </w:rPr>
        <w:t xml:space="preserve">LRF-painiketta </w:t>
      </w:r>
      <w:r w:rsidRPr="5305D98A">
        <w:t>(</w:t>
      </w:r>
      <w:r>
        <w:rPr>
          <w:noProof/>
          <w:lang w:val="en"/>
        </w:rPr>
        <w:drawing>
          <wp:inline distT="0" distB="0" distL="0" distR="0" wp14:anchorId="1100150C" wp14:editId="4B343AD6">
            <wp:extent cx="144780" cy="236220"/>
            <wp:effectExtent l="0" t="0" r="7620" b="1143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00A9355E">
        <w:rPr>
          <w:rStyle w:val="cf0"/>
        </w:rPr>
        <w:t xml:space="preserve"> </w:t>
      </w:r>
      <w:r w:rsidRPr="5305D98A">
        <w:rPr>
          <w:rStyle w:val="cf0"/>
        </w:rPr>
        <w:t>).</w:t>
      </w:r>
    </w:p>
    <w:p w14:paraId="5A8E36E5" w14:textId="731607E2" w:rsidR="00705831" w:rsidRDefault="00705831" w:rsidP="00FC08A2">
      <w:pPr>
        <w:pStyle w:val="NormaaliWWW"/>
        <w:rPr>
          <w:lang w:val="en"/>
        </w:rPr>
      </w:pPr>
      <w:r>
        <w:rPr>
          <w:rStyle w:val="Korostus"/>
          <w:lang w:val="en"/>
        </w:rPr>
        <w:t xml:space="preserve">Huomautus: </w:t>
      </w:r>
      <w:r>
        <w:rPr>
          <w:lang w:val="en"/>
        </w:rPr>
        <w:t>jos etäisyysmittari on käyttämättömänä yli</w:t>
      </w:r>
      <w:r w:rsidR="00801EC5">
        <w:rPr>
          <w:lang w:val="en"/>
        </w:rPr>
        <w:t xml:space="preserve"> 10 </w:t>
      </w:r>
      <w:r>
        <w:rPr>
          <w:lang w:val="en"/>
        </w:rPr>
        <w:t>sekuntia, se sammuu automaattisesti.</w:t>
      </w:r>
    </w:p>
    <w:p w14:paraId="1CDCD565" w14:textId="77777777" w:rsidR="00705831" w:rsidRDefault="00705831" w:rsidP="00FC08A2">
      <w:pPr>
        <w:pStyle w:val="Otsikko3"/>
        <w:rPr>
          <w:lang w:val="en"/>
        </w:rPr>
      </w:pPr>
      <w:bookmarkStart w:id="233" w:name="_Toc219733434"/>
      <w:r>
        <w:rPr>
          <w:lang w:val="en"/>
        </w:rPr>
        <w:t>Käyttö SCAN-tilassa</w:t>
      </w:r>
      <w:bookmarkEnd w:id="233"/>
    </w:p>
    <w:p w14:paraId="5EF3543D" w14:textId="361154CD" w:rsidR="00705831" w:rsidRDefault="00705831" w:rsidP="00FC08A2">
      <w:pPr>
        <w:pStyle w:val="NormaaliWWW"/>
      </w:pPr>
      <w:r w:rsidRPr="5305D98A">
        <w:t>1. Mitataksesi etäisyyttä skannaustilassa, pidä LRF-painiketta</w:t>
      </w:r>
      <w:r>
        <w:rPr>
          <w:noProof/>
          <w:lang w:val="en"/>
        </w:rPr>
        <w:drawing>
          <wp:inline distT="0" distB="0" distL="0" distR="0" wp14:anchorId="2DC1F68A" wp14:editId="051BDAF6">
            <wp:extent cx="144780" cy="236220"/>
            <wp:effectExtent l="0" t="0" r="7620" b="1143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00A9355E">
        <w:t xml:space="preserve"> </w:t>
      </w:r>
      <w:r w:rsidRPr="5305D98A">
        <w:t>painettuna yli kaksi sekuntia. Mittauslukemat muuttuvat reaaliajassa, kun osoitat kiikareilla eri kohteita. LRF-widgetin teksti muuttuu vihreäksi.</w:t>
      </w:r>
    </w:p>
    <w:p w14:paraId="1FFEF428" w14:textId="1B117134" w:rsidR="003F67A2" w:rsidRPr="00EC5EC8" w:rsidRDefault="00EC5EC8" w:rsidP="00EC5EC8">
      <w:pPr>
        <w:pStyle w:val="NormaaliWWW"/>
        <w:jc w:val="center"/>
      </w:pPr>
      <w:r w:rsidRPr="00EC5EC8">
        <w:rPr>
          <w:noProof/>
        </w:rPr>
        <w:lastRenderedPageBreak/>
        <w:drawing>
          <wp:inline distT="0" distB="0" distL="0" distR="0" wp14:anchorId="7D1F1B1C" wp14:editId="07308D3E">
            <wp:extent cx="3810679" cy="2857500"/>
            <wp:effectExtent l="0" t="0" r="0" b="0"/>
            <wp:docPr id="14961121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37F38C1E" w14:textId="77777777" w:rsidR="00705831" w:rsidRDefault="00705831" w:rsidP="00FC08A2">
      <w:pPr>
        <w:pStyle w:val="NormaaliWWW"/>
        <w:rPr>
          <w:lang w:val="en"/>
        </w:rPr>
      </w:pPr>
      <w:r>
        <w:rPr>
          <w:lang w:val="en"/>
        </w:rPr>
        <w:t>2. Jos mittaus epäonnistuu, näyttöön ilmestyy viivoja.</w:t>
      </w:r>
    </w:p>
    <w:p w14:paraId="15531A37" w14:textId="117CB76C" w:rsidR="00705831" w:rsidRDefault="00705831" w:rsidP="00FC08A2">
      <w:pPr>
        <w:pStyle w:val="NormaaliWWW"/>
        <w:rPr>
          <w:lang w:val="en"/>
        </w:rPr>
      </w:pPr>
      <w:r>
        <w:rPr>
          <w:lang w:val="en"/>
        </w:rPr>
        <w:t>3. Voit sammuttaa etäisyysmittarin painamalla LRF-painik</w:t>
      </w:r>
      <w:r>
        <w:rPr>
          <w:noProof/>
          <w:lang w:val="en"/>
        </w:rPr>
        <w:drawing>
          <wp:inline distT="0" distB="0" distL="0" distR="0" wp14:anchorId="18ABC624" wp14:editId="10DD2474">
            <wp:extent cx="144780" cy="236220"/>
            <wp:effectExtent l="0" t="0" r="7620" b="1143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sidR="00FE61AC">
        <w:rPr>
          <w:lang w:val="en"/>
        </w:rPr>
        <w:t xml:space="preserve"> </w:t>
      </w:r>
      <w:r>
        <w:rPr>
          <w:lang w:val="en"/>
        </w:rPr>
        <w:t>uudelleen.</w:t>
      </w:r>
    </w:p>
    <w:p w14:paraId="3021761D" w14:textId="7AB4A1E7" w:rsidR="00705831" w:rsidRDefault="00705831" w:rsidP="00FC08A2">
      <w:pPr>
        <w:pStyle w:val="NormaaliWWW"/>
      </w:pPr>
      <w:r w:rsidRPr="5305D98A">
        <w:t>4. Etäisyysmittari sammuu</w:t>
      </w:r>
      <w:r w:rsidR="008352E5" w:rsidRPr="5305D98A">
        <w:t xml:space="preserve"> 10 </w:t>
      </w:r>
      <w:r w:rsidRPr="5305D98A">
        <w:t>sekunnin käyttämättömyyden jälkeen (jos mittausta ei suoriteta), ja mittaustulokset sisältävä etäisyysmittausristikko katoaa näytöltä.</w:t>
      </w:r>
    </w:p>
    <w:p w14:paraId="0EBD10FA" w14:textId="77777777" w:rsidR="00705831" w:rsidRDefault="00705831" w:rsidP="00FC08A2">
      <w:pPr>
        <w:pStyle w:val="NormaaliWWW"/>
        <w:rPr>
          <w:lang w:val="en"/>
        </w:rPr>
      </w:pPr>
      <w:r>
        <w:rPr>
          <w:rStyle w:val="Korostus"/>
          <w:lang w:val="en"/>
        </w:rPr>
        <w:t>Huomautuksia:</w:t>
      </w:r>
    </w:p>
    <w:p w14:paraId="06410384" w14:textId="3A89408A" w:rsidR="00705831" w:rsidRPr="00FC08A2" w:rsidRDefault="00705831" w:rsidP="00D62A16">
      <w:pPr>
        <w:pStyle w:val="Luettelokappale"/>
        <w:numPr>
          <w:ilvl w:val="0"/>
          <w:numId w:val="50"/>
        </w:numPr>
      </w:pPr>
      <w:r w:rsidRPr="5305D98A">
        <w:t xml:space="preserve">Etäisyysmittauksen ristikkoa voi muuttaa kohdassa </w:t>
      </w:r>
      <w:r w:rsidRPr="5305D98A">
        <w:rPr>
          <w:rStyle w:val="Voimakas"/>
        </w:rPr>
        <w:t>Observation &amp; Zoom Controls</w:t>
      </w:r>
      <w:r>
        <w:rPr>
          <w:noProof/>
          <w:lang w:val="en"/>
        </w:rPr>
        <w:drawing>
          <wp:inline distT="0" distB="0" distL="0" distR="0" wp14:anchorId="0ECC33A9" wp14:editId="4AE692BE">
            <wp:extent cx="403860" cy="236220"/>
            <wp:effectExtent l="0" t="0" r="15240" b="1143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403860" cy="236220"/>
                    </a:xfrm>
                    <a:prstGeom prst="rect">
                      <a:avLst/>
                    </a:prstGeom>
                    <a:noFill/>
                    <a:ln>
                      <a:noFill/>
                    </a:ln>
                  </pic:spPr>
                </pic:pic>
              </a:graphicData>
            </a:graphic>
          </wp:inline>
        </w:drawing>
      </w:r>
      <w:r w:rsidRPr="5305D98A">
        <w:rPr>
          <w:rStyle w:val="Voimakas"/>
        </w:rPr>
        <w:t xml:space="preserve"> </w:t>
      </w:r>
      <w:r w:rsidRPr="00A74DA1">
        <w:t xml:space="preserve">-&gt; </w:t>
      </w:r>
      <w:hyperlink w:anchor="_Laser_rangefinder" w:history="1">
        <w:r w:rsidRPr="00A74DA1">
          <w:rPr>
            <w:rStyle w:val="Hyperlinkki"/>
          </w:rPr>
          <w:t>Laser rangefinder</w:t>
        </w:r>
      </w:hyperlink>
      <w:r>
        <w:rPr>
          <w:noProof/>
          <w:lang w:val="en"/>
        </w:rPr>
        <w:drawing>
          <wp:inline distT="0" distB="0" distL="0" distR="0" wp14:anchorId="0A984D48" wp14:editId="0FD976DC">
            <wp:extent cx="236220" cy="236220"/>
            <wp:effectExtent l="0" t="0" r="11430" b="1143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link="rId14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rPr>
          <w:rStyle w:val="Voimakas"/>
        </w:rPr>
        <w:t xml:space="preserve"> </w:t>
      </w:r>
      <w:r w:rsidRPr="00A74DA1">
        <w:t xml:space="preserve">-&gt; </w:t>
      </w:r>
      <w:r w:rsidRPr="5305D98A">
        <w:rPr>
          <w:rStyle w:val="Voimakas"/>
        </w:rPr>
        <w:t>Reticle Type</w:t>
      </w:r>
      <w:r>
        <w:rPr>
          <w:noProof/>
          <w:lang w:val="en"/>
        </w:rPr>
        <w:drawing>
          <wp:inline distT="0" distB="0" distL="0" distR="0" wp14:anchorId="24B19623" wp14:editId="4BD989BE">
            <wp:extent cx="236220" cy="236220"/>
            <wp:effectExtent l="0" t="0" r="11430" b="1143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link="rId8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rPr>
          <w:rStyle w:val="cf0"/>
        </w:rPr>
        <w:t xml:space="preserve"> .</w:t>
      </w:r>
    </w:p>
    <w:p w14:paraId="07309761" w14:textId="5D9BB381" w:rsidR="00705831" w:rsidRPr="00FC08A2" w:rsidRDefault="00705831" w:rsidP="00D62A16">
      <w:pPr>
        <w:pStyle w:val="Luettelokappale"/>
        <w:numPr>
          <w:ilvl w:val="0"/>
          <w:numId w:val="51"/>
        </w:numPr>
        <w:rPr>
          <w:lang w:val="en"/>
        </w:rPr>
      </w:pPr>
      <w:r w:rsidRPr="00FC08A2">
        <w:rPr>
          <w:lang w:val="en"/>
        </w:rPr>
        <w:t xml:space="preserve">Mittayksiköt (metrit tai jaardit) voidaan muuttaa kohdassa </w:t>
      </w:r>
      <w:r w:rsidRPr="00FC08A2">
        <w:rPr>
          <w:rStyle w:val="Voimakas"/>
          <w:lang w:val="en"/>
        </w:rPr>
        <w:t>Järjestelmäasetukset</w:t>
      </w:r>
      <w:r>
        <w:rPr>
          <w:noProof/>
          <w:lang w:val="en"/>
        </w:rPr>
        <w:drawing>
          <wp:inline distT="0" distB="0" distL="0" distR="0" wp14:anchorId="73860D5F" wp14:editId="78BBDD0F">
            <wp:extent cx="236220" cy="236220"/>
            <wp:effectExtent l="0" t="0" r="11430" b="1143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link="rId12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FC08A2">
        <w:rPr>
          <w:lang w:val="en"/>
        </w:rPr>
        <w:t xml:space="preserve"> </w:t>
      </w:r>
      <w:r w:rsidRPr="00A74DA1">
        <w:rPr>
          <w:lang w:val="en"/>
        </w:rPr>
        <w:t xml:space="preserve">-&gt; </w:t>
      </w:r>
      <w:hyperlink w:anchor="_Units_of_measurement" w:history="1">
        <w:r w:rsidRPr="00A74DA1">
          <w:rPr>
            <w:rStyle w:val="Hyperlinkki"/>
            <w:lang w:val="en"/>
          </w:rPr>
          <w:t>Mittayksiköt</w:t>
        </w:r>
      </w:hyperlink>
      <w:r>
        <w:rPr>
          <w:noProof/>
          <w:lang w:val="en"/>
        </w:rPr>
        <w:drawing>
          <wp:inline distT="0" distB="0" distL="0" distR="0" wp14:anchorId="5A1C89D9" wp14:editId="13E13E59">
            <wp:extent cx="236220" cy="236220"/>
            <wp:effectExtent l="0" t="0" r="11430" b="1143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link="rId12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00EA472D">
        <w:rPr>
          <w:lang w:val="en"/>
        </w:rPr>
        <w:t xml:space="preserve"> </w:t>
      </w:r>
      <w:r w:rsidRPr="00FC08A2">
        <w:rPr>
          <w:lang w:val="en"/>
        </w:rPr>
        <w:t>.</w:t>
      </w:r>
    </w:p>
    <w:p w14:paraId="6E2C0F18" w14:textId="77777777" w:rsidR="00705831" w:rsidRDefault="00705831" w:rsidP="00FC08A2">
      <w:pPr>
        <w:pStyle w:val="NormaaliWWW"/>
        <w:rPr>
          <w:rFonts w:eastAsiaTheme="minorEastAsia"/>
          <w:lang w:val="en"/>
        </w:rPr>
      </w:pPr>
      <w:r>
        <w:rPr>
          <w:rStyle w:val="Korostus"/>
          <w:lang w:val="en"/>
        </w:rPr>
        <w:t>Lisätietoja:</w:t>
      </w:r>
    </w:p>
    <w:p w14:paraId="2B4C0807" w14:textId="77777777" w:rsidR="00705831" w:rsidRPr="00FC08A2" w:rsidRDefault="00705831" w:rsidP="00D62A16">
      <w:pPr>
        <w:pStyle w:val="Luettelokappale"/>
        <w:numPr>
          <w:ilvl w:val="0"/>
          <w:numId w:val="52"/>
        </w:numPr>
      </w:pPr>
      <w:r w:rsidRPr="5305D98A">
        <w:t>Mittaustarkkuus ja suurin mitta-etäisyys riippuvat kohteen pinnan heijastavuudesta, säteilykeilan kohteen pintaan osumiskulmasta sekä ympäristöolosuhteista. Heijastavuuteen vaikuttavat myös kohteen pinnan rakenne, väri, koko ja muoto. Kiiltävä tai kirkkaanvärinen pinta heijastaa yleensä paremmin kuin tumma pinta.</w:t>
      </w:r>
    </w:p>
    <w:p w14:paraId="1EDCB535" w14:textId="77777777" w:rsidR="00705831" w:rsidRPr="00FC08A2" w:rsidRDefault="00705831" w:rsidP="00D62A16">
      <w:pPr>
        <w:pStyle w:val="Luettelokappale"/>
        <w:numPr>
          <w:ilvl w:val="0"/>
          <w:numId w:val="52"/>
        </w:numPr>
      </w:pPr>
      <w:r w:rsidRPr="5305D98A">
        <w:t>Pienen kohteen mittaaminen on vaikeampaa kuin suuren kohteen.</w:t>
      </w:r>
    </w:p>
    <w:p w14:paraId="142082BB" w14:textId="77777777" w:rsidR="00705831" w:rsidRPr="00FC08A2" w:rsidRDefault="00705831" w:rsidP="00D62A16">
      <w:pPr>
        <w:pStyle w:val="Luettelokappale"/>
        <w:numPr>
          <w:ilvl w:val="0"/>
          <w:numId w:val="52"/>
        </w:numPr>
        <w:rPr>
          <w:lang w:val="en"/>
        </w:rPr>
      </w:pPr>
      <w:r w:rsidRPr="00FC08A2">
        <w:rPr>
          <w:lang w:val="en"/>
        </w:rPr>
        <w:t>Mittaustarkkuuteen voivat vaikuttaa myös valaistusolosuhteet, sumu, usva, sade, lumi jne. Etäisyyden mittaustarkkuus voi heikentyä kirkkaissa olosuhteissa tai mitattaessa kohti aurinkoa.</w:t>
      </w:r>
    </w:p>
    <w:p w14:paraId="3196B413" w14:textId="77777777" w:rsidR="009029DD" w:rsidRDefault="009029DD">
      <w:pPr>
        <w:rPr>
          <w:b/>
          <w:bCs/>
          <w:sz w:val="36"/>
          <w:szCs w:val="36"/>
          <w:lang w:val="en"/>
        </w:rPr>
      </w:pPr>
      <w:bookmarkStart w:id="234" w:name="_Ballistics_calculator"/>
      <w:bookmarkStart w:id="235" w:name="_Toc219733435"/>
      <w:bookmarkEnd w:id="234"/>
      <w:r>
        <w:rPr>
          <w:lang w:val="en"/>
        </w:rPr>
        <w:br w:type="page"/>
      </w:r>
    </w:p>
    <w:p w14:paraId="45911B39" w14:textId="5059AFD7" w:rsidR="00705831" w:rsidRDefault="00705831" w:rsidP="00840A78">
      <w:pPr>
        <w:pStyle w:val="Otsikko2"/>
        <w:rPr>
          <w:lang w:val="en"/>
        </w:rPr>
      </w:pPr>
      <w:bookmarkStart w:id="236" w:name="_Ballistics_calculator_1"/>
      <w:bookmarkStart w:id="237" w:name="_Toc219733436"/>
      <w:bookmarkStart w:id="238" w:name="_Toc232161504"/>
      <w:bookmarkStart w:id="239" w:name="_Toc239343946"/>
      <w:bookmarkEnd w:id="235"/>
      <w:bookmarkEnd w:id="236"/>
      <w:r>
        <w:rPr>
          <w:lang w:val="en"/>
        </w:rPr>
        <w:lastRenderedPageBreak/>
        <w:t>Diskreetti digitaalinen zoom</w:t>
      </w:r>
      <w:bookmarkEnd w:id="237"/>
      <w:bookmarkEnd w:id="238"/>
      <w:bookmarkEnd w:id="239"/>
    </w:p>
    <w:p w14:paraId="6ACE45D4" w14:textId="5DA9B80E" w:rsidR="00705831" w:rsidRDefault="00705831" w:rsidP="00B966A6">
      <w:pPr>
        <w:pStyle w:val="NormaaliWWW"/>
        <w:spacing w:before="0" w:beforeAutospacing="0" w:after="0"/>
        <w:rPr>
          <w:rFonts w:eastAsiaTheme="minorEastAsia"/>
          <w:lang w:val="en"/>
        </w:rPr>
      </w:pPr>
      <w:r>
        <w:rPr>
          <w:lang w:val="en"/>
        </w:rPr>
        <w:t xml:space="preserve">Laitteen avulla voit nopeasti suurentaa perus suurennusta (katso </w:t>
      </w:r>
      <w:hyperlink w:anchor="_Specification" w:history="1">
        <w:r w:rsidRPr="00A74DA1">
          <w:rPr>
            <w:rStyle w:val="Hyperlinkki"/>
            <w:lang w:val="en"/>
          </w:rPr>
          <w:t>Tekniset</w:t>
        </w:r>
      </w:hyperlink>
      <w:r w:rsidRPr="00A74DA1">
        <w:rPr>
          <w:lang w:val="en"/>
        </w:rPr>
        <w:t xml:space="preserve"> tiedot -taulukon</w:t>
      </w:r>
      <w:r>
        <w:rPr>
          <w:lang w:val="en"/>
        </w:rPr>
        <w:t xml:space="preserve"> Suurennus-rivi).</w:t>
      </w:r>
    </w:p>
    <w:p w14:paraId="5D5488D2" w14:textId="587736C2" w:rsidR="00F83F6D" w:rsidRPr="00F83F6D" w:rsidRDefault="008B6371" w:rsidP="00B966A6">
      <w:pPr>
        <w:pStyle w:val="NormaaliWWW"/>
        <w:spacing w:before="120" w:beforeAutospacing="0" w:after="0"/>
        <w:rPr>
          <w:rFonts w:eastAsiaTheme="minorEastAsia"/>
        </w:rPr>
      </w:pPr>
      <w:r>
        <w:rPr>
          <w:noProof/>
        </w:rPr>
        <w:drawing>
          <wp:inline distT="0" distB="0" distL="0" distR="0" wp14:anchorId="0401524A" wp14:editId="6C11AB27">
            <wp:extent cx="5940425" cy="2233930"/>
            <wp:effectExtent l="0" t="0" r="3175" b="0"/>
            <wp:docPr id="13153886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940425" cy="2233930"/>
                    </a:xfrm>
                    <a:prstGeom prst="rect">
                      <a:avLst/>
                    </a:prstGeom>
                    <a:noFill/>
                    <a:ln>
                      <a:noFill/>
                    </a:ln>
                  </pic:spPr>
                </pic:pic>
              </a:graphicData>
            </a:graphic>
          </wp:inline>
        </w:drawing>
      </w:r>
    </w:p>
    <w:p w14:paraId="0659B3FB" w14:textId="77777777" w:rsidR="00705831" w:rsidRPr="00FC08A2" w:rsidRDefault="00705831" w:rsidP="00D62A16">
      <w:pPr>
        <w:pStyle w:val="Luettelokappale"/>
        <w:numPr>
          <w:ilvl w:val="0"/>
          <w:numId w:val="53"/>
        </w:numPr>
        <w:spacing w:after="0"/>
      </w:pPr>
      <w:r w:rsidRPr="5305D98A">
        <w:t xml:space="preserve">Käytä erillistä digitaalista zoomia painamalla peräkkäin </w:t>
      </w:r>
      <w:r w:rsidRPr="5305D98A">
        <w:rPr>
          <w:rStyle w:val="Voimakas"/>
        </w:rPr>
        <w:t>BACK</w:t>
      </w:r>
      <w:r w:rsidRPr="5305D98A">
        <w:t>-</w:t>
      </w:r>
      <w:r>
        <w:rPr>
          <w:noProof/>
          <w:lang w:val="en"/>
        </w:rPr>
        <w:drawing>
          <wp:inline distT="0" distB="0" distL="0" distR="0" wp14:anchorId="1D144C59" wp14:editId="2EC1A882">
            <wp:extent cx="236220" cy="236220"/>
            <wp:effectExtent l="0" t="0" r="11430" b="1143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-painikkeita.</w:t>
      </w:r>
    </w:p>
    <w:p w14:paraId="500C1DA0" w14:textId="707808D2" w:rsidR="001412BD" w:rsidRPr="00B966A6" w:rsidRDefault="00705831" w:rsidP="00D62A16">
      <w:pPr>
        <w:pStyle w:val="Luettelokappale"/>
        <w:numPr>
          <w:ilvl w:val="0"/>
          <w:numId w:val="53"/>
        </w:numPr>
        <w:spacing w:after="0"/>
        <w:rPr>
          <w:lang w:val="en"/>
        </w:rPr>
      </w:pPr>
      <w:r w:rsidRPr="00FC08A2">
        <w:rPr>
          <w:lang w:val="en"/>
        </w:rPr>
        <w:t>Digitaalista zoomia ei tallenneta laitteen uudelleenkäynnistyksen jälkeen.</w:t>
      </w:r>
    </w:p>
    <w:p w14:paraId="0C7FF2F2" w14:textId="77777777" w:rsidR="00705831" w:rsidRDefault="00705831" w:rsidP="001412BD">
      <w:pPr>
        <w:pStyle w:val="Otsikko2"/>
        <w:rPr>
          <w:lang w:val="en"/>
        </w:rPr>
      </w:pPr>
      <w:bookmarkStart w:id="240" w:name="_Toc219733437"/>
      <w:bookmarkStart w:id="241" w:name="_Toc232161505"/>
      <w:bookmarkStart w:id="242" w:name="_Toc239343947"/>
      <w:r>
        <w:rPr>
          <w:lang w:val="en"/>
        </w:rPr>
        <w:t>Wi-Fi-toiminto</w:t>
      </w:r>
      <w:bookmarkEnd w:id="240"/>
      <w:bookmarkEnd w:id="241"/>
      <w:bookmarkEnd w:id="242"/>
    </w:p>
    <w:p w14:paraId="2397D674" w14:textId="77777777" w:rsidR="00705831" w:rsidRDefault="00705831" w:rsidP="00B966A6">
      <w:pPr>
        <w:pStyle w:val="NormaaliWWW"/>
        <w:spacing w:before="0" w:beforeAutospacing="0" w:after="0"/>
        <w:rPr>
          <w:rFonts w:eastAsiaTheme="minorEastAsia"/>
        </w:rPr>
      </w:pPr>
      <w:r w:rsidRPr="5305D98A">
        <w:t>Laitteessa on toiminto, joka mahdollistaa langattoman yhteyden ulkoisiin laitteisiin (älypuhelimeen tai tablettiin) Wi-Fi-yhteyden kautta.</w:t>
      </w:r>
    </w:p>
    <w:p w14:paraId="130ADDE2" w14:textId="604A50C5" w:rsidR="00705831" w:rsidRPr="00FC08A2" w:rsidRDefault="00705831" w:rsidP="00D62A16">
      <w:pPr>
        <w:pStyle w:val="Luettelokappale"/>
        <w:numPr>
          <w:ilvl w:val="0"/>
          <w:numId w:val="54"/>
        </w:numPr>
        <w:spacing w:after="0"/>
        <w:rPr>
          <w:lang w:val="en"/>
        </w:rPr>
      </w:pPr>
      <w:r w:rsidRPr="00FC08A2">
        <w:rPr>
          <w:lang w:val="en"/>
        </w:rPr>
        <w:t xml:space="preserve">Kytke langaton moduuli päälle päävalikosta: </w:t>
      </w:r>
      <w:r w:rsidRPr="00FC08A2">
        <w:rPr>
          <w:rStyle w:val="Voimakas"/>
          <w:lang w:val="en"/>
        </w:rPr>
        <w:t>Laiteasetukset</w:t>
      </w:r>
      <w:r>
        <w:rPr>
          <w:noProof/>
          <w:lang w:val="en"/>
        </w:rPr>
        <w:drawing>
          <wp:inline distT="0" distB="0" distL="0" distR="0" wp14:anchorId="5DD777F1" wp14:editId="2E213EFB">
            <wp:extent cx="381000" cy="236220"/>
            <wp:effectExtent l="0" t="0" r="0" b="1143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link="rId151">
                      <a:extLst>
                        <a:ext uri="{28A0092B-C50C-407E-A947-70E740481C1C}">
                          <a14:useLocalDpi xmlns:a14="http://schemas.microsoft.com/office/drawing/2010/main" val="0"/>
                        </a:ext>
                      </a:extLst>
                    </a:blip>
                    <a:srcRect/>
                    <a:stretch>
                      <a:fillRect/>
                    </a:stretch>
                  </pic:blipFill>
                  <pic:spPr bwMode="auto">
                    <a:xfrm>
                      <a:off x="0" y="0"/>
                      <a:ext cx="381000" cy="236220"/>
                    </a:xfrm>
                    <a:prstGeom prst="rect">
                      <a:avLst/>
                    </a:prstGeom>
                    <a:noFill/>
                    <a:ln>
                      <a:noFill/>
                    </a:ln>
                  </pic:spPr>
                </pic:pic>
              </a:graphicData>
            </a:graphic>
          </wp:inline>
        </w:drawing>
      </w:r>
      <w:r w:rsidR="00305920" w:rsidRPr="00305920">
        <w:t xml:space="preserve"> </w:t>
      </w:r>
      <w:r w:rsidRPr="00FC08A2">
        <w:rPr>
          <w:rStyle w:val="Voimakas"/>
          <w:lang w:val="en"/>
        </w:rPr>
        <w:t xml:space="preserve">&gt; </w:t>
      </w:r>
      <w:hyperlink w:anchor="_Wi-Fi" w:history="1">
        <w:r w:rsidRPr="00A74DA1">
          <w:rPr>
            <w:rStyle w:val="Hyperlinkki"/>
            <w:lang w:val="en"/>
          </w:rPr>
          <w:t>Wi-Fi</w:t>
        </w:r>
      </w:hyperlink>
      <w:r w:rsidRPr="00A74DA1">
        <w:rPr>
          <w:noProof/>
          <w:lang w:val="en"/>
        </w:rPr>
        <w:drawing>
          <wp:inline distT="0" distB="0" distL="0" distR="0" wp14:anchorId="4C79E246" wp14:editId="7AEA6F05">
            <wp:extent cx="236220" cy="236220"/>
            <wp:effectExtent l="0" t="0" r="11430" b="1143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link="rId10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A74DA1">
        <w:rPr>
          <w:lang w:val="en"/>
        </w:rPr>
        <w:t xml:space="preserve"> .</w:t>
      </w:r>
    </w:p>
    <w:p w14:paraId="22EEF45B" w14:textId="77777777" w:rsidR="00705831" w:rsidRDefault="00705831" w:rsidP="00B966A6">
      <w:pPr>
        <w:pStyle w:val="NormaaliWWW"/>
        <w:spacing w:before="0" w:beforeAutospacing="0" w:after="0"/>
        <w:rPr>
          <w:rFonts w:eastAsiaTheme="minorEastAsia"/>
          <w:lang w:val="en"/>
        </w:rPr>
      </w:pPr>
      <w:r>
        <w:rPr>
          <w:lang w:val="en"/>
        </w:rPr>
        <w:t>Wi-Fi-toiminta näkyy tilapalkissa seuraavasti:</w:t>
      </w:r>
    </w:p>
    <w:tbl>
      <w:tblPr>
        <w:tblStyle w:val="Vaaleataulukkoruudukko"/>
        <w:tblW w:w="5000" w:type="pct"/>
        <w:tblLook w:val="04A0" w:firstRow="1" w:lastRow="0" w:firstColumn="1" w:lastColumn="0" w:noHBand="0" w:noVBand="1"/>
      </w:tblPr>
      <w:tblGrid>
        <w:gridCol w:w="4697"/>
        <w:gridCol w:w="4648"/>
      </w:tblGrid>
      <w:tr w:rsidR="006609E4" w14:paraId="2622E63F" w14:textId="77777777" w:rsidTr="00FA7E4F">
        <w:tc>
          <w:tcPr>
            <w:tcW w:w="2511" w:type="pct"/>
            <w:hideMark/>
          </w:tcPr>
          <w:p w14:paraId="442104F3" w14:textId="77777777" w:rsidR="00705831" w:rsidRDefault="00705831" w:rsidP="00B966A6">
            <w:pPr>
              <w:spacing w:after="0"/>
            </w:pPr>
            <w:r>
              <w:rPr>
                <w:rStyle w:val="Voimakas"/>
              </w:rPr>
              <w:t>Tilarivin ilmaisin</w:t>
            </w:r>
          </w:p>
        </w:tc>
        <w:tc>
          <w:tcPr>
            <w:tcW w:w="2485" w:type="pct"/>
            <w:hideMark/>
          </w:tcPr>
          <w:p w14:paraId="41C7B977" w14:textId="77777777" w:rsidR="00705831" w:rsidRDefault="00705831" w:rsidP="00B966A6">
            <w:pPr>
              <w:spacing w:after="0"/>
            </w:pPr>
            <w:r>
              <w:rPr>
                <w:rStyle w:val="Voimakas"/>
              </w:rPr>
              <w:t>Yhteyden tila</w:t>
            </w:r>
          </w:p>
        </w:tc>
      </w:tr>
      <w:tr w:rsidR="006609E4" w14:paraId="0984D5D6" w14:textId="77777777" w:rsidTr="00FA7E4F">
        <w:tc>
          <w:tcPr>
            <w:tcW w:w="2511" w:type="pct"/>
            <w:hideMark/>
          </w:tcPr>
          <w:p w14:paraId="23E7B476" w14:textId="77777777" w:rsidR="00705831" w:rsidRDefault="00705831" w:rsidP="00B966A6">
            <w:pPr>
              <w:spacing w:after="0"/>
            </w:pPr>
            <w:r>
              <w:rPr>
                <w:noProof/>
              </w:rPr>
              <w:drawing>
                <wp:inline distT="0" distB="0" distL="0" distR="0" wp14:anchorId="0EB1F99F" wp14:editId="5CC20454">
                  <wp:extent cx="236220" cy="236220"/>
                  <wp:effectExtent l="0" t="0" r="11430" b="1143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link="rId152">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c>
          <w:tcPr>
            <w:tcW w:w="2485" w:type="pct"/>
            <w:hideMark/>
          </w:tcPr>
          <w:p w14:paraId="0B02E7D7" w14:textId="77777777" w:rsidR="00705831" w:rsidRDefault="00705831" w:rsidP="00B966A6">
            <w:pPr>
              <w:spacing w:after="0"/>
            </w:pPr>
            <w:r>
              <w:t>Wi-Fi on pois päältä</w:t>
            </w:r>
          </w:p>
        </w:tc>
      </w:tr>
      <w:tr w:rsidR="006609E4" w14:paraId="2AF507A7" w14:textId="77777777" w:rsidTr="00FA7E4F">
        <w:tc>
          <w:tcPr>
            <w:tcW w:w="2511" w:type="pct"/>
            <w:hideMark/>
          </w:tcPr>
          <w:p w14:paraId="480C2518" w14:textId="77777777" w:rsidR="00705831" w:rsidRDefault="00705831" w:rsidP="00B966A6">
            <w:pPr>
              <w:spacing w:after="0"/>
            </w:pPr>
            <w:r>
              <w:rPr>
                <w:noProof/>
              </w:rPr>
              <w:drawing>
                <wp:inline distT="0" distB="0" distL="0" distR="0" wp14:anchorId="1A2CF3DE" wp14:editId="49944DF6">
                  <wp:extent cx="464820" cy="236220"/>
                  <wp:effectExtent l="0" t="0" r="11430" b="1143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link="rId153">
                            <a:extLst>
                              <a:ext uri="{28A0092B-C50C-407E-A947-70E740481C1C}">
                                <a14:useLocalDpi xmlns:a14="http://schemas.microsoft.com/office/drawing/2010/main" val="0"/>
                              </a:ext>
                            </a:extLst>
                          </a:blip>
                          <a:srcRect/>
                          <a:stretch>
                            <a:fillRect/>
                          </a:stretch>
                        </pic:blipFill>
                        <pic:spPr bwMode="auto">
                          <a:xfrm>
                            <a:off x="0" y="0"/>
                            <a:ext cx="464820" cy="236220"/>
                          </a:xfrm>
                          <a:prstGeom prst="rect">
                            <a:avLst/>
                          </a:prstGeom>
                          <a:noFill/>
                          <a:ln>
                            <a:noFill/>
                          </a:ln>
                        </pic:spPr>
                      </pic:pic>
                    </a:graphicData>
                  </a:graphic>
                </wp:inline>
              </w:drawing>
            </w:r>
          </w:p>
        </w:tc>
        <w:tc>
          <w:tcPr>
            <w:tcW w:w="2485" w:type="pct"/>
            <w:hideMark/>
          </w:tcPr>
          <w:p w14:paraId="14F7E5F5" w14:textId="77777777" w:rsidR="00705831" w:rsidRDefault="00705831" w:rsidP="00B966A6">
            <w:pPr>
              <w:spacing w:after="0"/>
            </w:pPr>
            <w:r>
              <w:t xml:space="preserve">Käyttäjä on aktivoinut Wi-Fi:n, </w:t>
            </w:r>
          </w:p>
          <w:p w14:paraId="053DB27D" w14:textId="77777777" w:rsidR="00705831" w:rsidRDefault="00705831" w:rsidP="00B966A6">
            <w:pPr>
              <w:pStyle w:val="NormaaliWWW"/>
              <w:spacing w:before="0" w:beforeAutospacing="0" w:after="0"/>
              <w:rPr>
                <w:rFonts w:eastAsiaTheme="minorEastAsia"/>
              </w:rPr>
            </w:pPr>
            <w:r>
              <w:t>Laitteen Wi-Fi-yhteys aktivoidaan</w:t>
            </w:r>
          </w:p>
        </w:tc>
      </w:tr>
      <w:tr w:rsidR="006609E4" w14:paraId="58F10165" w14:textId="77777777" w:rsidTr="00FA7E4F">
        <w:tc>
          <w:tcPr>
            <w:tcW w:w="2511" w:type="pct"/>
            <w:hideMark/>
          </w:tcPr>
          <w:p w14:paraId="15336BE2" w14:textId="77777777" w:rsidR="00705831" w:rsidRDefault="00705831" w:rsidP="00B966A6">
            <w:pPr>
              <w:spacing w:after="0"/>
            </w:pPr>
            <w:r>
              <w:rPr>
                <w:noProof/>
              </w:rPr>
              <w:drawing>
                <wp:inline distT="0" distB="0" distL="0" distR="0" wp14:anchorId="597FA6B0" wp14:editId="097E764C">
                  <wp:extent cx="257175" cy="257175"/>
                  <wp:effectExtent l="0" t="0" r="9525" b="952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link="rId15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2485" w:type="pct"/>
            <w:hideMark/>
          </w:tcPr>
          <w:p w14:paraId="70BE8B40" w14:textId="77777777" w:rsidR="00705831" w:rsidRDefault="00705831" w:rsidP="00B966A6">
            <w:pPr>
              <w:spacing w:after="0"/>
            </w:pPr>
            <w:r>
              <w:t>Wi-Fi on päällä, mutta yhteyttä laitteeseen ei ole</w:t>
            </w:r>
          </w:p>
        </w:tc>
      </w:tr>
      <w:tr w:rsidR="006609E4" w14:paraId="1BD216AC" w14:textId="77777777" w:rsidTr="00FA7E4F">
        <w:tc>
          <w:tcPr>
            <w:tcW w:w="2511" w:type="pct"/>
            <w:hideMark/>
          </w:tcPr>
          <w:p w14:paraId="30CF764E" w14:textId="3DEB1F00" w:rsidR="00705831" w:rsidRDefault="004A6A62" w:rsidP="00B966A6">
            <w:pPr>
              <w:spacing w:after="0"/>
            </w:pPr>
            <w:r w:rsidRPr="004A6A62">
              <w:br/>
            </w:r>
            <w:r w:rsidRPr="004A6A62">
              <w:rPr>
                <w:noProof/>
              </w:rPr>
              <w:drawing>
                <wp:inline distT="0" distB="0" distL="0" distR="0" wp14:anchorId="0CE531D5" wp14:editId="1E666AEE">
                  <wp:extent cx="280035" cy="257175"/>
                  <wp:effectExtent l="0" t="0" r="5715" b="9525"/>
                  <wp:docPr id="20474603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80035" cy="257175"/>
                          </a:xfrm>
                          <a:prstGeom prst="rect">
                            <a:avLst/>
                          </a:prstGeom>
                          <a:noFill/>
                          <a:ln>
                            <a:noFill/>
                          </a:ln>
                        </pic:spPr>
                      </pic:pic>
                    </a:graphicData>
                  </a:graphic>
                </wp:inline>
              </w:drawing>
            </w:r>
          </w:p>
        </w:tc>
        <w:tc>
          <w:tcPr>
            <w:tcW w:w="2485" w:type="pct"/>
            <w:hideMark/>
          </w:tcPr>
          <w:p w14:paraId="21FA566B" w14:textId="77777777" w:rsidR="00705831" w:rsidRDefault="00705831" w:rsidP="00B966A6">
            <w:pPr>
              <w:spacing w:after="0"/>
            </w:pPr>
            <w:r>
              <w:t>Wi-Fi on päällä, laite on yhteydessä</w:t>
            </w:r>
          </w:p>
        </w:tc>
      </w:tr>
    </w:tbl>
    <w:p w14:paraId="65BC891E" w14:textId="03576217" w:rsidR="00705831" w:rsidRPr="00FC08A2" w:rsidRDefault="00705831" w:rsidP="00D62A16">
      <w:pPr>
        <w:pStyle w:val="Luettelokappale"/>
        <w:numPr>
          <w:ilvl w:val="0"/>
          <w:numId w:val="55"/>
        </w:numPr>
      </w:pPr>
      <w:r w:rsidRPr="5305D98A">
        <w:t xml:space="preserve">Ulkoinen laite tunnistaa laitteesi </w:t>
      </w:r>
      <w:r w:rsidRPr="00A74DA1">
        <w:t>nimellä Avilume_[</w:t>
      </w:r>
      <w:r w:rsidRPr="5305D98A">
        <w:t>sarjanumero].</w:t>
      </w:r>
    </w:p>
    <w:p w14:paraId="0CE52C6D" w14:textId="08DF309F" w:rsidR="00705831" w:rsidRPr="00FC08A2" w:rsidRDefault="00705831" w:rsidP="00D62A16">
      <w:pPr>
        <w:pStyle w:val="Luettelokappale"/>
        <w:numPr>
          <w:ilvl w:val="0"/>
          <w:numId w:val="55"/>
        </w:numPr>
      </w:pPr>
      <w:r w:rsidRPr="5305D98A">
        <w:t xml:space="preserve">Kun olet syöttänyt salasanan mobiililaitteella (katso lisätietoja salasanan asettamisesta </w:t>
      </w:r>
      <w:hyperlink w:anchor="_Wi-Fi_Settings" w:history="1">
        <w:r w:rsidRPr="00A74DA1">
          <w:rPr>
            <w:rStyle w:val="Hyperlinkki"/>
          </w:rPr>
          <w:t>Wi-Fi-asetusten</w:t>
        </w:r>
      </w:hyperlink>
      <w:r w:rsidRPr="00A74DA1">
        <w:rPr>
          <w:noProof/>
          <w:lang w:val="en"/>
        </w:rPr>
        <w:drawing>
          <wp:inline distT="0" distB="0" distL="0" distR="0" wp14:anchorId="60CDA51A" wp14:editId="4C43D0F4">
            <wp:extent cx="236220" cy="236220"/>
            <wp:effectExtent l="0" t="0" r="11430" b="1143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link="rId156">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A74DA1">
        <w:t xml:space="preserve"> osiosta</w:t>
      </w:r>
      <w:r w:rsidRPr="5305D98A">
        <w:t xml:space="preserve">, alaosio </w:t>
      </w:r>
      <w:r w:rsidRPr="5305D98A">
        <w:rPr>
          <w:rStyle w:val="Voimakas"/>
        </w:rPr>
        <w:t>Salasanan asetukset</w:t>
      </w:r>
      <w:r>
        <w:rPr>
          <w:noProof/>
          <w:lang w:val="en"/>
        </w:rPr>
        <w:drawing>
          <wp:inline distT="0" distB="0" distL="0" distR="0" wp14:anchorId="2BC97F60" wp14:editId="6C284AE2">
            <wp:extent cx="236220" cy="236220"/>
            <wp:effectExtent l="0" t="0" r="11430" b="1143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link="rId110">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A74DA1">
        <w:t xml:space="preserve"> </w:t>
      </w:r>
      <w:r w:rsidRPr="5305D98A">
        <w:t>) ja yhteys on muodostettu, tilapalkin kuvake</w:t>
      </w:r>
      <w:r>
        <w:rPr>
          <w:noProof/>
          <w:lang w:val="en"/>
        </w:rPr>
        <w:drawing>
          <wp:inline distT="0" distB="0" distL="0" distR="0" wp14:anchorId="60B3F9CE" wp14:editId="73833384">
            <wp:extent cx="236220" cy="236220"/>
            <wp:effectExtent l="0" t="0" r="11430" b="1143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link="rId157">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5305D98A">
        <w:t xml:space="preserve"> muuttuu muotoon</w:t>
      </w:r>
      <w:r w:rsidR="004A6A62" w:rsidRPr="004A6A62">
        <w:rPr>
          <w:noProof/>
        </w:rPr>
        <w:drawing>
          <wp:inline distT="0" distB="0" distL="0" distR="0" wp14:anchorId="461AAC5E" wp14:editId="439A1332">
            <wp:extent cx="280035" cy="257175"/>
            <wp:effectExtent l="0" t="0" r="5715" b="9525"/>
            <wp:docPr id="10559046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80035" cy="257175"/>
                    </a:xfrm>
                    <a:prstGeom prst="rect">
                      <a:avLst/>
                    </a:prstGeom>
                    <a:noFill/>
                    <a:ln>
                      <a:noFill/>
                    </a:ln>
                  </pic:spPr>
                </pic:pic>
              </a:graphicData>
            </a:graphic>
          </wp:inline>
        </w:drawing>
      </w:r>
      <w:r w:rsidRPr="5305D98A">
        <w:t xml:space="preserve"> .</w:t>
      </w:r>
    </w:p>
    <w:p w14:paraId="4DA42863" w14:textId="0457695C" w:rsidR="001412BD" w:rsidRPr="00986DA5" w:rsidRDefault="00705831" w:rsidP="00D62A16">
      <w:pPr>
        <w:pStyle w:val="Luettelokappale"/>
        <w:numPr>
          <w:ilvl w:val="0"/>
          <w:numId w:val="55"/>
        </w:numPr>
        <w:rPr>
          <w:lang w:val="en"/>
        </w:rPr>
      </w:pPr>
      <w:r w:rsidRPr="00FC08A2">
        <w:rPr>
          <w:lang w:val="en"/>
        </w:rPr>
        <w:t>Wi-Fi-toiminto sammuu automaattisesti, jos akussa ei ole riittävästi virtaa Wi-Fi-yhteyden ylläpitämiseen.</w:t>
      </w:r>
    </w:p>
    <w:p w14:paraId="6B9981D6" w14:textId="43AC8CD9" w:rsidR="00705831" w:rsidRDefault="00705831" w:rsidP="001412BD">
      <w:pPr>
        <w:pStyle w:val="Otsikko2"/>
        <w:rPr>
          <w:lang w:val="en"/>
        </w:rPr>
      </w:pPr>
      <w:bookmarkStart w:id="243" w:name="_Toc219733438"/>
      <w:bookmarkStart w:id="244" w:name="_Toc232161506"/>
      <w:bookmarkStart w:id="245" w:name="_Toc239343948"/>
      <w:r>
        <w:rPr>
          <w:lang w:val="en"/>
        </w:rPr>
        <w:lastRenderedPageBreak/>
        <w:t>Laitteen kiinnittäminen kolmijalkaan</w:t>
      </w:r>
      <w:bookmarkEnd w:id="243"/>
      <w:bookmarkEnd w:id="244"/>
      <w:bookmarkEnd w:id="245"/>
    </w:p>
    <w:p w14:paraId="50E90DE0" w14:textId="2A437D41" w:rsidR="00CA248D" w:rsidRPr="00CA248D" w:rsidRDefault="00CA248D" w:rsidP="00CA248D">
      <w:pPr>
        <w:pStyle w:val="NormaaliWWW"/>
        <w:jc w:val="center"/>
        <w:rPr>
          <w:rFonts w:eastAsiaTheme="minorEastAsia"/>
        </w:rPr>
      </w:pPr>
      <w:r w:rsidRPr="00CA248D">
        <w:rPr>
          <w:rFonts w:eastAsiaTheme="minorEastAsia"/>
          <w:noProof/>
        </w:rPr>
        <w:drawing>
          <wp:inline distT="0" distB="0" distL="0" distR="0" wp14:anchorId="15B16129" wp14:editId="1875CDAA">
            <wp:extent cx="3822121" cy="2857500"/>
            <wp:effectExtent l="0" t="0" r="6985" b="0"/>
            <wp:docPr id="847943939"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822121" cy="2857500"/>
                    </a:xfrm>
                    <a:prstGeom prst="rect">
                      <a:avLst/>
                    </a:prstGeom>
                    <a:noFill/>
                    <a:ln>
                      <a:noFill/>
                    </a:ln>
                  </pic:spPr>
                </pic:pic>
              </a:graphicData>
            </a:graphic>
          </wp:inline>
        </w:drawing>
      </w:r>
    </w:p>
    <w:p w14:paraId="7B16E008" w14:textId="2FC60CF3" w:rsidR="00705831" w:rsidRPr="00CA248D" w:rsidRDefault="00705831" w:rsidP="00816DB0">
      <w:pPr>
        <w:pStyle w:val="NormaaliWWW"/>
        <w:jc w:val="center"/>
        <w:rPr>
          <w:rFonts w:eastAsiaTheme="minorEastAsia"/>
          <w:lang w:val="ru-RU"/>
        </w:rPr>
      </w:pPr>
    </w:p>
    <w:p w14:paraId="379D8553" w14:textId="77777777" w:rsidR="00705831" w:rsidRPr="00FC08A2" w:rsidRDefault="00705831" w:rsidP="00D62A16">
      <w:pPr>
        <w:pStyle w:val="Luettelokappale"/>
        <w:numPr>
          <w:ilvl w:val="0"/>
          <w:numId w:val="56"/>
        </w:numPr>
        <w:rPr>
          <w:lang w:val="en"/>
        </w:rPr>
      </w:pPr>
      <w:r w:rsidRPr="00FC08A2">
        <w:rPr>
          <w:lang w:val="en"/>
        </w:rPr>
        <w:t xml:space="preserve">Kiinnitä kolmijalan sovitin kiinnitysholkkiin </w:t>
      </w:r>
      <w:r w:rsidRPr="00FC08A2">
        <w:rPr>
          <w:rStyle w:val="Voimakas"/>
          <w:lang w:val="en"/>
        </w:rPr>
        <w:t>(1)</w:t>
      </w:r>
      <w:r w:rsidRPr="00FC08A2">
        <w:rPr>
          <w:lang w:val="en"/>
        </w:rPr>
        <w:t>.</w:t>
      </w:r>
    </w:p>
    <w:p w14:paraId="311082B7" w14:textId="77777777" w:rsidR="00705831" w:rsidRPr="00FC08A2" w:rsidRDefault="00705831" w:rsidP="00D62A16">
      <w:pPr>
        <w:pStyle w:val="Luettelokappale"/>
        <w:numPr>
          <w:ilvl w:val="0"/>
          <w:numId w:val="56"/>
        </w:numPr>
        <w:rPr>
          <w:lang w:val="en"/>
        </w:rPr>
      </w:pPr>
      <w:r w:rsidRPr="00FC08A2">
        <w:rPr>
          <w:lang w:val="en"/>
        </w:rPr>
        <w:t xml:space="preserve">Kierrä sovittimen kahvaa </w:t>
      </w:r>
      <w:r w:rsidRPr="00FC08A2">
        <w:rPr>
          <w:rStyle w:val="Voimakas"/>
          <w:lang w:val="en"/>
        </w:rPr>
        <w:t xml:space="preserve">(2) </w:t>
      </w:r>
      <w:r w:rsidRPr="00FC08A2">
        <w:rPr>
          <w:lang w:val="en"/>
        </w:rPr>
        <w:t>myötäpäivään, kunnes se on tiukasti kiinni.</w:t>
      </w:r>
    </w:p>
    <w:p w14:paraId="61737DD8" w14:textId="77777777" w:rsidR="00705831" w:rsidRPr="00FC08A2" w:rsidRDefault="00705831" w:rsidP="00D62A16">
      <w:pPr>
        <w:pStyle w:val="Luettelokappale"/>
        <w:numPr>
          <w:ilvl w:val="0"/>
          <w:numId w:val="56"/>
        </w:numPr>
        <w:rPr>
          <w:lang w:val="en"/>
        </w:rPr>
      </w:pPr>
      <w:r w:rsidRPr="00FC08A2">
        <w:rPr>
          <w:lang w:val="en"/>
        </w:rPr>
        <w:t xml:space="preserve">Kiinnitä laite sovittimen avulla kolmijalkaan. Sovitin on yhteensopiva </w:t>
      </w:r>
      <w:r w:rsidRPr="00FC08A2">
        <w:rPr>
          <w:rStyle w:val="Voimakas"/>
          <w:lang w:val="en"/>
        </w:rPr>
        <w:t xml:space="preserve">Arca-Swiss-kiinnikkeiden </w:t>
      </w:r>
      <w:r w:rsidRPr="00FC08A2">
        <w:rPr>
          <w:lang w:val="en"/>
        </w:rPr>
        <w:t>kanssa.</w:t>
      </w:r>
    </w:p>
    <w:p w14:paraId="2E775585" w14:textId="77777777" w:rsidR="00A3367C" w:rsidRDefault="00A3367C">
      <w:pPr>
        <w:rPr>
          <w:b/>
          <w:bCs/>
          <w:sz w:val="36"/>
          <w:szCs w:val="36"/>
          <w:lang w:val="en"/>
        </w:rPr>
      </w:pPr>
      <w:bookmarkStart w:id="246" w:name="_Toc219733439"/>
      <w:bookmarkStart w:id="247" w:name="_Toc232161507"/>
      <w:r>
        <w:rPr>
          <w:lang w:val="en"/>
        </w:rPr>
        <w:br w:type="page"/>
      </w:r>
    </w:p>
    <w:p w14:paraId="26AFBFBB" w14:textId="77777777" w:rsidR="00705831" w:rsidRDefault="00705831" w:rsidP="001412BD">
      <w:pPr>
        <w:pStyle w:val="Otsikko2"/>
        <w:rPr>
          <w:lang w:val="en"/>
        </w:rPr>
      </w:pPr>
      <w:bookmarkStart w:id="248" w:name="_Toc239343949"/>
      <w:r>
        <w:rPr>
          <w:lang w:val="en"/>
        </w:rPr>
        <w:lastRenderedPageBreak/>
        <w:t>USB-liitäntä</w:t>
      </w:r>
      <w:bookmarkEnd w:id="246"/>
      <w:bookmarkEnd w:id="247"/>
      <w:bookmarkEnd w:id="248"/>
    </w:p>
    <w:p w14:paraId="3E92AB09" w14:textId="1EC509F7" w:rsidR="00CA248D" w:rsidRPr="00CA248D" w:rsidRDefault="00CA248D" w:rsidP="00CA248D">
      <w:pPr>
        <w:pStyle w:val="NormaaliWWW"/>
        <w:jc w:val="center"/>
      </w:pPr>
      <w:r w:rsidRPr="00CA248D">
        <w:rPr>
          <w:noProof/>
        </w:rPr>
        <w:drawing>
          <wp:inline distT="0" distB="0" distL="0" distR="0" wp14:anchorId="7FA6D6FD" wp14:editId="5196F5DB">
            <wp:extent cx="4697226" cy="2857500"/>
            <wp:effectExtent l="0" t="0" r="8255" b="0"/>
            <wp:docPr id="969788963"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697226" cy="2857500"/>
                    </a:xfrm>
                    <a:prstGeom prst="rect">
                      <a:avLst/>
                    </a:prstGeom>
                    <a:noFill/>
                    <a:ln>
                      <a:noFill/>
                    </a:ln>
                  </pic:spPr>
                </pic:pic>
              </a:graphicData>
            </a:graphic>
          </wp:inline>
        </w:drawing>
      </w:r>
    </w:p>
    <w:p w14:paraId="796CB555" w14:textId="14CE0AD1" w:rsidR="00155CDD" w:rsidRPr="00CA248D" w:rsidRDefault="00155CDD" w:rsidP="00155CDD">
      <w:pPr>
        <w:pStyle w:val="NormaaliWWW"/>
        <w:jc w:val="center"/>
        <w:rPr>
          <w:lang w:val="ru-RU"/>
        </w:rPr>
      </w:pPr>
    </w:p>
    <w:p w14:paraId="3F5B30DD" w14:textId="53F8589F" w:rsidR="00705831" w:rsidRDefault="00705831" w:rsidP="00FC08A2">
      <w:pPr>
        <w:pStyle w:val="NormaaliWWW"/>
        <w:rPr>
          <w:rFonts w:eastAsiaTheme="minorEastAsia"/>
          <w:lang w:val="en"/>
        </w:rPr>
      </w:pPr>
      <w:r>
        <w:rPr>
          <w:lang w:val="en"/>
        </w:rPr>
        <w:t>1. Liitä USB-kaapelin toinen pää laitteen USB Type-C -liittimeen ja toinen pää tietokoneen USB-porttiin USB Type-A -sovittimen avulla.</w:t>
      </w:r>
    </w:p>
    <w:p w14:paraId="286E7683" w14:textId="5EB4EE9F" w:rsidR="00705831" w:rsidRDefault="00705831" w:rsidP="00FC08A2">
      <w:pPr>
        <w:pStyle w:val="NormaaliWWW"/>
        <w:rPr>
          <w:lang w:val="en"/>
        </w:rPr>
      </w:pPr>
      <w:r>
        <w:rPr>
          <w:lang w:val="en"/>
        </w:rPr>
        <w:t xml:space="preserve">2. </w:t>
      </w:r>
      <w:hyperlink w:anchor="_Getting_Started" w:history="1">
        <w:r>
          <w:rPr>
            <w:rStyle w:val="Hyperlinkki"/>
            <w:lang w:val="en"/>
          </w:rPr>
          <w:t>Kytke</w:t>
        </w:r>
      </w:hyperlink>
      <w:r>
        <w:rPr>
          <w:lang w:val="en"/>
        </w:rPr>
        <w:t xml:space="preserve"> laitteen virta päälle (tietokone ei tunnista sammutettua laitetta).</w:t>
      </w:r>
    </w:p>
    <w:p w14:paraId="30C54C78" w14:textId="77777777" w:rsidR="00705831" w:rsidRDefault="00705831" w:rsidP="00FC08A2">
      <w:pPr>
        <w:pStyle w:val="NormaaliWWW"/>
        <w:rPr>
          <w:lang w:val="en"/>
        </w:rPr>
      </w:pPr>
      <w:r>
        <w:rPr>
          <w:lang w:val="en"/>
        </w:rPr>
        <w:t>3. Tietokone tunnistaa laitteen automaattisesti; ajureita ei tarvitse asentaa.</w:t>
      </w:r>
    </w:p>
    <w:p w14:paraId="1C135902" w14:textId="77777777" w:rsidR="00705831" w:rsidRDefault="00705831" w:rsidP="00FC08A2">
      <w:pPr>
        <w:pStyle w:val="NormaaliWWW"/>
      </w:pPr>
      <w:r w:rsidRPr="5305D98A">
        <w:t xml:space="preserve">4. Näyttöön ilmestyy kolme liitäntätilaa: </w:t>
      </w:r>
      <w:r w:rsidRPr="5305D98A">
        <w:rPr>
          <w:rStyle w:val="Voimakas"/>
        </w:rPr>
        <w:t>Laitteen lataus</w:t>
      </w:r>
      <w:r w:rsidRPr="5305D98A">
        <w:t xml:space="preserve">, </w:t>
      </w:r>
      <w:r w:rsidRPr="5305D98A">
        <w:rPr>
          <w:rStyle w:val="Voimakas"/>
        </w:rPr>
        <w:t xml:space="preserve">Tiedostojen käyttö (ulkoinen muisti) </w:t>
      </w:r>
      <w:r w:rsidRPr="5305D98A">
        <w:t xml:space="preserve">ja </w:t>
      </w:r>
      <w:r w:rsidRPr="5305D98A">
        <w:rPr>
          <w:rStyle w:val="Voimakas"/>
        </w:rPr>
        <w:t>Videovirta</w:t>
      </w:r>
      <w:r w:rsidRPr="5305D98A">
        <w:t>.</w:t>
      </w:r>
    </w:p>
    <w:p w14:paraId="6DC3ABA6" w14:textId="7D369522" w:rsidR="0034701A" w:rsidRPr="003E729D" w:rsidRDefault="008F0ACA" w:rsidP="008F0ACA">
      <w:pPr>
        <w:pStyle w:val="NormaaliWWW"/>
        <w:jc w:val="center"/>
      </w:pPr>
      <w:r>
        <w:rPr>
          <w:noProof/>
        </w:rPr>
        <w:drawing>
          <wp:inline distT="0" distB="0" distL="0" distR="0" wp14:anchorId="5D97C9DB" wp14:editId="38A8420E">
            <wp:extent cx="3810679" cy="2857500"/>
            <wp:effectExtent l="0" t="0" r="0" b="0"/>
            <wp:docPr id="144833934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810679" cy="2857500"/>
                    </a:xfrm>
                    <a:prstGeom prst="rect">
                      <a:avLst/>
                    </a:prstGeom>
                    <a:noFill/>
                    <a:ln>
                      <a:noFill/>
                    </a:ln>
                  </pic:spPr>
                </pic:pic>
              </a:graphicData>
            </a:graphic>
          </wp:inline>
        </w:drawing>
      </w:r>
    </w:p>
    <w:p w14:paraId="2D4A6B28" w14:textId="77777777" w:rsidR="00705831" w:rsidRDefault="00705831" w:rsidP="00FC08A2">
      <w:pPr>
        <w:pStyle w:val="NormaaliWWW"/>
        <w:rPr>
          <w:lang w:val="en"/>
        </w:rPr>
      </w:pPr>
      <w:r>
        <w:rPr>
          <w:lang w:val="en"/>
        </w:rPr>
        <w:lastRenderedPageBreak/>
        <w:t>5. Valitse yhteystila kääntämällä ohjausreng</w:t>
      </w:r>
      <w:r>
        <w:rPr>
          <w:noProof/>
          <w:lang w:val="en"/>
        </w:rPr>
        <w:drawing>
          <wp:inline distT="0" distB="0" distL="0" distR="0" wp14:anchorId="2B1C6C9C" wp14:editId="7C7F6E1E">
            <wp:extent cx="236220" cy="236220"/>
            <wp:effectExtent l="0" t="0" r="11430" b="1143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lang w:val="en"/>
        </w:rPr>
        <w:t xml:space="preserve"> .</w:t>
      </w:r>
    </w:p>
    <w:p w14:paraId="1AFDB7AC" w14:textId="77777777" w:rsidR="00705831" w:rsidRDefault="00705831" w:rsidP="00FC08A2">
      <w:pPr>
        <w:pStyle w:val="NormaaliWWW"/>
      </w:pPr>
      <w:r w:rsidRPr="5305D98A">
        <w:t>6. Vahvista valinta painamalla lyhyesti MENU-painiketta.</w:t>
      </w:r>
    </w:p>
    <w:p w14:paraId="127C08AB" w14:textId="77777777" w:rsidR="00705831" w:rsidRDefault="00705831" w:rsidP="00FC08A2">
      <w:pPr>
        <w:pStyle w:val="Otsikko3"/>
        <w:rPr>
          <w:lang w:val="en"/>
        </w:rPr>
      </w:pPr>
      <w:bookmarkStart w:id="249" w:name="_Toc219733440"/>
      <w:r>
        <w:rPr>
          <w:rStyle w:val="Voimakas"/>
          <w:b/>
          <w:lang w:val="en"/>
        </w:rPr>
        <w:t>Laitteen lataus</w:t>
      </w:r>
      <w:bookmarkEnd w:id="249"/>
      <w:r>
        <w:rPr>
          <w:rStyle w:val="Voimakas"/>
          <w:b/>
          <w:lang w:val="en"/>
        </w:rPr>
        <w:t xml:space="preserve"> </w:t>
      </w:r>
    </w:p>
    <w:p w14:paraId="3B655107" w14:textId="77777777" w:rsidR="00705831" w:rsidRPr="00FC08A2" w:rsidRDefault="00705831" w:rsidP="00D62A16">
      <w:pPr>
        <w:pStyle w:val="Luettelokappale"/>
        <w:numPr>
          <w:ilvl w:val="0"/>
          <w:numId w:val="57"/>
        </w:numPr>
      </w:pPr>
      <w:r w:rsidRPr="5305D98A">
        <w:t>Tässä tilassa, kun tietokonetta käytetään ulkoisena virtalähteenä, tilapalkkiin ilmestyy kuvake</w:t>
      </w:r>
      <w:r>
        <w:rPr>
          <w:noProof/>
          <w:lang w:val="en"/>
        </w:rPr>
        <w:drawing>
          <wp:inline distT="0" distB="0" distL="0" distR="0" wp14:anchorId="3FB05FBF" wp14:editId="6C55FD1F">
            <wp:extent cx="617220" cy="236220"/>
            <wp:effectExtent l="0" t="0" r="11430" b="1143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17220" cy="236220"/>
                    </a:xfrm>
                    <a:prstGeom prst="rect">
                      <a:avLst/>
                    </a:prstGeom>
                    <a:noFill/>
                    <a:ln>
                      <a:noFill/>
                    </a:ln>
                  </pic:spPr>
                </pic:pic>
              </a:graphicData>
            </a:graphic>
          </wp:inline>
        </w:drawing>
      </w:r>
      <w:r w:rsidRPr="5305D98A">
        <w:t xml:space="preserve"> . Laite jatkaa toimintaansa ja kaikki toiminnot ovat käytettävissä.</w:t>
      </w:r>
    </w:p>
    <w:p w14:paraId="38E24944" w14:textId="77777777" w:rsidR="00705831" w:rsidRPr="00FC08A2" w:rsidRDefault="00705831" w:rsidP="00D62A16">
      <w:pPr>
        <w:pStyle w:val="Luettelokappale"/>
        <w:numPr>
          <w:ilvl w:val="0"/>
          <w:numId w:val="57"/>
        </w:numPr>
        <w:rPr>
          <w:lang w:val="en"/>
        </w:rPr>
      </w:pPr>
      <w:r w:rsidRPr="00FC08A2">
        <w:rPr>
          <w:lang w:val="en"/>
        </w:rPr>
        <w:t>Laitteeseen asennettua akkua ei ladata!</w:t>
      </w:r>
    </w:p>
    <w:p w14:paraId="5C2199BB" w14:textId="77777777" w:rsidR="00705831" w:rsidRPr="00FC08A2" w:rsidRDefault="00705831" w:rsidP="00D62A16">
      <w:pPr>
        <w:pStyle w:val="Luettelokappale"/>
        <w:numPr>
          <w:ilvl w:val="0"/>
          <w:numId w:val="57"/>
        </w:numPr>
      </w:pPr>
      <w:r w:rsidRPr="5305D98A">
        <w:t>Akun lataamisen mahdollisuus riippuu tietokoneen USB-portista.</w:t>
      </w:r>
    </w:p>
    <w:p w14:paraId="10138795" w14:textId="77777777" w:rsidR="00705831" w:rsidRPr="00FC08A2" w:rsidRDefault="00705831" w:rsidP="00D62A16">
      <w:pPr>
        <w:pStyle w:val="Luettelokappale"/>
        <w:numPr>
          <w:ilvl w:val="0"/>
          <w:numId w:val="57"/>
        </w:numPr>
      </w:pPr>
      <w:r w:rsidRPr="5305D98A">
        <w:t xml:space="preserve">Kun USB-liitäntä irrotetaan laitteesta, joka on kytketty </w:t>
      </w:r>
      <w:r w:rsidRPr="5305D98A">
        <w:rPr>
          <w:rStyle w:val="Voimakas"/>
        </w:rPr>
        <w:t xml:space="preserve">laitteen </w:t>
      </w:r>
      <w:r w:rsidRPr="5305D98A">
        <w:t>lataustilaan, laite jatkaa toimintaansa ladattavista akuista, jos ne ovat riittävän ladattuja.</w:t>
      </w:r>
    </w:p>
    <w:p w14:paraId="58452124" w14:textId="77777777" w:rsidR="00705831" w:rsidRDefault="00705831" w:rsidP="00FC08A2">
      <w:pPr>
        <w:pStyle w:val="Otsikko3"/>
        <w:rPr>
          <w:lang w:val="en"/>
        </w:rPr>
      </w:pPr>
      <w:bookmarkStart w:id="250" w:name="_Toc219733441"/>
      <w:r>
        <w:rPr>
          <w:rStyle w:val="Voimakas"/>
          <w:b/>
          <w:lang w:val="en"/>
        </w:rPr>
        <w:t>Tiedostojen käyttö</w:t>
      </w:r>
      <w:bookmarkEnd w:id="250"/>
      <w:r>
        <w:rPr>
          <w:rStyle w:val="Voimakas"/>
          <w:b/>
          <w:lang w:val="en"/>
        </w:rPr>
        <w:t xml:space="preserve"> </w:t>
      </w:r>
    </w:p>
    <w:p w14:paraId="6F153CE3" w14:textId="77777777" w:rsidR="00705831" w:rsidRPr="00FC08A2" w:rsidRDefault="00705831" w:rsidP="00D62A16">
      <w:pPr>
        <w:pStyle w:val="Luettelokappale"/>
        <w:numPr>
          <w:ilvl w:val="0"/>
          <w:numId w:val="58"/>
        </w:numPr>
      </w:pPr>
      <w:r w:rsidRPr="5305D98A">
        <w:t>Tässä tilassa tietokone tunnistaa laitteen flash-korttina.</w:t>
      </w:r>
    </w:p>
    <w:p w14:paraId="1CCDD65D" w14:textId="77777777" w:rsidR="00705831" w:rsidRPr="00FC08A2" w:rsidRDefault="00705831" w:rsidP="00D62A16">
      <w:pPr>
        <w:pStyle w:val="Luettelokappale"/>
        <w:numPr>
          <w:ilvl w:val="0"/>
          <w:numId w:val="58"/>
        </w:numPr>
      </w:pPr>
      <w:r w:rsidRPr="5305D98A">
        <w:t>Tämä tila on tarkoitettu laitteen muistiin tallennettujen tiedostojen käsittelyyn. Laitteen toiminnot eivät ole käytettävissä tässä tilassa; laite sammuu automaattisesti.</w:t>
      </w:r>
    </w:p>
    <w:p w14:paraId="1FA5780B" w14:textId="77777777" w:rsidR="00705831" w:rsidRPr="00FC08A2" w:rsidRDefault="00705831" w:rsidP="00D62A16">
      <w:pPr>
        <w:pStyle w:val="Luettelokappale"/>
        <w:numPr>
          <w:ilvl w:val="0"/>
          <w:numId w:val="58"/>
        </w:numPr>
        <w:rPr>
          <w:lang w:val="en"/>
        </w:rPr>
      </w:pPr>
      <w:r w:rsidRPr="00FC08A2">
        <w:rPr>
          <w:lang w:val="en"/>
        </w:rPr>
        <w:t>Jos videotallennus oli käynnissä yhteyden muodostamisen aikana, tallennus keskeytyy ja video tallennetaan.</w:t>
      </w:r>
    </w:p>
    <w:p w14:paraId="39EC0879" w14:textId="1705C598" w:rsidR="004D2C60" w:rsidRPr="00F067BC" w:rsidRDefault="00705831" w:rsidP="00D62A16">
      <w:pPr>
        <w:pStyle w:val="Luettelokappale"/>
        <w:numPr>
          <w:ilvl w:val="0"/>
          <w:numId w:val="58"/>
        </w:numPr>
        <w:rPr>
          <w:lang w:val="en"/>
        </w:rPr>
      </w:pPr>
      <w:r w:rsidRPr="00FC08A2">
        <w:rPr>
          <w:lang w:val="en"/>
        </w:rPr>
        <w:t xml:space="preserve">Jos laite on </w:t>
      </w:r>
      <w:r w:rsidRPr="00FC08A2">
        <w:rPr>
          <w:rStyle w:val="Voimakas"/>
          <w:lang w:val="en"/>
        </w:rPr>
        <w:t xml:space="preserve">tiedostojen </w:t>
      </w:r>
      <w:r w:rsidRPr="00FC08A2">
        <w:rPr>
          <w:lang w:val="en"/>
        </w:rPr>
        <w:t>käyttötilassa ja se irrotetaan USB-liitännästä, laite pysyy päällä.</w:t>
      </w:r>
      <w:bookmarkStart w:id="251" w:name="_Toc219733442"/>
    </w:p>
    <w:p w14:paraId="1B17203E" w14:textId="45CBE3B9" w:rsidR="00705831" w:rsidRDefault="00705831" w:rsidP="00FC08A2">
      <w:pPr>
        <w:pStyle w:val="Otsikko3"/>
        <w:rPr>
          <w:lang w:val="en"/>
        </w:rPr>
      </w:pPr>
      <w:r>
        <w:rPr>
          <w:lang w:val="en"/>
        </w:rPr>
        <w:t>Videovirta</w:t>
      </w:r>
      <w:bookmarkEnd w:id="251"/>
    </w:p>
    <w:p w14:paraId="29500C63" w14:textId="2BB626C1" w:rsidR="00B32692" w:rsidRPr="00FF6CF2" w:rsidRDefault="00FF6CF2" w:rsidP="00FF6CF2">
      <w:pPr>
        <w:pStyle w:val="NormaaliWWW"/>
        <w:jc w:val="center"/>
        <w:rPr>
          <w:lang w:val="ru-RU"/>
        </w:rPr>
      </w:pPr>
      <w:r w:rsidRPr="00FF6CF2">
        <w:rPr>
          <w:noProof/>
        </w:rPr>
        <w:drawing>
          <wp:inline distT="0" distB="0" distL="0" distR="0" wp14:anchorId="1416AF00" wp14:editId="571B326B">
            <wp:extent cx="4697226" cy="2857500"/>
            <wp:effectExtent l="0" t="0" r="8255" b="0"/>
            <wp:docPr id="917125008"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697226" cy="2857500"/>
                    </a:xfrm>
                    <a:prstGeom prst="rect">
                      <a:avLst/>
                    </a:prstGeom>
                    <a:noFill/>
                    <a:ln>
                      <a:noFill/>
                    </a:ln>
                  </pic:spPr>
                </pic:pic>
              </a:graphicData>
            </a:graphic>
          </wp:inline>
        </w:drawing>
      </w:r>
    </w:p>
    <w:p w14:paraId="613CB78C" w14:textId="13AB2FA8" w:rsidR="00705831" w:rsidRDefault="00705831" w:rsidP="00FC08A2">
      <w:pPr>
        <w:pStyle w:val="NormaaliWWW"/>
        <w:rPr>
          <w:rFonts w:eastAsiaTheme="minorEastAsia"/>
        </w:rPr>
      </w:pPr>
      <w:r w:rsidRPr="5305D98A">
        <w:t>Laite voidaan liittää tietokoneeseen tai älypuhelimeen USB Type-C -kaapelilla.</w:t>
      </w:r>
    </w:p>
    <w:p w14:paraId="715A6B92" w14:textId="77777777" w:rsidR="00705831" w:rsidRDefault="00705831" w:rsidP="00FC08A2">
      <w:pPr>
        <w:pStyle w:val="NormaaliWWW"/>
      </w:pPr>
      <w:r w:rsidRPr="5305D98A">
        <w:t>Laite tunnistetaan verkkokameraksi, ja sitä voidaan käyttää minkä tahansa verkkokameroita tukevan sovelluksen kautta. USB-liitännän signaali on laadultaan parempi ja viiveeltään pienempi, ja sitä voidaan tallentaa tai muokata liitetyn laitteen ohjelmistolla.</w:t>
      </w:r>
    </w:p>
    <w:p w14:paraId="34DDA797" w14:textId="77777777" w:rsidR="00705831" w:rsidRDefault="00705831" w:rsidP="00FC08A2">
      <w:pPr>
        <w:pStyle w:val="NormaaliWWW"/>
      </w:pPr>
      <w:r w:rsidRPr="5305D98A">
        <w:lastRenderedPageBreak/>
        <w:t>Videovirran aikana on mahdollista tallentaa näkyvä kuva. Videotallennuksen voi käynnistää vain laitteesta itsestään painamalla lyhyesti REC-</w:t>
      </w:r>
      <w:r>
        <w:rPr>
          <w:noProof/>
          <w:lang w:val="en"/>
        </w:rPr>
        <w:drawing>
          <wp:inline distT="0" distB="0" distL="0" distR="0" wp14:anchorId="39DC8D31" wp14:editId="5D215F40">
            <wp:extent cx="266700" cy="236220"/>
            <wp:effectExtent l="0" t="0" r="0" b="1143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Pr="5305D98A">
        <w:t xml:space="preserve"> -painiketta.</w:t>
      </w:r>
    </w:p>
    <w:p w14:paraId="367326E5" w14:textId="77777777" w:rsidR="00705831" w:rsidRDefault="00705831" w:rsidP="00FC08A2">
      <w:pPr>
        <w:pStyle w:val="NormaaliWWW"/>
      </w:pPr>
      <w:r w:rsidRPr="5305D98A">
        <w:rPr>
          <w:rStyle w:val="Voimakas"/>
        </w:rPr>
        <w:t xml:space="preserve">HUOM! </w:t>
      </w:r>
      <w:r w:rsidRPr="5305D98A">
        <w:t>Ominaisuus on tuettu vain niissä iPhone-laitteissa, joissa on USB Type-C -portti.</w:t>
      </w:r>
    </w:p>
    <w:p w14:paraId="7AA7ED43" w14:textId="77777777" w:rsidR="00705831" w:rsidRDefault="00705831" w:rsidP="00FC08A2">
      <w:pPr>
        <w:pStyle w:val="NormaaliWWW"/>
        <w:rPr>
          <w:lang w:val="en"/>
        </w:rPr>
      </w:pPr>
      <w:r>
        <w:rPr>
          <w:lang w:val="en"/>
        </w:rPr>
        <w:t>Videovirran katseluun voi käyttää mitä tahansa sovellusta (tietokoneella tai mobiililaitteilla), joka tukee UVC-videostandardia.</w:t>
      </w:r>
    </w:p>
    <w:p w14:paraId="17462DE3" w14:textId="77777777" w:rsidR="00705831" w:rsidRDefault="00705831" w:rsidP="00FC08A2">
      <w:pPr>
        <w:pStyle w:val="NormaaliWWW"/>
        <w:rPr>
          <w:lang w:val="en"/>
        </w:rPr>
      </w:pPr>
      <w:r>
        <w:rPr>
          <w:lang w:val="en"/>
        </w:rPr>
        <w:t>Joissakin sovelluksissa kuvan siirrossa voi esiintyä viivettä. Voit vähentää viivettä poistamalla puskurin käytöstä sovelluksen asetuksissa.</w:t>
      </w:r>
    </w:p>
    <w:p w14:paraId="124EAC9A" w14:textId="77777777" w:rsidR="001412BD" w:rsidRDefault="001412BD">
      <w:pPr>
        <w:rPr>
          <w:b/>
          <w:bCs/>
          <w:kern w:val="36"/>
          <w:sz w:val="48"/>
          <w:szCs w:val="48"/>
          <w:lang w:val="en"/>
        </w:rPr>
      </w:pPr>
      <w:bookmarkStart w:id="252" w:name="_Toc219730645"/>
      <w:r>
        <w:rPr>
          <w:lang w:val="en"/>
        </w:rPr>
        <w:br w:type="page"/>
      </w:r>
    </w:p>
    <w:p w14:paraId="7A5B0B65" w14:textId="2DAE49B7" w:rsidR="00705831" w:rsidRDefault="00705831" w:rsidP="00FC08A2">
      <w:pPr>
        <w:pStyle w:val="Otsikko1"/>
        <w:rPr>
          <w:lang w:val="en"/>
        </w:rPr>
      </w:pPr>
      <w:bookmarkStart w:id="253" w:name="_Toc219733443"/>
      <w:bookmarkStart w:id="254" w:name="_Toc232161508"/>
      <w:bookmarkStart w:id="255" w:name="_Toc239343950"/>
      <w:r>
        <w:rPr>
          <w:lang w:val="en"/>
        </w:rPr>
        <w:lastRenderedPageBreak/>
        <w:t>Ohjelmisto</w:t>
      </w:r>
      <w:bookmarkEnd w:id="252"/>
      <w:bookmarkEnd w:id="253"/>
      <w:bookmarkEnd w:id="254"/>
      <w:bookmarkEnd w:id="255"/>
    </w:p>
    <w:p w14:paraId="11D108CC" w14:textId="56329C8A" w:rsidR="00705831" w:rsidRPr="00765B73" w:rsidRDefault="008F58A0" w:rsidP="001412BD">
      <w:pPr>
        <w:pStyle w:val="Otsikko2"/>
        <w:rPr>
          <w:color w:val="00B050"/>
          <w:lang w:val="en"/>
        </w:rPr>
      </w:pPr>
      <w:bookmarkStart w:id="256" w:name="_Stream_Vision_2"/>
      <w:bookmarkStart w:id="257" w:name="_Toc219733444"/>
      <w:bookmarkStart w:id="258" w:name="_Toc232161509"/>
      <w:bookmarkStart w:id="259" w:name="_Toc239343951"/>
      <w:bookmarkEnd w:id="256"/>
      <w:r w:rsidRPr="00765B73">
        <w:rPr>
          <w:color w:val="00B050"/>
          <w:lang w:val="en"/>
        </w:rPr>
        <w:t xml:space="preserve">Wild </w:t>
      </w:r>
      <w:r w:rsidR="00705831" w:rsidRPr="00765B73">
        <w:rPr>
          <w:color w:val="00B050"/>
          <w:lang w:val="en"/>
        </w:rPr>
        <w:t>Vision</w:t>
      </w:r>
      <w:bookmarkEnd w:id="257"/>
      <w:bookmarkEnd w:id="258"/>
      <w:bookmarkEnd w:id="259"/>
    </w:p>
    <w:p w14:paraId="3E4321D7" w14:textId="582EFA24" w:rsidR="008F58A0" w:rsidRPr="00B01FE2" w:rsidRDefault="00B01FE2" w:rsidP="00FC08A2">
      <w:pPr>
        <w:pStyle w:val="NormaaliWWW"/>
        <w:rPr>
          <w:lang w:val="ru-RU"/>
        </w:rPr>
      </w:pPr>
      <w:r w:rsidRPr="00B01FE2">
        <w:rPr>
          <w:noProof/>
        </w:rPr>
        <w:drawing>
          <wp:inline distT="0" distB="0" distL="0" distR="0" wp14:anchorId="74BE69D9" wp14:editId="673E2B97">
            <wp:extent cx="5940425" cy="2994660"/>
            <wp:effectExtent l="0" t="0" r="3175" b="0"/>
            <wp:docPr id="3980641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940425" cy="2994660"/>
                    </a:xfrm>
                    <a:prstGeom prst="rect">
                      <a:avLst/>
                    </a:prstGeom>
                    <a:noFill/>
                    <a:ln>
                      <a:noFill/>
                    </a:ln>
                  </pic:spPr>
                </pic:pic>
              </a:graphicData>
            </a:graphic>
          </wp:inline>
        </w:drawing>
      </w:r>
    </w:p>
    <w:p w14:paraId="4C0DFB0C" w14:textId="77777777" w:rsidR="00DC73DA" w:rsidRPr="00765B73" w:rsidRDefault="00DC73DA" w:rsidP="00765B73">
      <w:r w:rsidRPr="00765B73">
        <w:t>Asenna Wild Vision -sovellus, jotta voit ladata tiedostoja, päivittää laiteohjelmiston, ohjata laitetta kaukosäätimellä ja lähettää kuvia laitteeltasi älypuhelimeen tai tablet-laitteeseen Wi-Fi-yhteyden kautta.</w:t>
      </w:r>
    </w:p>
    <w:p w14:paraId="4F64DFEA" w14:textId="77777777" w:rsidR="00DC73DA" w:rsidRPr="00765B73" w:rsidRDefault="00DC73DA" w:rsidP="00765B73">
      <w:r w:rsidRPr="00765B73">
        <w:t xml:space="preserve"> </w:t>
      </w:r>
    </w:p>
    <w:p w14:paraId="6BEEE4B4" w14:textId="77777777" w:rsidR="00DC73DA" w:rsidRPr="00765B73" w:rsidRDefault="00DC73DA" w:rsidP="00765B73">
      <w:r w:rsidRPr="00765B73">
        <w:t xml:space="preserve">Lisäohjeita Wild Vision -sovelluksesta löydät </w:t>
      </w:r>
      <w:hyperlink r:id="rId163" w:tgtFrame="_blank" w:history="1">
        <w:r w:rsidRPr="00765B73">
          <w:rPr>
            <w:rStyle w:val="Hyperlinkki"/>
          </w:rPr>
          <w:t>täältä</w:t>
        </w:r>
      </w:hyperlink>
      <w:r w:rsidRPr="00765B73">
        <w:t>.</w:t>
      </w:r>
    </w:p>
    <w:p w14:paraId="46C8BF48" w14:textId="77777777" w:rsidR="00DC73DA" w:rsidRPr="00765B73" w:rsidRDefault="00DC73DA" w:rsidP="00765B73">
      <w:hyperlink r:id="rId164" w:tgtFrame="_blank" w:history="1">
        <w:r w:rsidRPr="00765B73">
          <w:rPr>
            <w:rStyle w:val="Hyperlinkki"/>
          </w:rPr>
          <w:t>Lataa</w:t>
        </w:r>
      </w:hyperlink>
      <w:r w:rsidRPr="00765B73">
        <w:t xml:space="preserve"> Google Playsta</w:t>
      </w:r>
    </w:p>
    <w:p w14:paraId="1E5F0A98" w14:textId="77777777" w:rsidR="00DC73DA" w:rsidRPr="00765B73" w:rsidRDefault="00DC73DA" w:rsidP="00765B73">
      <w:hyperlink r:id="rId165" w:tgtFrame="_blank" w:history="1">
        <w:r w:rsidRPr="00765B73">
          <w:rPr>
            <w:rStyle w:val="Hyperlinkki"/>
          </w:rPr>
          <w:t>Lataa</w:t>
        </w:r>
      </w:hyperlink>
      <w:r w:rsidRPr="00765B73">
        <w:t xml:space="preserve"> App Storesta</w:t>
      </w:r>
    </w:p>
    <w:p w14:paraId="3F26301A" w14:textId="4F527B09" w:rsidR="00DC73DA" w:rsidRPr="00765B73" w:rsidRDefault="00DC73DA" w:rsidP="00765B73"/>
    <w:p w14:paraId="371028D7" w14:textId="77777777" w:rsidR="00DC73DA" w:rsidRPr="00765B73" w:rsidRDefault="00DC73DA" w:rsidP="00765B73">
      <w:pPr>
        <w:rPr>
          <w:b/>
          <w:bCs/>
        </w:rPr>
      </w:pPr>
      <w:r w:rsidRPr="00765B73">
        <w:rPr>
          <w:b/>
          <w:bCs/>
        </w:rPr>
        <w:t>Wild Vision -käyttöopas</w:t>
      </w:r>
    </w:p>
    <w:p w14:paraId="01FBA051" w14:textId="77777777" w:rsidR="00DC73DA" w:rsidRPr="00765B73" w:rsidRDefault="00DC73DA" w:rsidP="00765B73">
      <w:hyperlink r:id="rId166" w:tgtFrame="_blank" w:history="1">
        <w:r w:rsidRPr="00765B73">
          <w:rPr>
            <w:rStyle w:val="Hyperlinkki"/>
          </w:rPr>
          <w:t>Android</w:t>
        </w:r>
      </w:hyperlink>
    </w:p>
    <w:p w14:paraId="2D41FF98" w14:textId="77777777" w:rsidR="00DC73DA" w:rsidRPr="00765B73" w:rsidRDefault="00DC73DA" w:rsidP="00765B73">
      <w:hyperlink r:id="rId167" w:tgtFrame="_blank" w:history="1">
        <w:r w:rsidRPr="00765B73">
          <w:rPr>
            <w:rStyle w:val="Hyperlinkki"/>
          </w:rPr>
          <w:t>iOS</w:t>
        </w:r>
      </w:hyperlink>
    </w:p>
    <w:p w14:paraId="64ECD124" w14:textId="77777777" w:rsidR="001412BD" w:rsidRDefault="001412BD">
      <w:pPr>
        <w:rPr>
          <w:b/>
          <w:bCs/>
          <w:sz w:val="36"/>
          <w:szCs w:val="36"/>
          <w:lang w:val="en"/>
        </w:rPr>
      </w:pPr>
      <w:r>
        <w:rPr>
          <w:lang w:val="en"/>
        </w:rPr>
        <w:br w:type="page"/>
      </w:r>
    </w:p>
    <w:p w14:paraId="74AC496F" w14:textId="77777777" w:rsidR="00705831" w:rsidRDefault="00705831" w:rsidP="00151CA9">
      <w:pPr>
        <w:pStyle w:val="Otsikko2"/>
        <w:rPr>
          <w:lang w:val="en"/>
        </w:rPr>
      </w:pPr>
      <w:bookmarkStart w:id="260" w:name="_Stream_Vision_Ballistics"/>
      <w:bookmarkStart w:id="261" w:name="_Firmware_Update"/>
      <w:bookmarkStart w:id="262" w:name="_Toc219733448"/>
      <w:bookmarkStart w:id="263" w:name="_Toc232161511"/>
      <w:bookmarkStart w:id="264" w:name="_Toc239343952"/>
      <w:bookmarkEnd w:id="260"/>
      <w:bookmarkEnd w:id="261"/>
      <w:r>
        <w:rPr>
          <w:lang w:val="en"/>
        </w:rPr>
        <w:lastRenderedPageBreak/>
        <w:t>Laiteohjelmiston päivitys</w:t>
      </w:r>
      <w:bookmarkEnd w:id="262"/>
      <w:bookmarkEnd w:id="263"/>
      <w:bookmarkEnd w:id="264"/>
    </w:p>
    <w:p w14:paraId="108A0BE2" w14:textId="0663D8A9" w:rsidR="00705831" w:rsidRPr="00765B73" w:rsidRDefault="00705831" w:rsidP="00D62A16">
      <w:pPr>
        <w:pStyle w:val="Luettelokappale"/>
        <w:numPr>
          <w:ilvl w:val="0"/>
          <w:numId w:val="66"/>
        </w:numPr>
        <w:rPr>
          <w:lang w:val="en"/>
        </w:rPr>
      </w:pPr>
      <w:r w:rsidRPr="00765B73">
        <w:rPr>
          <w:lang w:val="en"/>
        </w:rPr>
        <w:t xml:space="preserve">Lataa ilmainen </w:t>
      </w:r>
      <w:r w:rsidR="00A20F69" w:rsidRPr="00765B73">
        <w:rPr>
          <w:lang w:val="en"/>
        </w:rPr>
        <w:t xml:space="preserve">Wild Vision </w:t>
      </w:r>
      <w:r w:rsidRPr="00765B73">
        <w:rPr>
          <w:lang w:val="en"/>
        </w:rPr>
        <w:t xml:space="preserve">-sovellus </w:t>
      </w:r>
      <w:hyperlink r:id="rId168" w:tgtFrame="_blank" w:history="1">
        <w:r w:rsidRPr="00765B73">
          <w:rPr>
            <w:rStyle w:val="Hyperlinkki"/>
            <w:lang w:val="en"/>
          </w:rPr>
          <w:t>Google Playsta</w:t>
        </w:r>
      </w:hyperlink>
      <w:r w:rsidRPr="00765B73">
        <w:rPr>
          <w:lang w:val="en"/>
        </w:rPr>
        <w:t xml:space="preserve"> tai </w:t>
      </w:r>
      <w:hyperlink r:id="rId169" w:tgtFrame="_blank" w:history="1">
        <w:r w:rsidRPr="00765B73">
          <w:rPr>
            <w:rStyle w:val="Hyperlinkki"/>
            <w:lang w:val="en"/>
          </w:rPr>
          <w:t>App Storesta</w:t>
        </w:r>
      </w:hyperlink>
      <w:r w:rsidRPr="00765B73">
        <w:rPr>
          <w:lang w:val="en"/>
        </w:rPr>
        <w:t>.</w:t>
      </w:r>
    </w:p>
    <w:p w14:paraId="1AF68797" w14:textId="77777777" w:rsidR="00705831" w:rsidRPr="00765B73" w:rsidRDefault="00705831" w:rsidP="00D62A16">
      <w:pPr>
        <w:pStyle w:val="Luettelokappale"/>
        <w:numPr>
          <w:ilvl w:val="0"/>
          <w:numId w:val="66"/>
        </w:numPr>
        <w:rPr>
          <w:lang w:val="en"/>
        </w:rPr>
      </w:pPr>
      <w:r w:rsidRPr="00765B73">
        <w:rPr>
          <w:lang w:val="en"/>
        </w:rPr>
        <w:t>Yhdistä Pulsar-laitteesi mobiililaitteeseesi (älypuhelimeen tai tablettiin).</w:t>
      </w:r>
    </w:p>
    <w:p w14:paraId="7EBC5EF4" w14:textId="55D92B96" w:rsidR="00705831" w:rsidRPr="00765B73" w:rsidRDefault="00705831" w:rsidP="00D62A16">
      <w:pPr>
        <w:pStyle w:val="Luettelokappale"/>
        <w:numPr>
          <w:ilvl w:val="0"/>
          <w:numId w:val="66"/>
        </w:numPr>
      </w:pPr>
      <w:r w:rsidRPr="00765B73">
        <w:t xml:space="preserve">Käynnistä </w:t>
      </w:r>
      <w:r w:rsidR="00A20F69" w:rsidRPr="00765B73">
        <w:t xml:space="preserve">Wild Vision </w:t>
      </w:r>
      <w:r w:rsidRPr="00765B73">
        <w:t>ja siirry kohtaan ”Asetukset”.</w:t>
      </w:r>
    </w:p>
    <w:p w14:paraId="1B93B233" w14:textId="77777777" w:rsidR="00705831" w:rsidRPr="00765B73" w:rsidRDefault="00705831" w:rsidP="00D62A16">
      <w:pPr>
        <w:pStyle w:val="Luettelokappale"/>
        <w:numPr>
          <w:ilvl w:val="0"/>
          <w:numId w:val="66"/>
        </w:numPr>
      </w:pPr>
      <w:r w:rsidRPr="00765B73">
        <w:t>Valitse Pulsar-laitteesi ja paina ”Tarkista laiteohjelmistopäivitys”.</w:t>
      </w:r>
    </w:p>
    <w:p w14:paraId="0C28163D" w14:textId="77777777" w:rsidR="00705831" w:rsidRPr="00765B73" w:rsidRDefault="00705831" w:rsidP="00D62A16">
      <w:pPr>
        <w:pStyle w:val="Luettelokappale"/>
        <w:numPr>
          <w:ilvl w:val="0"/>
          <w:numId w:val="66"/>
        </w:numPr>
      </w:pPr>
      <w:r w:rsidRPr="00765B73">
        <w:t>Odota, kunnes päivitys on ladattu ja asennettu. Pulsar-laite käynnistyy uudelleen ja on valmis käyttöön.</w:t>
      </w:r>
    </w:p>
    <w:p w14:paraId="78E9CF1D" w14:textId="77777777" w:rsidR="00705831" w:rsidRDefault="00705831" w:rsidP="00FC08A2">
      <w:pPr>
        <w:pStyle w:val="NormaaliWWW"/>
        <w:rPr>
          <w:rFonts w:eastAsiaTheme="minorEastAsia"/>
          <w:lang w:val="en"/>
        </w:rPr>
      </w:pPr>
      <w:r>
        <w:rPr>
          <w:rStyle w:val="Voimakas"/>
          <w:lang w:val="en"/>
        </w:rPr>
        <w:t>Tärkeää</w:t>
      </w:r>
      <w:r>
        <w:rPr>
          <w:lang w:val="en"/>
        </w:rPr>
        <w:t>:</w:t>
      </w:r>
    </w:p>
    <w:p w14:paraId="3CBB8B23" w14:textId="77777777" w:rsidR="00705831" w:rsidRPr="00FC08A2" w:rsidRDefault="00705831" w:rsidP="00D62A16">
      <w:pPr>
        <w:pStyle w:val="Luettelokappale"/>
        <w:numPr>
          <w:ilvl w:val="0"/>
          <w:numId w:val="59"/>
        </w:numPr>
        <w:rPr>
          <w:lang w:val="en"/>
        </w:rPr>
      </w:pPr>
      <w:r w:rsidRPr="00FC08A2">
        <w:rPr>
          <w:lang w:val="en"/>
        </w:rPr>
        <w:t>jos Pulsar-laitteesi on kytketty puhelimeen tai mobiililaitteeseen, ota mobiilidatan siirto (GPRS/3G/4G) käyttöön päivityksen lataamista varten;</w:t>
      </w:r>
    </w:p>
    <w:p w14:paraId="01D5A472" w14:textId="77777777" w:rsidR="00705831" w:rsidRPr="00FC08A2" w:rsidRDefault="00705831" w:rsidP="00D62A16">
      <w:pPr>
        <w:pStyle w:val="Luettelokappale"/>
        <w:numPr>
          <w:ilvl w:val="0"/>
          <w:numId w:val="59"/>
        </w:numPr>
        <w:rPr>
          <w:lang w:val="en"/>
        </w:rPr>
      </w:pPr>
      <w:r w:rsidRPr="00FC08A2">
        <w:rPr>
          <w:lang w:val="en"/>
        </w:rPr>
        <w:t>jos Pulsar-laitteesi ei ole kytketty puhelimeesi tai mobiililaitteeseesi, mutta se näkyy jo kohdassa ”Asetukset” &gt; ”Omat laitteet”, voit käyttää Wi-Fi-yhteyttä päivityksen lataamiseen.</w:t>
      </w:r>
    </w:p>
    <w:p w14:paraId="67AD868F" w14:textId="77777777" w:rsidR="00705831" w:rsidRDefault="00705831" w:rsidP="00FC08A2">
      <w:pPr>
        <w:pStyle w:val="NormaaliWWW"/>
        <w:rPr>
          <w:lang w:val="en"/>
        </w:rPr>
      </w:pPr>
      <w:r>
        <w:rPr>
          <w:rStyle w:val="Voimakas"/>
          <w:lang w:val="en"/>
        </w:rPr>
        <w:t>Onko laiteohjelmistosi ajan tasalla?</w:t>
      </w:r>
    </w:p>
    <w:p w14:paraId="1D6EFF0A" w14:textId="77777777" w:rsidR="00A20F69" w:rsidRPr="00A20F69" w:rsidRDefault="00A20F69" w:rsidP="00A20F69">
      <w:bookmarkStart w:id="265" w:name="_Toc219730646"/>
      <w:r w:rsidRPr="00765B73">
        <w:t xml:space="preserve">Napsauta </w:t>
      </w:r>
      <w:hyperlink r:id="rId170" w:tgtFrame="_blank" w:history="1">
        <w:r w:rsidRPr="00765B73">
          <w:rPr>
            <w:rStyle w:val="Hyperlinkki"/>
          </w:rPr>
          <w:t>tästä</w:t>
        </w:r>
      </w:hyperlink>
      <w:r w:rsidRPr="00765B73">
        <w:t xml:space="preserve"> tarkistaaksesi </w:t>
      </w:r>
      <w:r w:rsidRPr="00A20F69">
        <w:t>laitteesi uusimman laiteohjelmiston.</w:t>
      </w:r>
    </w:p>
    <w:p w14:paraId="03819C1C" w14:textId="77777777" w:rsidR="00151CA9" w:rsidRDefault="00151CA9">
      <w:pPr>
        <w:rPr>
          <w:b/>
          <w:bCs/>
          <w:kern w:val="36"/>
          <w:sz w:val="48"/>
          <w:szCs w:val="48"/>
          <w:lang w:val="en"/>
        </w:rPr>
      </w:pPr>
      <w:r>
        <w:rPr>
          <w:lang w:val="en"/>
        </w:rPr>
        <w:br w:type="page"/>
      </w:r>
    </w:p>
    <w:p w14:paraId="0FF25765" w14:textId="35FB448D" w:rsidR="00705831" w:rsidRDefault="00705831" w:rsidP="00FC08A2">
      <w:pPr>
        <w:pStyle w:val="Otsikko1"/>
        <w:rPr>
          <w:lang w:val="en"/>
        </w:rPr>
      </w:pPr>
      <w:bookmarkStart w:id="266" w:name="_Toc219733449"/>
      <w:bookmarkStart w:id="267" w:name="_Toc232161512"/>
      <w:bookmarkStart w:id="268" w:name="_Toc239343953"/>
      <w:r>
        <w:rPr>
          <w:lang w:val="en"/>
        </w:rPr>
        <w:lastRenderedPageBreak/>
        <w:t>Huolto</w:t>
      </w:r>
      <w:bookmarkEnd w:id="265"/>
      <w:bookmarkEnd w:id="266"/>
      <w:bookmarkEnd w:id="267"/>
      <w:bookmarkEnd w:id="268"/>
    </w:p>
    <w:p w14:paraId="5F0F7BCE" w14:textId="77777777" w:rsidR="00705831" w:rsidRDefault="00705831" w:rsidP="00426E14">
      <w:pPr>
        <w:pStyle w:val="Otsikko2"/>
        <w:rPr>
          <w:lang w:val="en"/>
        </w:rPr>
      </w:pPr>
      <w:bookmarkStart w:id="269" w:name="_Toc219733450"/>
      <w:bookmarkStart w:id="270" w:name="_Toc232161513"/>
      <w:bookmarkStart w:id="271" w:name="_Toc239343954"/>
      <w:r>
        <w:rPr>
          <w:lang w:val="en"/>
        </w:rPr>
        <w:t>Tekninen tarkastus</w:t>
      </w:r>
      <w:bookmarkEnd w:id="269"/>
      <w:bookmarkEnd w:id="270"/>
      <w:bookmarkEnd w:id="271"/>
    </w:p>
    <w:p w14:paraId="700D7DED" w14:textId="77777777" w:rsidR="00705831" w:rsidRDefault="00705831" w:rsidP="00FC08A2">
      <w:pPr>
        <w:pStyle w:val="NormaaliWWW"/>
        <w:rPr>
          <w:rFonts w:eastAsiaTheme="minorEastAsia"/>
          <w:lang w:val="en"/>
        </w:rPr>
      </w:pPr>
      <w:r>
        <w:rPr>
          <w:lang w:val="en"/>
        </w:rPr>
        <w:t>Laitetta suositellaan tarkastettavaksi ennen jokaista käyttökertaa. Tarkista seuraavat seikat:</w:t>
      </w:r>
    </w:p>
    <w:p w14:paraId="50A4E31C" w14:textId="77777777" w:rsidR="00705831" w:rsidRPr="00FC08A2" w:rsidRDefault="00705831" w:rsidP="00D62A16">
      <w:pPr>
        <w:pStyle w:val="Luettelokappale"/>
        <w:numPr>
          <w:ilvl w:val="0"/>
          <w:numId w:val="60"/>
        </w:numPr>
        <w:rPr>
          <w:lang w:val="en"/>
        </w:rPr>
      </w:pPr>
      <w:r w:rsidRPr="00FC08A2">
        <w:rPr>
          <w:lang w:val="en"/>
        </w:rPr>
        <w:t>Laitteessa ei saa olla halkeamia tai muodonmuutoksia.</w:t>
      </w:r>
    </w:p>
    <w:p w14:paraId="60A9864E" w14:textId="77777777" w:rsidR="00705831" w:rsidRPr="00FC08A2" w:rsidRDefault="00705831" w:rsidP="00D62A16">
      <w:pPr>
        <w:pStyle w:val="Luettelokappale"/>
        <w:numPr>
          <w:ilvl w:val="0"/>
          <w:numId w:val="60"/>
        </w:numPr>
      </w:pPr>
      <w:r w:rsidRPr="5305D98A">
        <w:t>Linsseissä ja suojalasissa ei saa olla halkeamia, rasvaa, likaa tai roskia.</w:t>
      </w:r>
    </w:p>
    <w:p w14:paraId="62925612" w14:textId="77777777" w:rsidR="00705831" w:rsidRPr="00FC08A2" w:rsidRDefault="00705831" w:rsidP="00D62A16">
      <w:pPr>
        <w:pStyle w:val="Luettelokappale"/>
        <w:numPr>
          <w:ilvl w:val="0"/>
          <w:numId w:val="60"/>
        </w:numPr>
      </w:pPr>
      <w:r w:rsidRPr="5305D98A">
        <w:t>Laitteen akun varauksen tulee olla täynnä. Pistorasioissa ei saa olla suolaa, hapettumia tai muuta roskaa.</w:t>
      </w:r>
    </w:p>
    <w:p w14:paraId="22FCD46C" w14:textId="77777777" w:rsidR="00705831" w:rsidRPr="00FC08A2" w:rsidRDefault="00705831" w:rsidP="00D62A16">
      <w:pPr>
        <w:pStyle w:val="Luettelokappale"/>
        <w:numPr>
          <w:ilvl w:val="0"/>
          <w:numId w:val="60"/>
        </w:numPr>
        <w:rPr>
          <w:lang w:val="en"/>
        </w:rPr>
      </w:pPr>
      <w:r w:rsidRPr="00FC08A2">
        <w:rPr>
          <w:lang w:val="en"/>
        </w:rPr>
        <w:t>Kaikkien säätimien tulee toimia moitteettomasti.</w:t>
      </w:r>
    </w:p>
    <w:p w14:paraId="586DEB94" w14:textId="77777777" w:rsidR="00705831" w:rsidRDefault="00705831" w:rsidP="00426E14">
      <w:pPr>
        <w:pStyle w:val="Otsikko2"/>
        <w:rPr>
          <w:lang w:val="en"/>
        </w:rPr>
      </w:pPr>
      <w:bookmarkStart w:id="272" w:name="_Toc219733451"/>
      <w:bookmarkStart w:id="273" w:name="_Toc232161514"/>
      <w:bookmarkStart w:id="274" w:name="_Toc239343955"/>
      <w:r>
        <w:rPr>
          <w:lang w:val="en"/>
        </w:rPr>
        <w:t>Tekninen huolto</w:t>
      </w:r>
      <w:bookmarkEnd w:id="272"/>
      <w:bookmarkEnd w:id="273"/>
      <w:bookmarkEnd w:id="274"/>
    </w:p>
    <w:p w14:paraId="0BF37D63" w14:textId="77777777" w:rsidR="00705831" w:rsidRDefault="00705831" w:rsidP="00FC08A2">
      <w:pPr>
        <w:pStyle w:val="NormaaliWWW"/>
        <w:rPr>
          <w:rFonts w:eastAsiaTheme="minorEastAsia"/>
          <w:lang w:val="en"/>
        </w:rPr>
      </w:pPr>
      <w:r>
        <w:rPr>
          <w:lang w:val="en"/>
        </w:rPr>
        <w:t>Huolto on suoritettava vähintään kaksi kertaa vuodessa, ja sen tulee sisältää seuraavat vaiheet:</w:t>
      </w:r>
    </w:p>
    <w:p w14:paraId="171DF2AB" w14:textId="77777777" w:rsidR="00705831" w:rsidRPr="00FC08A2" w:rsidRDefault="00705831" w:rsidP="00D62A16">
      <w:pPr>
        <w:pStyle w:val="Luettelokappale"/>
        <w:numPr>
          <w:ilvl w:val="0"/>
          <w:numId w:val="61"/>
        </w:numPr>
        <w:rPr>
          <w:lang w:val="en"/>
        </w:rPr>
      </w:pPr>
      <w:r w:rsidRPr="00FC08A2">
        <w:rPr>
          <w:lang w:val="en"/>
        </w:rPr>
        <w:t>Pyyhi metalli- ja muoviosien ulkopinnat puuvillakankaalla. Älä käytä kemiallisesti aktiivisia aineita, liuottimia jne., sillä ne vahingoittavat maalia.</w:t>
      </w:r>
    </w:p>
    <w:p w14:paraId="72F34A55" w14:textId="77777777" w:rsidR="00705831" w:rsidRPr="00FC08A2" w:rsidRDefault="00705831" w:rsidP="00D62A16">
      <w:pPr>
        <w:pStyle w:val="Luettelokappale"/>
        <w:numPr>
          <w:ilvl w:val="0"/>
          <w:numId w:val="61"/>
        </w:numPr>
        <w:rPr>
          <w:lang w:val="en"/>
        </w:rPr>
      </w:pPr>
      <w:r w:rsidRPr="00FC08A2">
        <w:rPr>
          <w:lang w:val="en"/>
        </w:rPr>
        <w:t>Puhdista akkupaketin ja laitteen akkukotelon sähköliittimet rasvattomalla orgaanisella liuottimella.</w:t>
      </w:r>
    </w:p>
    <w:p w14:paraId="5833306A" w14:textId="2C339C53" w:rsidR="00705831" w:rsidRPr="00426E14" w:rsidRDefault="00705831" w:rsidP="00D62A16">
      <w:pPr>
        <w:pStyle w:val="Luettelokappale"/>
        <w:numPr>
          <w:ilvl w:val="0"/>
          <w:numId w:val="61"/>
        </w:numPr>
        <w:rPr>
          <w:lang w:val="en"/>
        </w:rPr>
      </w:pPr>
      <w:r w:rsidRPr="00FC08A2">
        <w:rPr>
          <w:lang w:val="en"/>
        </w:rPr>
        <w:t>Tarkista seuraavien optisten komponenttien puhtaus ja vauriot:</w:t>
      </w:r>
    </w:p>
    <w:p w14:paraId="3ED53A22" w14:textId="77777777" w:rsidR="00705831" w:rsidRPr="00FC08A2" w:rsidRDefault="00705831" w:rsidP="00D62A16">
      <w:pPr>
        <w:pStyle w:val="Luettelokappale"/>
        <w:numPr>
          <w:ilvl w:val="0"/>
          <w:numId w:val="62"/>
        </w:numPr>
        <w:rPr>
          <w:lang w:val="en"/>
        </w:rPr>
      </w:pPr>
      <w:r w:rsidRPr="00FC08A2">
        <w:rPr>
          <w:lang w:val="en"/>
        </w:rPr>
        <w:t>Okulaarilinssit</w:t>
      </w:r>
    </w:p>
    <w:p w14:paraId="15240C36" w14:textId="77777777" w:rsidR="00705831" w:rsidRPr="00FC08A2" w:rsidRDefault="00705831" w:rsidP="00D62A16">
      <w:pPr>
        <w:pStyle w:val="Luettelokappale"/>
        <w:numPr>
          <w:ilvl w:val="0"/>
          <w:numId w:val="62"/>
        </w:numPr>
        <w:rPr>
          <w:lang w:val="en"/>
        </w:rPr>
      </w:pPr>
      <w:r w:rsidRPr="00FC08A2">
        <w:rPr>
          <w:lang w:val="en"/>
        </w:rPr>
        <w:t>Objektiivin linssit</w:t>
      </w:r>
    </w:p>
    <w:p w14:paraId="22F52FA3" w14:textId="77777777" w:rsidR="00705831" w:rsidRPr="00FC08A2" w:rsidRDefault="00705831" w:rsidP="00D62A16">
      <w:pPr>
        <w:pStyle w:val="Luettelokappale"/>
        <w:numPr>
          <w:ilvl w:val="0"/>
          <w:numId w:val="62"/>
        </w:numPr>
        <w:rPr>
          <w:lang w:val="en"/>
        </w:rPr>
      </w:pPr>
      <w:r w:rsidRPr="00FC08A2">
        <w:rPr>
          <w:lang w:val="en"/>
        </w:rPr>
        <w:t>IR-valaisimen suojalasi</w:t>
      </w:r>
    </w:p>
    <w:p w14:paraId="333146A6" w14:textId="77777777" w:rsidR="00705831" w:rsidRPr="00FC08A2" w:rsidRDefault="00705831" w:rsidP="00D62A16">
      <w:pPr>
        <w:pStyle w:val="Luettelokappale"/>
        <w:numPr>
          <w:ilvl w:val="0"/>
          <w:numId w:val="62"/>
        </w:numPr>
        <w:rPr>
          <w:lang w:val="en"/>
        </w:rPr>
      </w:pPr>
      <w:r w:rsidRPr="00FC08A2">
        <w:rPr>
          <w:lang w:val="en"/>
        </w:rPr>
        <w:t>Laseretäisyysmittarin suojalasi</w:t>
      </w:r>
    </w:p>
    <w:p w14:paraId="04701E42" w14:textId="77777777" w:rsidR="00705831" w:rsidRDefault="00705831" w:rsidP="00FC08A2">
      <w:pPr>
        <w:pStyle w:val="NormaaliWWW"/>
        <w:rPr>
          <w:rFonts w:eastAsiaTheme="minorEastAsia"/>
          <w:lang w:val="en"/>
        </w:rPr>
      </w:pPr>
      <w:r>
        <w:rPr>
          <w:lang w:val="en"/>
        </w:rPr>
        <w:t>Poista tarvittaessa pöly ja hiekka mahdollisuuksien mukaan kosketuksettomalla menetelmällä.</w:t>
      </w:r>
      <w:r>
        <w:rPr>
          <w:lang w:val="en"/>
        </w:rPr>
        <w:br/>
        <w:t>Puhdista optiikan ulkopinnat ainoastaan optisille komponenteille tarkoitetuilla puhdistusaineilla</w:t>
      </w:r>
      <w:r>
        <w:rPr>
          <w:rStyle w:val="Voimakas"/>
          <w:lang w:val="en"/>
        </w:rPr>
        <w:t>.</w:t>
      </w:r>
    </w:p>
    <w:p w14:paraId="5C45762F" w14:textId="77777777" w:rsidR="00705831" w:rsidRPr="00FC08A2" w:rsidRDefault="00705831" w:rsidP="00D62A16">
      <w:pPr>
        <w:pStyle w:val="Luettelokappale"/>
        <w:numPr>
          <w:ilvl w:val="0"/>
          <w:numId w:val="63"/>
        </w:numPr>
        <w:rPr>
          <w:lang w:val="en"/>
        </w:rPr>
      </w:pPr>
      <w:r w:rsidRPr="00FC08A2">
        <w:rPr>
          <w:lang w:val="en"/>
        </w:rPr>
        <w:t>Varo, ettei hylkivää ainetta pääse laitteen koteloon. Se voi vahingoittaa kotelon pinnoitteen ulkonäköä.</w:t>
      </w:r>
    </w:p>
    <w:p w14:paraId="6FD3C95B" w14:textId="77777777" w:rsidR="00705831" w:rsidRDefault="00705831" w:rsidP="00426E14">
      <w:pPr>
        <w:pStyle w:val="Otsikko2"/>
        <w:rPr>
          <w:lang w:val="en"/>
        </w:rPr>
      </w:pPr>
      <w:bookmarkStart w:id="275" w:name="_Toc219733452"/>
      <w:bookmarkStart w:id="276" w:name="_Toc232161515"/>
      <w:bookmarkStart w:id="277" w:name="_Toc239343956"/>
      <w:r>
        <w:rPr>
          <w:lang w:val="en"/>
        </w:rPr>
        <w:t>Säilytys</w:t>
      </w:r>
      <w:bookmarkEnd w:id="275"/>
      <w:bookmarkEnd w:id="276"/>
      <w:bookmarkEnd w:id="277"/>
    </w:p>
    <w:p w14:paraId="2AE0918F" w14:textId="77777777" w:rsidR="00705831" w:rsidRPr="00FC08A2" w:rsidRDefault="00705831" w:rsidP="00D62A16">
      <w:pPr>
        <w:pStyle w:val="Luettelokappale"/>
        <w:numPr>
          <w:ilvl w:val="0"/>
          <w:numId w:val="64"/>
        </w:numPr>
      </w:pPr>
      <w:r w:rsidRPr="5305D98A">
        <w:t>Säilytä laitetta aina kantolaukussaan kuivassa ja hyvin tuuletetussa tilassa.</w:t>
      </w:r>
    </w:p>
    <w:p w14:paraId="043CEB34" w14:textId="77777777" w:rsidR="00705831" w:rsidRPr="00FC08A2" w:rsidRDefault="00705831" w:rsidP="00D62A16">
      <w:pPr>
        <w:pStyle w:val="Luettelokappale"/>
        <w:numPr>
          <w:ilvl w:val="0"/>
          <w:numId w:val="64"/>
        </w:numPr>
        <w:rPr>
          <w:lang w:val="en"/>
        </w:rPr>
      </w:pPr>
      <w:r w:rsidRPr="00FC08A2">
        <w:rPr>
          <w:lang w:val="en"/>
        </w:rPr>
        <w:t>Poista akku, jos laite on varastoitavana pitkään.</w:t>
      </w:r>
    </w:p>
    <w:p w14:paraId="1E9889BD" w14:textId="77777777" w:rsidR="00426E14" w:rsidRDefault="00426E14">
      <w:pPr>
        <w:rPr>
          <w:b/>
          <w:bCs/>
          <w:kern w:val="36"/>
          <w:sz w:val="48"/>
          <w:szCs w:val="48"/>
          <w:lang w:val="en"/>
        </w:rPr>
      </w:pPr>
      <w:bookmarkStart w:id="278" w:name="_Toc219730647"/>
      <w:r>
        <w:rPr>
          <w:lang w:val="en"/>
        </w:rPr>
        <w:br w:type="page"/>
      </w:r>
    </w:p>
    <w:p w14:paraId="3017CB9C" w14:textId="55545047" w:rsidR="00705831" w:rsidRDefault="00705831" w:rsidP="00FC08A2">
      <w:pPr>
        <w:pStyle w:val="Otsikko1"/>
        <w:rPr>
          <w:lang w:val="en"/>
        </w:rPr>
      </w:pPr>
      <w:bookmarkStart w:id="279" w:name="_Toc219733453"/>
      <w:bookmarkStart w:id="280" w:name="_Toc232161516"/>
      <w:bookmarkStart w:id="281" w:name="_Toc239343957"/>
      <w:r>
        <w:rPr>
          <w:lang w:val="en"/>
        </w:rPr>
        <w:lastRenderedPageBreak/>
        <w:t>Vianmääritys</w:t>
      </w:r>
      <w:bookmarkEnd w:id="278"/>
      <w:bookmarkEnd w:id="279"/>
      <w:bookmarkEnd w:id="280"/>
      <w:bookmarkEnd w:id="281"/>
    </w:p>
    <w:p w14:paraId="1BEAEF79" w14:textId="2BBDC07D" w:rsidR="00705831" w:rsidRDefault="00705831" w:rsidP="00FC08A2">
      <w:pPr>
        <w:pStyle w:val="NormaaliWWW"/>
        <w:rPr>
          <w:rFonts w:eastAsiaTheme="minorEastAsia"/>
          <w:lang w:val="en"/>
        </w:rPr>
      </w:pPr>
      <w:r>
        <w:rPr>
          <w:lang w:val="en"/>
        </w:rPr>
        <w:t xml:space="preserve">Teknistä tukea varten </w:t>
      </w:r>
      <w:r w:rsidRPr="00765B73">
        <w:rPr>
          <w:lang w:val="en"/>
        </w:rPr>
        <w:t>ota yhteyttä osoitte</w:t>
      </w:r>
      <w:hyperlink r:id="rId171" w:history="1">
        <w:r w:rsidRPr="00765B73">
          <w:rPr>
            <w:rStyle w:val="Hyperlinkki"/>
            <w:lang w:val="en"/>
          </w:rPr>
          <w:t>eseen support@pulsar-vision.com</w:t>
        </w:r>
      </w:hyperlink>
      <w:r w:rsidRPr="00765B73">
        <w:rPr>
          <w:lang w:val="en"/>
        </w:rPr>
        <w:t>.</w:t>
      </w:r>
    </w:p>
    <w:p w14:paraId="05B977FE" w14:textId="7BD277D5" w:rsidR="00705831" w:rsidRDefault="00705831" w:rsidP="007345A4">
      <w:pPr>
        <w:pStyle w:val="Otsikko3"/>
        <w:rPr>
          <w:lang w:val="en"/>
        </w:rPr>
      </w:pPr>
      <w:bookmarkStart w:id="282" w:name="_Toc219733454"/>
      <w:r>
        <w:rPr>
          <w:lang w:val="en"/>
        </w:rPr>
        <w:t>Laite ei käynnisty</w:t>
      </w:r>
      <w:bookmarkEnd w:id="282"/>
    </w:p>
    <w:p w14:paraId="373CFC34" w14:textId="77777777" w:rsidR="00705831" w:rsidRDefault="00705831" w:rsidP="00FC08A2">
      <w:pPr>
        <w:pStyle w:val="NormaaliWWW"/>
        <w:rPr>
          <w:rFonts w:eastAsiaTheme="minorEastAsia"/>
        </w:rPr>
      </w:pPr>
      <w:r w:rsidRPr="5305D98A">
        <w:rPr>
          <w:rStyle w:val="Voimakas"/>
        </w:rPr>
        <w:t>Mahdollinen syy</w:t>
      </w:r>
    </w:p>
    <w:p w14:paraId="39A421D2" w14:textId="77777777" w:rsidR="00705831" w:rsidRDefault="00705831" w:rsidP="00FC08A2">
      <w:pPr>
        <w:pStyle w:val="NormaaliWWW"/>
        <w:rPr>
          <w:lang w:val="en"/>
        </w:rPr>
      </w:pPr>
      <w:r>
        <w:rPr>
          <w:lang w:val="en"/>
        </w:rPr>
        <w:t>Akut ovat täysin tyhjentyneet.</w:t>
      </w:r>
    </w:p>
    <w:p w14:paraId="68B24157" w14:textId="77777777" w:rsidR="00705831" w:rsidRDefault="00705831" w:rsidP="00FC08A2">
      <w:pPr>
        <w:pStyle w:val="NormaaliWWW"/>
        <w:rPr>
          <w:lang w:val="en"/>
        </w:rPr>
      </w:pPr>
      <w:r>
        <w:rPr>
          <w:rStyle w:val="Voimakas"/>
          <w:lang w:val="en"/>
        </w:rPr>
        <w:t>Ratkaisu</w:t>
      </w:r>
    </w:p>
    <w:p w14:paraId="19818E75" w14:textId="77777777" w:rsidR="00705831" w:rsidRDefault="00705831" w:rsidP="00FC08A2">
      <w:pPr>
        <w:pStyle w:val="NormaaliWWW"/>
        <w:rPr>
          <w:lang w:val="en"/>
        </w:rPr>
      </w:pPr>
      <w:r>
        <w:rPr>
          <w:lang w:val="en"/>
        </w:rPr>
        <w:t>Lataa paristot.</w:t>
      </w:r>
    </w:p>
    <w:p w14:paraId="1A42EEE8" w14:textId="77777777" w:rsidR="00705831" w:rsidRDefault="00705831" w:rsidP="00FC08A2">
      <w:pPr>
        <w:pStyle w:val="NormaaliWWW"/>
        <w:rPr>
          <w:lang w:val="en"/>
        </w:rPr>
      </w:pPr>
      <w:r>
        <w:rPr>
          <w:lang w:val="en"/>
        </w:rPr>
        <w:t xml:space="preserve"> </w:t>
      </w:r>
    </w:p>
    <w:p w14:paraId="14D3E9F0" w14:textId="77777777" w:rsidR="00705831" w:rsidRDefault="00705831" w:rsidP="00CA7DE6">
      <w:pPr>
        <w:pStyle w:val="Otsikko3"/>
        <w:rPr>
          <w:lang w:val="en"/>
        </w:rPr>
      </w:pPr>
      <w:bookmarkStart w:id="283" w:name="_Toc219733455"/>
      <w:r>
        <w:rPr>
          <w:lang w:val="en"/>
        </w:rPr>
        <w:t>Laitteen toimintahäiriö</w:t>
      </w:r>
      <w:bookmarkEnd w:id="283"/>
    </w:p>
    <w:p w14:paraId="20C263BF" w14:textId="16AA2E4C" w:rsidR="00705831" w:rsidRDefault="00705831" w:rsidP="00FC08A2">
      <w:pPr>
        <w:pStyle w:val="NormaaliWWW"/>
        <w:rPr>
          <w:rFonts w:eastAsiaTheme="minorEastAsia"/>
          <w:lang w:val="en"/>
        </w:rPr>
      </w:pPr>
      <w:r>
        <w:rPr>
          <w:rStyle w:val="Voimakas"/>
          <w:lang w:val="en"/>
        </w:rPr>
        <w:t>Ratkaisu</w:t>
      </w:r>
      <w:r>
        <w:rPr>
          <w:b/>
          <w:bCs/>
          <w:lang w:val="en"/>
        </w:rPr>
        <w:br/>
      </w:r>
      <w:r>
        <w:rPr>
          <w:lang w:val="en"/>
        </w:rPr>
        <w:t>Jos laitteessa ilmenee toimintahäiriöitä käytön aikana, yritä nollata laite painamalla DUO-painiketta 10 sekunnin ajan.</w:t>
      </w:r>
    </w:p>
    <w:p w14:paraId="5C795BC5" w14:textId="77777777" w:rsidR="00705831" w:rsidRDefault="00705831" w:rsidP="00FC08A2">
      <w:pPr>
        <w:pStyle w:val="NormaaliWWW"/>
        <w:rPr>
          <w:lang w:val="en"/>
        </w:rPr>
      </w:pPr>
      <w:r>
        <w:rPr>
          <w:lang w:val="en"/>
        </w:rPr>
        <w:t xml:space="preserve"> </w:t>
      </w:r>
    </w:p>
    <w:p w14:paraId="36C2760D" w14:textId="77777777" w:rsidR="00705831" w:rsidRDefault="00705831" w:rsidP="00CA7DE6">
      <w:pPr>
        <w:pStyle w:val="Otsikko3"/>
      </w:pPr>
      <w:bookmarkStart w:id="284" w:name="_Toc219733456"/>
      <w:r w:rsidRPr="5305D98A">
        <w:t>Laite ei toimi ulkoisella virtalähteellä</w:t>
      </w:r>
      <w:bookmarkEnd w:id="284"/>
    </w:p>
    <w:p w14:paraId="5D379043" w14:textId="77777777" w:rsidR="00705831" w:rsidRDefault="00705831" w:rsidP="00FC08A2">
      <w:pPr>
        <w:pStyle w:val="NormaaliWWW"/>
        <w:rPr>
          <w:rFonts w:eastAsiaTheme="minorEastAsia"/>
        </w:rPr>
      </w:pPr>
      <w:r w:rsidRPr="5305D98A">
        <w:rPr>
          <w:rStyle w:val="Voimakas"/>
        </w:rPr>
        <w:t>Mahdollinen syy</w:t>
      </w:r>
    </w:p>
    <w:p w14:paraId="37A63561" w14:textId="77777777" w:rsidR="00705831" w:rsidRDefault="00705831" w:rsidP="00FC08A2">
      <w:pPr>
        <w:pStyle w:val="NormaaliWWW"/>
      </w:pPr>
      <w:r w:rsidRPr="5305D98A">
        <w:t>USB-kaapeli on vaurioitunut.</w:t>
      </w:r>
    </w:p>
    <w:p w14:paraId="7E5A984F" w14:textId="77777777" w:rsidR="00705831" w:rsidRDefault="00705831" w:rsidP="00FC08A2">
      <w:pPr>
        <w:pStyle w:val="NormaaliWWW"/>
        <w:rPr>
          <w:lang w:val="en"/>
        </w:rPr>
      </w:pPr>
      <w:r>
        <w:rPr>
          <w:rStyle w:val="Voimakas"/>
          <w:lang w:val="en"/>
        </w:rPr>
        <w:t>Ratkaisu</w:t>
      </w:r>
    </w:p>
    <w:p w14:paraId="7492193D" w14:textId="77777777" w:rsidR="00705831" w:rsidRDefault="00705831" w:rsidP="00FC08A2">
      <w:pPr>
        <w:pStyle w:val="NormaaliWWW"/>
      </w:pPr>
      <w:r w:rsidRPr="5305D98A">
        <w:t>Vaihda USB-kaapeli.</w:t>
      </w:r>
    </w:p>
    <w:p w14:paraId="097F27B9" w14:textId="77777777" w:rsidR="007345A4" w:rsidRDefault="007345A4" w:rsidP="00FC08A2">
      <w:pPr>
        <w:pStyle w:val="NormaaliWWW"/>
        <w:rPr>
          <w:rStyle w:val="Voimakas"/>
          <w:lang w:val="en"/>
        </w:rPr>
      </w:pPr>
    </w:p>
    <w:p w14:paraId="44D3C01A" w14:textId="544C2DA0" w:rsidR="00705831" w:rsidRDefault="00705831" w:rsidP="00FC08A2">
      <w:pPr>
        <w:pStyle w:val="NormaaliWWW"/>
      </w:pPr>
      <w:r w:rsidRPr="5305D98A">
        <w:rPr>
          <w:rStyle w:val="Voimakas"/>
        </w:rPr>
        <w:t>Mahdollinen syy</w:t>
      </w:r>
    </w:p>
    <w:p w14:paraId="0A7D83DC" w14:textId="77777777" w:rsidR="00705831" w:rsidRDefault="00705831" w:rsidP="00FC08A2">
      <w:pPr>
        <w:pStyle w:val="NormaaliWWW"/>
        <w:rPr>
          <w:lang w:val="en"/>
        </w:rPr>
      </w:pPr>
      <w:r>
        <w:rPr>
          <w:lang w:val="en"/>
        </w:rPr>
        <w:t>Ulkoinen virtalähde on tyhjä.</w:t>
      </w:r>
    </w:p>
    <w:p w14:paraId="0C383D4E" w14:textId="77777777" w:rsidR="00705831" w:rsidRDefault="00705831" w:rsidP="00FC08A2">
      <w:pPr>
        <w:pStyle w:val="NormaaliWWW"/>
        <w:rPr>
          <w:lang w:val="en"/>
        </w:rPr>
      </w:pPr>
      <w:r>
        <w:rPr>
          <w:rStyle w:val="Voimakas"/>
          <w:lang w:val="en"/>
        </w:rPr>
        <w:t>Ratkaisu</w:t>
      </w:r>
    </w:p>
    <w:p w14:paraId="64949D85" w14:textId="77777777" w:rsidR="00705831" w:rsidRDefault="00705831" w:rsidP="00FC08A2">
      <w:pPr>
        <w:pStyle w:val="NormaaliWWW"/>
        <w:rPr>
          <w:lang w:val="en"/>
        </w:rPr>
      </w:pPr>
      <w:r>
        <w:rPr>
          <w:lang w:val="en"/>
        </w:rPr>
        <w:t>Lataa ulkoinen virtalähde.</w:t>
      </w:r>
    </w:p>
    <w:p w14:paraId="28F2E9CE" w14:textId="77777777" w:rsidR="00705831" w:rsidRDefault="00705831" w:rsidP="00CA7DE6">
      <w:pPr>
        <w:pStyle w:val="Otsikko3"/>
        <w:rPr>
          <w:lang w:val="en"/>
        </w:rPr>
      </w:pPr>
      <w:bookmarkStart w:id="285" w:name="_Toc219733457"/>
      <w:r>
        <w:rPr>
          <w:lang w:val="en"/>
        </w:rPr>
        <w:lastRenderedPageBreak/>
        <w:t>Lämpökuva on epäselvä, siinä on pystysuuntaisia raitoja ja epätasainen tausta</w:t>
      </w:r>
      <w:bookmarkEnd w:id="285"/>
    </w:p>
    <w:p w14:paraId="0A0058E2" w14:textId="77777777" w:rsidR="00705831" w:rsidRDefault="00705831" w:rsidP="00FC08A2">
      <w:pPr>
        <w:pStyle w:val="NormaaliWWW"/>
        <w:rPr>
          <w:rFonts w:eastAsiaTheme="minorEastAsia"/>
        </w:rPr>
      </w:pPr>
      <w:r w:rsidRPr="5305D98A">
        <w:rPr>
          <w:rStyle w:val="Voimakas"/>
        </w:rPr>
        <w:t>Mahdollinen syy</w:t>
      </w:r>
    </w:p>
    <w:p w14:paraId="4A5E8FCC" w14:textId="77777777" w:rsidR="00705831" w:rsidRDefault="00705831" w:rsidP="00FC08A2">
      <w:pPr>
        <w:pStyle w:val="NormaaliWWW"/>
      </w:pPr>
      <w:r w:rsidRPr="5305D98A">
        <w:t>Laite on kalibroitava.</w:t>
      </w:r>
    </w:p>
    <w:p w14:paraId="28BF59B5" w14:textId="77777777" w:rsidR="00705831" w:rsidRDefault="00705831" w:rsidP="00FC08A2">
      <w:pPr>
        <w:pStyle w:val="NormaaliWWW"/>
        <w:rPr>
          <w:lang w:val="en"/>
        </w:rPr>
      </w:pPr>
      <w:r>
        <w:rPr>
          <w:rStyle w:val="Voimakas"/>
          <w:lang w:val="en"/>
        </w:rPr>
        <w:t>Ratkaisu</w:t>
      </w:r>
    </w:p>
    <w:p w14:paraId="4FE12B00" w14:textId="7BB6D4B7" w:rsidR="00705831" w:rsidRDefault="00705831" w:rsidP="00FC08A2">
      <w:pPr>
        <w:pStyle w:val="NormaaliWWW"/>
        <w:rPr>
          <w:lang w:val="en"/>
        </w:rPr>
      </w:pPr>
      <w:r>
        <w:rPr>
          <w:lang w:val="en"/>
        </w:rPr>
        <w:t xml:space="preserve">Suorita kalibrointi </w:t>
      </w:r>
      <w:r w:rsidRPr="00765B73">
        <w:rPr>
          <w:lang w:val="en"/>
        </w:rPr>
        <w:t>Kalibrointi-osion ohjeiden mukaisesti</w:t>
      </w:r>
      <w:r>
        <w:rPr>
          <w:lang w:val="en"/>
        </w:rPr>
        <w:t>.</w:t>
      </w:r>
    </w:p>
    <w:p w14:paraId="0C3B8C53" w14:textId="77777777" w:rsidR="00705831" w:rsidRDefault="00705831" w:rsidP="00FC08A2">
      <w:pPr>
        <w:pStyle w:val="NormaaliWWW"/>
        <w:rPr>
          <w:lang w:val="en"/>
        </w:rPr>
      </w:pPr>
      <w:r>
        <w:rPr>
          <w:lang w:val="en"/>
        </w:rPr>
        <w:t xml:space="preserve"> </w:t>
      </w:r>
    </w:p>
    <w:p w14:paraId="63830027" w14:textId="77777777" w:rsidR="00705831" w:rsidRDefault="00705831" w:rsidP="00CA7DE6">
      <w:pPr>
        <w:pStyle w:val="Otsikko3"/>
        <w:rPr>
          <w:lang w:val="en"/>
        </w:rPr>
      </w:pPr>
      <w:bookmarkStart w:id="286" w:name="_Toc219733458"/>
      <w:r>
        <w:rPr>
          <w:lang w:val="en"/>
        </w:rPr>
        <w:t>Musta näyttö kalibroinnin jälkeen</w:t>
      </w:r>
      <w:bookmarkEnd w:id="286"/>
    </w:p>
    <w:p w14:paraId="33A9B442" w14:textId="77777777" w:rsidR="00705831" w:rsidRDefault="00705831" w:rsidP="00FC08A2">
      <w:pPr>
        <w:pStyle w:val="NormaaliWWW"/>
        <w:rPr>
          <w:rFonts w:eastAsiaTheme="minorEastAsia"/>
          <w:lang w:val="en"/>
        </w:rPr>
      </w:pPr>
      <w:r>
        <w:rPr>
          <w:rStyle w:val="Voimakas"/>
          <w:lang w:val="en"/>
        </w:rPr>
        <w:t>Ratkaisu</w:t>
      </w:r>
    </w:p>
    <w:p w14:paraId="10750486" w14:textId="77777777" w:rsidR="00705831" w:rsidRDefault="00705831" w:rsidP="00FC08A2">
      <w:pPr>
        <w:pStyle w:val="NormaaliWWW"/>
      </w:pPr>
      <w:r w:rsidRPr="5305D98A">
        <w:t>Jos kuva ei kirkastu kalibroinnin jälkeen, kalibrointi on suoritettava uudelleen.</w:t>
      </w:r>
    </w:p>
    <w:p w14:paraId="743B3329" w14:textId="77777777" w:rsidR="00705831" w:rsidRDefault="00705831" w:rsidP="00FC08A2">
      <w:pPr>
        <w:pStyle w:val="NormaaliWWW"/>
        <w:rPr>
          <w:lang w:val="en"/>
        </w:rPr>
      </w:pPr>
      <w:r>
        <w:rPr>
          <w:lang w:val="en"/>
        </w:rPr>
        <w:t xml:space="preserve"> </w:t>
      </w:r>
    </w:p>
    <w:p w14:paraId="1E26ABB9" w14:textId="77777777" w:rsidR="00705831" w:rsidRDefault="00705831" w:rsidP="00FB4AD1">
      <w:pPr>
        <w:pStyle w:val="Otsikko3"/>
        <w:rPr>
          <w:lang w:val="en"/>
        </w:rPr>
      </w:pPr>
      <w:r>
        <w:rPr>
          <w:lang w:val="en"/>
        </w:rPr>
        <w:t>Kun laite kytketään päälle, kalibrointitaajuus on aluksi korkeampi ja laskee sitten (jos automaattinen kalibrointitila on käytössä)</w:t>
      </w:r>
    </w:p>
    <w:p w14:paraId="4C96AD8D" w14:textId="77777777" w:rsidR="00705831" w:rsidRDefault="00705831" w:rsidP="00FC08A2">
      <w:pPr>
        <w:pStyle w:val="NormaaliWWW"/>
        <w:rPr>
          <w:rFonts w:eastAsiaTheme="minorEastAsia"/>
          <w:lang w:val="en"/>
        </w:rPr>
      </w:pPr>
      <w:r>
        <w:rPr>
          <w:rStyle w:val="Voimakas"/>
          <w:lang w:val="en"/>
        </w:rPr>
        <w:t>Mahdollinen syy</w:t>
      </w:r>
      <w:r>
        <w:rPr>
          <w:lang w:val="en"/>
        </w:rPr>
        <w:br/>
        <w:t>Laitteen käynnistämisen jälkeen mikrobolometrin lämpötilan vakiintuminen vie jonkin aikaa. Tämä on normaalia eikä se ole vika.</w:t>
      </w:r>
    </w:p>
    <w:p w14:paraId="740C62DA" w14:textId="478452A0" w:rsidR="00705831" w:rsidRDefault="00705831" w:rsidP="00FC08A2">
      <w:pPr>
        <w:pStyle w:val="NormaaliWWW"/>
        <w:rPr>
          <w:lang w:val="en"/>
        </w:rPr>
      </w:pPr>
      <w:r>
        <w:rPr>
          <w:lang w:val="en"/>
        </w:rPr>
        <w:t>  </w:t>
      </w:r>
    </w:p>
    <w:p w14:paraId="1A3949AC" w14:textId="77777777" w:rsidR="00705831" w:rsidRDefault="00705831" w:rsidP="00CA7DE6">
      <w:pPr>
        <w:pStyle w:val="Otsikko3"/>
        <w:rPr>
          <w:lang w:val="en"/>
        </w:rPr>
      </w:pPr>
      <w:bookmarkStart w:id="287" w:name="_Toc219733459"/>
      <w:r>
        <w:rPr>
          <w:lang w:val="en"/>
        </w:rPr>
        <w:t>Näyttöön ilmestyi värillisiä viivoja tai kuva on kadonnut</w:t>
      </w:r>
      <w:bookmarkEnd w:id="287"/>
    </w:p>
    <w:p w14:paraId="22CC045B" w14:textId="77777777" w:rsidR="00705831" w:rsidRDefault="00705831" w:rsidP="00FC08A2">
      <w:pPr>
        <w:pStyle w:val="NormaaliWWW"/>
        <w:rPr>
          <w:rFonts w:eastAsiaTheme="minorEastAsia"/>
        </w:rPr>
      </w:pPr>
      <w:r w:rsidRPr="5305D98A">
        <w:rPr>
          <w:rStyle w:val="Voimakas"/>
        </w:rPr>
        <w:t>Mahdollinen syy</w:t>
      </w:r>
    </w:p>
    <w:p w14:paraId="07CFEBBB" w14:textId="77777777" w:rsidR="00705831" w:rsidRDefault="00705831" w:rsidP="00FC08A2">
      <w:pPr>
        <w:pStyle w:val="NormaaliWWW"/>
        <w:rPr>
          <w:lang w:val="en"/>
        </w:rPr>
      </w:pPr>
      <w:r>
        <w:rPr>
          <w:lang w:val="en"/>
        </w:rPr>
        <w:t>Laite on altistunut staattiselle sähkölle käytön aikana.</w:t>
      </w:r>
    </w:p>
    <w:p w14:paraId="4E932226" w14:textId="77777777" w:rsidR="00705831" w:rsidRDefault="00705831" w:rsidP="00FC08A2">
      <w:pPr>
        <w:pStyle w:val="NormaaliWWW"/>
        <w:rPr>
          <w:lang w:val="en"/>
        </w:rPr>
      </w:pPr>
      <w:r>
        <w:rPr>
          <w:rStyle w:val="Voimakas"/>
          <w:lang w:val="en"/>
        </w:rPr>
        <w:t>Ratkaisu</w:t>
      </w:r>
    </w:p>
    <w:p w14:paraId="7D91F500" w14:textId="77777777" w:rsidR="00705831" w:rsidRDefault="00705831" w:rsidP="00FC08A2">
      <w:pPr>
        <w:pStyle w:val="NormaaliWWW"/>
      </w:pPr>
      <w:r w:rsidRPr="5305D98A">
        <w:t>Staattisen sähkön altistumisen jälkeen laite saattaa joko käynnistyä uudelleen automaattisesti tai se on sammutettava ja käynnistettävä uudelleen.</w:t>
      </w:r>
    </w:p>
    <w:p w14:paraId="753E93CB" w14:textId="0A7D0C23" w:rsidR="00FB4AD1" w:rsidRPr="00A74DA1" w:rsidRDefault="00705831" w:rsidP="00A74DA1">
      <w:pPr>
        <w:pStyle w:val="NormaaliWWW"/>
        <w:rPr>
          <w:lang w:val="en"/>
        </w:rPr>
      </w:pPr>
      <w:r>
        <w:rPr>
          <w:lang w:val="en"/>
        </w:rPr>
        <w:t xml:space="preserve"> </w:t>
      </w:r>
      <w:bookmarkStart w:id="288" w:name="_Toc219733460"/>
      <w:r w:rsidR="00FB4AD1">
        <w:rPr>
          <w:lang w:val="en"/>
        </w:rPr>
        <w:br w:type="page"/>
      </w:r>
    </w:p>
    <w:p w14:paraId="016A7817" w14:textId="3A62A41C" w:rsidR="00705831" w:rsidRDefault="00705831" w:rsidP="00CA7DE6">
      <w:pPr>
        <w:pStyle w:val="Otsikko3"/>
        <w:rPr>
          <w:lang w:val="en"/>
        </w:rPr>
      </w:pPr>
      <w:r>
        <w:rPr>
          <w:lang w:val="en"/>
        </w:rPr>
        <w:lastRenderedPageBreak/>
        <w:t>Kuva on liian tumma</w:t>
      </w:r>
      <w:bookmarkEnd w:id="288"/>
    </w:p>
    <w:p w14:paraId="6C8DB942" w14:textId="77777777" w:rsidR="00705831" w:rsidRDefault="00705831" w:rsidP="00FC08A2">
      <w:pPr>
        <w:pStyle w:val="NormaaliWWW"/>
        <w:rPr>
          <w:rFonts w:eastAsiaTheme="minorEastAsia"/>
        </w:rPr>
      </w:pPr>
      <w:r w:rsidRPr="5305D98A">
        <w:rPr>
          <w:rStyle w:val="Voimakas"/>
        </w:rPr>
        <w:t>Mahdollinen syy</w:t>
      </w:r>
    </w:p>
    <w:p w14:paraId="14090DF2" w14:textId="77777777" w:rsidR="00705831" w:rsidRDefault="00705831" w:rsidP="00FC08A2">
      <w:pPr>
        <w:pStyle w:val="NormaaliWWW"/>
        <w:rPr>
          <w:lang w:val="en"/>
        </w:rPr>
      </w:pPr>
      <w:r>
        <w:rPr>
          <w:lang w:val="en"/>
        </w:rPr>
        <w:t>Kirkkauden tai kontrastin taso on liian alhainen.</w:t>
      </w:r>
    </w:p>
    <w:p w14:paraId="3A68AA65" w14:textId="77777777" w:rsidR="00705831" w:rsidRDefault="00705831" w:rsidP="00FC08A2">
      <w:pPr>
        <w:pStyle w:val="NormaaliWWW"/>
        <w:rPr>
          <w:lang w:val="en"/>
        </w:rPr>
      </w:pPr>
      <w:r>
        <w:rPr>
          <w:rStyle w:val="Voimakas"/>
          <w:lang w:val="en"/>
        </w:rPr>
        <w:t>Ratkaisu</w:t>
      </w:r>
    </w:p>
    <w:p w14:paraId="5C5DC858" w14:textId="68E08026" w:rsidR="00705831" w:rsidRPr="00765B73" w:rsidRDefault="00705831" w:rsidP="00FC08A2">
      <w:pPr>
        <w:pStyle w:val="NormaaliWWW"/>
        <w:rPr>
          <w:lang w:val="en"/>
        </w:rPr>
      </w:pPr>
      <w:r>
        <w:rPr>
          <w:lang w:val="en"/>
        </w:rPr>
        <w:t xml:space="preserve">Säädä kirkkautta tai kontrastia </w:t>
      </w:r>
      <w:hyperlink w:anchor="_Quick_Menu" w:history="1">
        <w:r w:rsidRPr="00765B73">
          <w:rPr>
            <w:rStyle w:val="Hyperlinkki"/>
            <w:lang w:val="en"/>
          </w:rPr>
          <w:t>pikaval</w:t>
        </w:r>
      </w:hyperlink>
      <w:r w:rsidRPr="00765B73">
        <w:rPr>
          <w:lang w:val="en"/>
        </w:rPr>
        <w:t>ikosta.</w:t>
      </w:r>
    </w:p>
    <w:p w14:paraId="14DBC824" w14:textId="77777777" w:rsidR="00705831" w:rsidRDefault="00705831" w:rsidP="00FC08A2">
      <w:pPr>
        <w:pStyle w:val="NormaaliWWW"/>
        <w:rPr>
          <w:lang w:val="en"/>
        </w:rPr>
      </w:pPr>
      <w:r>
        <w:rPr>
          <w:lang w:val="en"/>
        </w:rPr>
        <w:t xml:space="preserve"> </w:t>
      </w:r>
    </w:p>
    <w:p w14:paraId="4E99BD55" w14:textId="77777777" w:rsidR="00705831" w:rsidRDefault="00705831" w:rsidP="00CA7DE6">
      <w:pPr>
        <w:pStyle w:val="Otsikko3"/>
        <w:rPr>
          <w:lang w:val="en"/>
        </w:rPr>
      </w:pPr>
      <w:bookmarkStart w:id="289" w:name="_Toc219733461"/>
      <w:r>
        <w:rPr>
          <w:lang w:val="en"/>
        </w:rPr>
        <w:t>Heikko kuvanlaatu / Tunnistusalue on pienentynyt</w:t>
      </w:r>
      <w:bookmarkEnd w:id="289"/>
    </w:p>
    <w:p w14:paraId="7B013ED1" w14:textId="77777777" w:rsidR="00705831" w:rsidRDefault="00705831" w:rsidP="00FC08A2">
      <w:pPr>
        <w:pStyle w:val="NormaaliWWW"/>
        <w:rPr>
          <w:rFonts w:eastAsiaTheme="minorEastAsia"/>
        </w:rPr>
      </w:pPr>
      <w:r w:rsidRPr="5305D98A">
        <w:rPr>
          <w:rStyle w:val="Voimakas"/>
        </w:rPr>
        <w:t>Mahdollinen syy</w:t>
      </w:r>
    </w:p>
    <w:p w14:paraId="79D3C910" w14:textId="77777777" w:rsidR="00705831" w:rsidRDefault="00705831" w:rsidP="00FC08A2">
      <w:pPr>
        <w:pStyle w:val="NormaaliWWW"/>
      </w:pPr>
      <w:r w:rsidRPr="5305D98A">
        <w:t>Kuvatut ongelmat voivat ilmetä epäsuotuisissa sääolosuhteissa (lumi, sade, sumu jne.).</w:t>
      </w:r>
    </w:p>
    <w:p w14:paraId="4CD575CE" w14:textId="77777777" w:rsidR="00705831" w:rsidRDefault="00705831" w:rsidP="00FC08A2">
      <w:pPr>
        <w:pStyle w:val="NormaaliWWW"/>
        <w:rPr>
          <w:lang w:val="en"/>
        </w:rPr>
      </w:pPr>
      <w:r>
        <w:rPr>
          <w:lang w:val="en"/>
        </w:rPr>
        <w:t xml:space="preserve"> </w:t>
      </w:r>
    </w:p>
    <w:p w14:paraId="34153794" w14:textId="77777777" w:rsidR="00705831" w:rsidRDefault="00705831" w:rsidP="00CA7DE6">
      <w:pPr>
        <w:pStyle w:val="Otsikko3"/>
        <w:rPr>
          <w:lang w:val="en"/>
        </w:rPr>
      </w:pPr>
      <w:bookmarkStart w:id="290" w:name="_Toc219733462"/>
      <w:r>
        <w:rPr>
          <w:lang w:val="en"/>
        </w:rPr>
        <w:t>Laitetta ei ole tarkennettu</w:t>
      </w:r>
      <w:bookmarkEnd w:id="290"/>
    </w:p>
    <w:p w14:paraId="2D01F724" w14:textId="1B9D708E" w:rsidR="00705831" w:rsidRDefault="00705831" w:rsidP="00FC08A2">
      <w:pPr>
        <w:pStyle w:val="NormaaliWWW"/>
        <w:rPr>
          <w:rFonts w:eastAsiaTheme="minorEastAsia"/>
          <w:lang w:val="en"/>
        </w:rPr>
      </w:pPr>
      <w:r>
        <w:rPr>
          <w:rStyle w:val="Voimakas"/>
          <w:lang w:val="en"/>
        </w:rPr>
        <w:t>Mahdollinen syy</w:t>
      </w:r>
      <w:r>
        <w:rPr>
          <w:b/>
          <w:bCs/>
          <w:lang w:val="en"/>
        </w:rPr>
        <w:br/>
      </w:r>
      <w:r>
        <w:rPr>
          <w:lang w:val="en"/>
        </w:rPr>
        <w:t>Väärät asetukset.</w:t>
      </w:r>
      <w:r>
        <w:rPr>
          <w:lang w:val="en"/>
        </w:rPr>
        <w:br/>
      </w:r>
      <w:r>
        <w:rPr>
          <w:rStyle w:val="Voimakas"/>
          <w:lang w:val="en"/>
        </w:rPr>
        <w:t>Ratkaisu</w:t>
      </w:r>
      <w:r>
        <w:rPr>
          <w:b/>
          <w:bCs/>
          <w:lang w:val="en"/>
        </w:rPr>
        <w:br/>
      </w:r>
      <w:r>
        <w:rPr>
          <w:lang w:val="en"/>
        </w:rPr>
        <w:t xml:space="preserve">Säädä laitetta </w:t>
      </w:r>
      <w:r w:rsidRPr="00765B73">
        <w:rPr>
          <w:lang w:val="en"/>
        </w:rPr>
        <w:t>Käyttöönotto-osion</w:t>
      </w:r>
      <w:r>
        <w:rPr>
          <w:lang w:val="en"/>
        </w:rPr>
        <w:t xml:space="preserve"> ohjeiden mukaisesti.</w:t>
      </w:r>
      <w:r>
        <w:rPr>
          <w:lang w:val="en"/>
        </w:rPr>
        <w:br/>
        <w:t>Tarkista linssien ja okulaarien ulkopinnat ja pyyhi tarvittaessa pois pöly, tiivistynyt kosteus, huurretta jne. Kylmällä säällä voit käyttää erityisiä huurtumista estäviä pinnoitteita (esim. samoja kuin näkökorjauslaseissa).</w:t>
      </w:r>
    </w:p>
    <w:p w14:paraId="3F72F9C5" w14:textId="77777777" w:rsidR="00705831" w:rsidRDefault="00705831" w:rsidP="00FC08A2">
      <w:pPr>
        <w:pStyle w:val="NormaaliWWW"/>
        <w:rPr>
          <w:lang w:val="en"/>
        </w:rPr>
      </w:pPr>
      <w:r>
        <w:rPr>
          <w:lang w:val="en"/>
        </w:rPr>
        <w:t xml:space="preserve"> </w:t>
      </w:r>
    </w:p>
    <w:p w14:paraId="38E4BE4D" w14:textId="77777777" w:rsidR="00705831" w:rsidRDefault="00705831" w:rsidP="00CA7DE6">
      <w:pPr>
        <w:pStyle w:val="Otsikko3"/>
        <w:rPr>
          <w:lang w:val="en"/>
        </w:rPr>
      </w:pPr>
      <w:bookmarkStart w:id="291" w:name="_Toc219733463"/>
      <w:r>
        <w:rPr>
          <w:lang w:val="en"/>
        </w:rPr>
        <w:t>Älypuhelinta tai tablettia ei voi yhdistää laitteeseen</w:t>
      </w:r>
      <w:bookmarkEnd w:id="291"/>
    </w:p>
    <w:p w14:paraId="3A65719B" w14:textId="77777777" w:rsidR="00705831" w:rsidRDefault="00705831" w:rsidP="00FC08A2">
      <w:pPr>
        <w:pStyle w:val="NormaaliWWW"/>
        <w:rPr>
          <w:rFonts w:eastAsiaTheme="minorEastAsia"/>
        </w:rPr>
      </w:pPr>
      <w:r w:rsidRPr="5305D98A">
        <w:rPr>
          <w:rStyle w:val="Voimakas"/>
        </w:rPr>
        <w:t>Mahdollinen syy</w:t>
      </w:r>
    </w:p>
    <w:p w14:paraId="60C414C8" w14:textId="77777777" w:rsidR="00705831" w:rsidRDefault="00705831" w:rsidP="00FC08A2">
      <w:pPr>
        <w:pStyle w:val="NormaaliWWW"/>
      </w:pPr>
      <w:r w:rsidRPr="5305D98A">
        <w:t>Laitteen salasana on vaihdettu.</w:t>
      </w:r>
    </w:p>
    <w:p w14:paraId="5D5E35D0" w14:textId="77777777" w:rsidR="00705831" w:rsidRDefault="00705831" w:rsidP="00FC08A2">
      <w:pPr>
        <w:pStyle w:val="NormaaliWWW"/>
        <w:rPr>
          <w:lang w:val="en"/>
        </w:rPr>
      </w:pPr>
      <w:r>
        <w:rPr>
          <w:rStyle w:val="Voimakas"/>
          <w:lang w:val="en"/>
        </w:rPr>
        <w:t>Ratkaisu</w:t>
      </w:r>
    </w:p>
    <w:p w14:paraId="024361C1" w14:textId="77777777" w:rsidR="00705831" w:rsidRDefault="00705831" w:rsidP="00FC08A2">
      <w:pPr>
        <w:pStyle w:val="NormaaliWWW"/>
      </w:pPr>
      <w:r w:rsidRPr="5305D98A">
        <w:t>Poista verkko ja muodosta yhteys uudelleen syöttämällä laitteeseen tallennettu salasana.</w:t>
      </w:r>
    </w:p>
    <w:p w14:paraId="6E09DFE2" w14:textId="77777777" w:rsidR="00705831" w:rsidRDefault="00705831" w:rsidP="00FC08A2">
      <w:pPr>
        <w:pStyle w:val="NormaaliWWW"/>
        <w:rPr>
          <w:lang w:val="en"/>
        </w:rPr>
      </w:pPr>
      <w:r>
        <w:rPr>
          <w:lang w:val="en"/>
        </w:rPr>
        <w:t xml:space="preserve"> </w:t>
      </w:r>
    </w:p>
    <w:p w14:paraId="0BDED8D8" w14:textId="77777777" w:rsidR="00705831" w:rsidRDefault="00705831" w:rsidP="00FC08A2">
      <w:pPr>
        <w:pStyle w:val="NormaaliWWW"/>
        <w:rPr>
          <w:lang w:val="en"/>
        </w:rPr>
      </w:pPr>
      <w:r>
        <w:rPr>
          <w:rStyle w:val="Voimakas"/>
          <w:lang w:val="en"/>
        </w:rPr>
        <w:lastRenderedPageBreak/>
        <w:t>Mahdollinen syy</w:t>
      </w:r>
      <w:r>
        <w:rPr>
          <w:b/>
          <w:bCs/>
          <w:lang w:val="en"/>
        </w:rPr>
        <w:br/>
      </w:r>
      <w:r>
        <w:rPr>
          <w:lang w:val="en"/>
        </w:rPr>
        <w:t>Laitteen sijaintialueella on liian monta Wi-Fi-verkkoa, mikä voi aiheuttaa signaalihäiriöitä.</w:t>
      </w:r>
    </w:p>
    <w:p w14:paraId="7F3184B2" w14:textId="77777777" w:rsidR="00705831" w:rsidRDefault="00705831" w:rsidP="00FC08A2">
      <w:pPr>
        <w:pStyle w:val="NormaaliWWW"/>
        <w:rPr>
          <w:lang w:val="en"/>
        </w:rPr>
      </w:pPr>
      <w:r>
        <w:rPr>
          <w:rStyle w:val="Voimakas"/>
          <w:lang w:val="en"/>
        </w:rPr>
        <w:t>Ratkaisu</w:t>
      </w:r>
    </w:p>
    <w:p w14:paraId="29BCA3A4" w14:textId="77777777" w:rsidR="00705831" w:rsidRDefault="00705831" w:rsidP="00FC08A2">
      <w:pPr>
        <w:pStyle w:val="NormaaliWWW"/>
        <w:rPr>
          <w:lang w:val="en"/>
        </w:rPr>
      </w:pPr>
      <w:r>
        <w:rPr>
          <w:lang w:val="en"/>
        </w:rPr>
        <w:t>Varmistaaksesi vakaan Wi-Fi-yhteyden, siirrä laite alueelle, jossa on vain vähän tai ei lainkaan Wi-Fi-verkkoja.</w:t>
      </w:r>
    </w:p>
    <w:p w14:paraId="44DE9189" w14:textId="77777777" w:rsidR="00705831" w:rsidRDefault="00705831" w:rsidP="00FC08A2">
      <w:pPr>
        <w:pStyle w:val="NormaaliWWW"/>
        <w:rPr>
          <w:lang w:val="en"/>
        </w:rPr>
      </w:pPr>
      <w:r>
        <w:rPr>
          <w:rStyle w:val="Voimakas"/>
          <w:lang w:val="en"/>
        </w:rPr>
        <w:t>Ratkaisu</w:t>
      </w:r>
    </w:p>
    <w:p w14:paraId="29820F22" w14:textId="54A09C82" w:rsidR="00705831" w:rsidRDefault="00705831" w:rsidP="00FC08A2">
      <w:pPr>
        <w:pStyle w:val="NormaaliWWW"/>
        <w:rPr>
          <w:lang w:val="en"/>
        </w:rPr>
      </w:pPr>
      <w:hyperlink w:anchor="_Wi-Fi_Settings" w:history="1">
        <w:r w:rsidRPr="00765B73">
          <w:rPr>
            <w:rStyle w:val="Hyperlinkki"/>
            <w:lang w:val="en"/>
          </w:rPr>
          <w:t>Vaihda</w:t>
        </w:r>
      </w:hyperlink>
      <w:r w:rsidRPr="00765B73">
        <w:rPr>
          <w:lang w:val="en"/>
        </w:rPr>
        <w:t xml:space="preserve"> laitteen </w:t>
      </w:r>
      <w:r>
        <w:rPr>
          <w:lang w:val="en"/>
        </w:rPr>
        <w:t>Wi-Fi-taajuuskaista.</w:t>
      </w:r>
    </w:p>
    <w:p w14:paraId="7D8B676F" w14:textId="77777777" w:rsidR="00705831" w:rsidRDefault="00705831" w:rsidP="00FC08A2">
      <w:pPr>
        <w:pStyle w:val="NormaaliWWW"/>
        <w:rPr>
          <w:lang w:val="en"/>
        </w:rPr>
      </w:pPr>
      <w:r>
        <w:rPr>
          <w:lang w:val="en"/>
        </w:rPr>
        <w:t xml:space="preserve"> </w:t>
      </w:r>
    </w:p>
    <w:p w14:paraId="680C1697" w14:textId="77777777" w:rsidR="00705831" w:rsidRDefault="00705831" w:rsidP="00FC08A2">
      <w:pPr>
        <w:pStyle w:val="NormaaliWWW"/>
      </w:pPr>
      <w:r w:rsidRPr="5305D98A">
        <w:rPr>
          <w:rStyle w:val="Voimakas"/>
        </w:rPr>
        <w:t>Mahdollinen syy</w:t>
      </w:r>
    </w:p>
    <w:p w14:paraId="32CB9611" w14:textId="77777777" w:rsidR="00705831" w:rsidRDefault="00705831" w:rsidP="00FC08A2">
      <w:pPr>
        <w:pStyle w:val="NormaaliWWW"/>
        <w:rPr>
          <w:lang w:val="en"/>
        </w:rPr>
      </w:pPr>
      <w:r>
        <w:rPr>
          <w:lang w:val="en"/>
        </w:rPr>
        <w:t>Laitteessa on käytössä 5 GHz:n verkko, mutta älypuhelin tukee vain 2,4 GHz:n taajuutta.</w:t>
      </w:r>
    </w:p>
    <w:p w14:paraId="4748E3A4" w14:textId="77777777" w:rsidR="00705831" w:rsidRDefault="00705831" w:rsidP="00FC08A2">
      <w:pPr>
        <w:pStyle w:val="NormaaliWWW"/>
        <w:rPr>
          <w:lang w:val="en"/>
        </w:rPr>
      </w:pPr>
      <w:r>
        <w:rPr>
          <w:rStyle w:val="Voimakas"/>
          <w:lang w:val="en"/>
        </w:rPr>
        <w:t>Ratkaisu</w:t>
      </w:r>
    </w:p>
    <w:p w14:paraId="5251DFC5" w14:textId="69060FD9" w:rsidR="00705831" w:rsidRDefault="00705831" w:rsidP="00FC08A2">
      <w:pPr>
        <w:pStyle w:val="NormaaliWWW"/>
        <w:rPr>
          <w:lang w:val="en"/>
        </w:rPr>
      </w:pPr>
      <w:hyperlink w:anchor="_Wi-Fi_Settings" w:history="1">
        <w:r w:rsidRPr="00765B73">
          <w:rPr>
            <w:rStyle w:val="Hyperlinkki"/>
            <w:lang w:val="en"/>
          </w:rPr>
          <w:t>Vaihda</w:t>
        </w:r>
      </w:hyperlink>
      <w:r w:rsidRPr="00765B73">
        <w:rPr>
          <w:lang w:val="en"/>
        </w:rPr>
        <w:t xml:space="preserve"> laitteen </w:t>
      </w:r>
      <w:r>
        <w:rPr>
          <w:lang w:val="en"/>
        </w:rPr>
        <w:t>Wi-Fi-taajuus 2,4 GHz:iin.</w:t>
      </w:r>
    </w:p>
    <w:p w14:paraId="2A027690" w14:textId="77777777" w:rsidR="00705831" w:rsidRDefault="00705831" w:rsidP="00FC08A2">
      <w:pPr>
        <w:pStyle w:val="NormaaliWWW"/>
        <w:rPr>
          <w:lang w:val="en"/>
        </w:rPr>
      </w:pPr>
      <w:r>
        <w:rPr>
          <w:lang w:val="en"/>
        </w:rPr>
        <w:t xml:space="preserve"> </w:t>
      </w:r>
    </w:p>
    <w:p w14:paraId="3B8B3EAA" w14:textId="77777777" w:rsidR="00705831" w:rsidRDefault="00705831" w:rsidP="00CA7DE6">
      <w:pPr>
        <w:pStyle w:val="Otsikko3"/>
        <w:rPr>
          <w:lang w:val="en"/>
        </w:rPr>
      </w:pPr>
      <w:bookmarkStart w:id="292" w:name="_Toc219733464"/>
      <w:r>
        <w:rPr>
          <w:lang w:val="en"/>
        </w:rPr>
        <w:t>Wi-Fi-signaali puuttuu tai on katkonainen</w:t>
      </w:r>
      <w:bookmarkEnd w:id="292"/>
    </w:p>
    <w:p w14:paraId="67EFDD1E" w14:textId="77777777" w:rsidR="00705831" w:rsidRDefault="00705831" w:rsidP="00FC08A2">
      <w:pPr>
        <w:pStyle w:val="NormaaliWWW"/>
        <w:rPr>
          <w:rFonts w:eastAsiaTheme="minorEastAsia"/>
        </w:rPr>
      </w:pPr>
      <w:r w:rsidRPr="5305D98A">
        <w:rPr>
          <w:rStyle w:val="Voimakas"/>
        </w:rPr>
        <w:t>Mahdollinen syy</w:t>
      </w:r>
    </w:p>
    <w:p w14:paraId="7802AE2C" w14:textId="77777777" w:rsidR="00705831" w:rsidRDefault="00705831" w:rsidP="00FC08A2">
      <w:pPr>
        <w:pStyle w:val="NormaaliWWW"/>
        <w:rPr>
          <w:lang w:val="en"/>
        </w:rPr>
      </w:pPr>
      <w:r>
        <w:rPr>
          <w:lang w:val="en"/>
        </w:rPr>
        <w:t>Älypuhelin tai tabletti on vahvan Wi-Fi-signaalin kantaman ulkopuolella. Laitteen ja älypuhelimen tai tabletin välissä on esteitä (esim. betoniseinät).</w:t>
      </w:r>
    </w:p>
    <w:p w14:paraId="19E0CBDE" w14:textId="77777777" w:rsidR="00705831" w:rsidRDefault="00705831" w:rsidP="00FC08A2">
      <w:pPr>
        <w:pStyle w:val="NormaaliWWW"/>
        <w:rPr>
          <w:lang w:val="en"/>
        </w:rPr>
      </w:pPr>
      <w:r>
        <w:rPr>
          <w:rStyle w:val="Voimakas"/>
          <w:lang w:val="en"/>
        </w:rPr>
        <w:t>Ratkaisu</w:t>
      </w:r>
    </w:p>
    <w:p w14:paraId="5FF9BD1E" w14:textId="77777777" w:rsidR="00705831" w:rsidRDefault="00705831" w:rsidP="00FC08A2">
      <w:pPr>
        <w:pStyle w:val="NormaaliWWW"/>
      </w:pPr>
      <w:r w:rsidRPr="5305D98A">
        <w:t>Siirrä älypuhelin tai tabletti Wi-Fi-signaalin kantaman sisälle.</w:t>
      </w:r>
    </w:p>
    <w:p w14:paraId="0AD90DF4" w14:textId="77777777" w:rsidR="00705831" w:rsidRDefault="00705831" w:rsidP="00FC08A2">
      <w:pPr>
        <w:pStyle w:val="NormaaliWWW"/>
        <w:rPr>
          <w:lang w:val="en"/>
        </w:rPr>
      </w:pPr>
      <w:r>
        <w:rPr>
          <w:lang w:val="en"/>
        </w:rPr>
        <w:t xml:space="preserve"> </w:t>
      </w:r>
    </w:p>
    <w:p w14:paraId="43F90C41" w14:textId="77777777" w:rsidR="00705831" w:rsidRDefault="00705831" w:rsidP="00CA7DE6">
      <w:pPr>
        <w:pStyle w:val="Otsikko3"/>
      </w:pPr>
      <w:bookmarkStart w:id="293" w:name="_Toc219733465"/>
      <w:r w:rsidRPr="5305D98A">
        <w:t>Tarkkailtavan kohteen lämpökuva puuttuu</w:t>
      </w:r>
      <w:bookmarkEnd w:id="293"/>
    </w:p>
    <w:p w14:paraId="4457DF72" w14:textId="77777777" w:rsidR="00705831" w:rsidRDefault="00705831" w:rsidP="00FC08A2">
      <w:pPr>
        <w:pStyle w:val="NormaaliWWW"/>
        <w:rPr>
          <w:rFonts w:eastAsiaTheme="minorEastAsia"/>
        </w:rPr>
      </w:pPr>
      <w:r w:rsidRPr="5305D98A">
        <w:rPr>
          <w:rStyle w:val="Voimakas"/>
        </w:rPr>
        <w:t>Mahdollinen syy</w:t>
      </w:r>
    </w:p>
    <w:p w14:paraId="7A23FD57" w14:textId="77777777" w:rsidR="00705831" w:rsidRDefault="00705831" w:rsidP="00FC08A2">
      <w:pPr>
        <w:pStyle w:val="NormaaliWWW"/>
        <w:rPr>
          <w:lang w:val="en"/>
        </w:rPr>
      </w:pPr>
      <w:r>
        <w:rPr>
          <w:lang w:val="en"/>
        </w:rPr>
        <w:t>Kohde on lasin takana, mikä estää lämpökuvauksen.</w:t>
      </w:r>
    </w:p>
    <w:p w14:paraId="51BAE625" w14:textId="77777777" w:rsidR="00705831" w:rsidRDefault="00705831" w:rsidP="00FC08A2">
      <w:pPr>
        <w:pStyle w:val="NormaaliWWW"/>
        <w:rPr>
          <w:lang w:val="en"/>
        </w:rPr>
      </w:pPr>
      <w:r>
        <w:rPr>
          <w:rStyle w:val="Voimakas"/>
          <w:lang w:val="en"/>
        </w:rPr>
        <w:t>Ratkaisu</w:t>
      </w:r>
    </w:p>
    <w:p w14:paraId="0A1BF6E1" w14:textId="77777777" w:rsidR="00705831" w:rsidRDefault="00705831" w:rsidP="00FC08A2">
      <w:pPr>
        <w:pStyle w:val="NormaaliWWW"/>
        <w:rPr>
          <w:lang w:val="en"/>
        </w:rPr>
      </w:pPr>
      <w:r>
        <w:rPr>
          <w:lang w:val="en"/>
        </w:rPr>
        <w:lastRenderedPageBreak/>
        <w:t>Poista lasi.</w:t>
      </w:r>
    </w:p>
    <w:p w14:paraId="6DDADC9E" w14:textId="77777777" w:rsidR="00705831" w:rsidRDefault="00705831" w:rsidP="00FC08A2">
      <w:pPr>
        <w:pStyle w:val="NormaaliWWW"/>
        <w:rPr>
          <w:lang w:val="en"/>
        </w:rPr>
      </w:pPr>
      <w:r>
        <w:rPr>
          <w:lang w:val="en"/>
        </w:rPr>
        <w:t xml:space="preserve"> </w:t>
      </w:r>
    </w:p>
    <w:p w14:paraId="004E9329" w14:textId="77777777" w:rsidR="00705831" w:rsidRDefault="00705831" w:rsidP="00CA7DE6">
      <w:pPr>
        <w:pStyle w:val="Otsikko3"/>
        <w:rPr>
          <w:lang w:val="en"/>
        </w:rPr>
      </w:pPr>
      <w:bookmarkStart w:id="294" w:name="_Toc219733466"/>
      <w:r>
        <w:rPr>
          <w:lang w:val="en"/>
        </w:rPr>
        <w:t>Laitteen näytöissä tai mikrobolometreissä on useita vaaleita tai mustia pisteitä (pikseleitä)</w:t>
      </w:r>
      <w:bookmarkEnd w:id="294"/>
    </w:p>
    <w:p w14:paraId="617045D0" w14:textId="77777777" w:rsidR="00705831" w:rsidRDefault="00705831" w:rsidP="00FC08A2">
      <w:pPr>
        <w:pStyle w:val="NormaaliWWW"/>
        <w:rPr>
          <w:rFonts w:eastAsiaTheme="minorEastAsia"/>
          <w:lang w:val="en"/>
        </w:rPr>
      </w:pPr>
      <w:r>
        <w:rPr>
          <w:rStyle w:val="Voimakas"/>
          <w:lang w:val="en"/>
        </w:rPr>
        <w:t>Ratkaisu</w:t>
      </w:r>
    </w:p>
    <w:p w14:paraId="2B332611" w14:textId="77777777" w:rsidR="00705831" w:rsidRDefault="00705831" w:rsidP="00FC08A2">
      <w:pPr>
        <w:pStyle w:val="NormaaliWWW"/>
        <w:rPr>
          <w:lang w:val="en"/>
        </w:rPr>
      </w:pPr>
      <w:r>
        <w:rPr>
          <w:lang w:val="en"/>
        </w:rPr>
        <w:t>Tällaisten pikselien esiintyminen johtuu näyttöjen ja mikrobolometrin valmistustekniikasta. Kyseessä ei ole vika.</w:t>
      </w:r>
    </w:p>
    <w:p w14:paraId="64481272" w14:textId="77777777" w:rsidR="00705831" w:rsidRDefault="00705831" w:rsidP="00FC08A2">
      <w:pPr>
        <w:pStyle w:val="NormaaliWWW"/>
        <w:rPr>
          <w:lang w:val="en"/>
        </w:rPr>
      </w:pPr>
      <w:r>
        <w:rPr>
          <w:lang w:val="en"/>
        </w:rPr>
        <w:t xml:space="preserve"> </w:t>
      </w:r>
    </w:p>
    <w:p w14:paraId="3BF88910" w14:textId="77777777" w:rsidR="00705831" w:rsidRDefault="00705831" w:rsidP="00E00F3D">
      <w:pPr>
        <w:pStyle w:val="Otsikko3"/>
        <w:rPr>
          <w:lang w:val="en"/>
        </w:rPr>
      </w:pPr>
      <w:r>
        <w:rPr>
          <w:lang w:val="en"/>
        </w:rPr>
        <w:t>Kun laitetta käytetään pakkaslämpötiloissa, kuvanlaatu on huonompi kuin plussalämpötiloissa</w:t>
      </w:r>
    </w:p>
    <w:p w14:paraId="48AF08FF" w14:textId="77777777" w:rsidR="00705831" w:rsidRDefault="00705831" w:rsidP="00FC08A2">
      <w:pPr>
        <w:pStyle w:val="NormaaliWWW"/>
        <w:rPr>
          <w:rFonts w:eastAsiaTheme="minorEastAsia"/>
        </w:rPr>
      </w:pPr>
      <w:r w:rsidRPr="5305D98A">
        <w:rPr>
          <w:rStyle w:val="Voimakas"/>
        </w:rPr>
        <w:t>Mahdollinen syy</w:t>
      </w:r>
    </w:p>
    <w:p w14:paraId="7DF904D6" w14:textId="77777777" w:rsidR="00705831" w:rsidRDefault="00705831" w:rsidP="00FC08A2">
      <w:pPr>
        <w:pStyle w:val="NormaaliWWW"/>
      </w:pPr>
      <w:r w:rsidRPr="5305D98A">
        <w:t>Lämpimässä ilmastossa lämpökuvan taustalla olevat kohteet lämpenevät eri tavoin lämmönjohtavuuden vuoksi, mikä tuottaa suuren lämpötilakontrastin ja terävämmän lämpökuvan.</w:t>
      </w:r>
    </w:p>
    <w:p w14:paraId="553B7CA7" w14:textId="77777777" w:rsidR="00705831" w:rsidRDefault="00705831" w:rsidP="00FC08A2">
      <w:pPr>
        <w:pStyle w:val="NormaaliWWW"/>
      </w:pPr>
      <w:r w:rsidRPr="5305D98A">
        <w:t>Kylmissä ilmastoissa lämpökuvan taustalla olevat kohteet jäähtyvät suunnilleen samaan lämpötilaan, mikä johtaa huomattavasti pienempään lämpötilakontrastiin ja heikentyneeseen kuvanlaatuun. Tämä on normaalia kaikille lämpökameroille.</w:t>
      </w:r>
    </w:p>
    <w:p w14:paraId="6629F6B2" w14:textId="77777777" w:rsidR="00705831" w:rsidRDefault="00705831" w:rsidP="00FC08A2">
      <w:pPr>
        <w:pStyle w:val="NormaaliWWW"/>
        <w:rPr>
          <w:lang w:val="en"/>
        </w:rPr>
      </w:pPr>
      <w:r>
        <w:rPr>
          <w:lang w:val="en"/>
        </w:rPr>
        <w:t xml:space="preserve"> </w:t>
      </w:r>
    </w:p>
    <w:p w14:paraId="72E9F74F" w14:textId="77777777" w:rsidR="00705831" w:rsidRDefault="00705831" w:rsidP="00CA7DE6">
      <w:pPr>
        <w:pStyle w:val="Otsikko3"/>
        <w:rPr>
          <w:lang w:val="en"/>
        </w:rPr>
      </w:pPr>
      <w:bookmarkStart w:id="295" w:name="_Toc219733467"/>
      <w:r>
        <w:rPr>
          <w:lang w:val="en"/>
        </w:rPr>
        <w:t>Etäisyysmittari ei mittaa etäisyyttä</w:t>
      </w:r>
      <w:bookmarkEnd w:id="295"/>
    </w:p>
    <w:p w14:paraId="14C17A14" w14:textId="77777777" w:rsidR="00705831" w:rsidRDefault="00705831" w:rsidP="00FC08A2">
      <w:pPr>
        <w:pStyle w:val="NormaaliWWW"/>
        <w:rPr>
          <w:rFonts w:eastAsiaTheme="minorEastAsia"/>
        </w:rPr>
      </w:pPr>
      <w:r w:rsidRPr="5305D98A">
        <w:rPr>
          <w:rStyle w:val="Voimakas"/>
        </w:rPr>
        <w:t>Mahdollinen syy</w:t>
      </w:r>
    </w:p>
    <w:p w14:paraId="5D7505CA" w14:textId="77777777" w:rsidR="00705831" w:rsidRDefault="00705831" w:rsidP="00FC08A2">
      <w:pPr>
        <w:pStyle w:val="NormaaliWWW"/>
      </w:pPr>
      <w:r w:rsidRPr="5305D98A">
        <w:t>Vastaanotin- tai lähettimen linssin edessä on esine, joka estää signaalin siirron.</w:t>
      </w:r>
    </w:p>
    <w:p w14:paraId="6D6BFCE2" w14:textId="77777777" w:rsidR="00705831" w:rsidRDefault="00705831" w:rsidP="00FC08A2">
      <w:pPr>
        <w:pStyle w:val="NormaaliWWW"/>
        <w:rPr>
          <w:lang w:val="en"/>
        </w:rPr>
      </w:pPr>
      <w:r>
        <w:rPr>
          <w:rStyle w:val="Voimakas"/>
          <w:lang w:val="en"/>
        </w:rPr>
        <w:t>Ratkaisu</w:t>
      </w:r>
    </w:p>
    <w:p w14:paraId="62D15685" w14:textId="77777777" w:rsidR="00705831" w:rsidRDefault="00705831" w:rsidP="00FC08A2">
      <w:pPr>
        <w:pStyle w:val="NormaaliWWW"/>
        <w:rPr>
          <w:lang w:val="en"/>
        </w:rPr>
      </w:pPr>
      <w:r>
        <w:rPr>
          <w:lang w:val="en"/>
        </w:rPr>
        <w:t>Varmista, että: linssit eivät ole käden tai sormien peitossa; linssit ovat puhtaat.</w:t>
      </w:r>
    </w:p>
    <w:p w14:paraId="13F1263A" w14:textId="77777777" w:rsidR="00705831" w:rsidRDefault="00705831" w:rsidP="00FC08A2">
      <w:pPr>
        <w:pStyle w:val="NormaaliWWW"/>
        <w:rPr>
          <w:lang w:val="en"/>
        </w:rPr>
      </w:pPr>
      <w:r>
        <w:rPr>
          <w:lang w:val="en"/>
        </w:rPr>
        <w:t xml:space="preserve"> </w:t>
      </w:r>
    </w:p>
    <w:p w14:paraId="255446DB" w14:textId="77777777" w:rsidR="00705831" w:rsidRDefault="00705831" w:rsidP="00FC08A2">
      <w:pPr>
        <w:pStyle w:val="NormaaliWWW"/>
      </w:pPr>
      <w:r w:rsidRPr="5305D98A">
        <w:rPr>
          <w:rStyle w:val="Voimakas"/>
        </w:rPr>
        <w:t>Mahdollinen syy</w:t>
      </w:r>
    </w:p>
    <w:p w14:paraId="2D2EF37C" w14:textId="77777777" w:rsidR="00705831" w:rsidRDefault="00705831" w:rsidP="00FC08A2">
      <w:pPr>
        <w:pStyle w:val="NormaaliWWW"/>
        <w:rPr>
          <w:lang w:val="en"/>
        </w:rPr>
      </w:pPr>
      <w:r>
        <w:rPr>
          <w:lang w:val="en"/>
        </w:rPr>
        <w:lastRenderedPageBreak/>
        <w:t>Laitetta ei pidetä vakaasti mittauksen aikana.</w:t>
      </w:r>
    </w:p>
    <w:p w14:paraId="7D3FB129" w14:textId="77777777" w:rsidR="00705831" w:rsidRDefault="00705831" w:rsidP="00FC08A2">
      <w:pPr>
        <w:pStyle w:val="NormaaliWWW"/>
        <w:rPr>
          <w:lang w:val="en"/>
        </w:rPr>
      </w:pPr>
      <w:r>
        <w:rPr>
          <w:rStyle w:val="Voimakas"/>
          <w:lang w:val="en"/>
        </w:rPr>
        <w:t>Ratkaisu</w:t>
      </w:r>
    </w:p>
    <w:p w14:paraId="0F7C7F4A" w14:textId="77777777" w:rsidR="00705831" w:rsidRDefault="00705831" w:rsidP="00FC08A2">
      <w:pPr>
        <w:pStyle w:val="NormaaliWWW"/>
        <w:rPr>
          <w:lang w:val="en"/>
        </w:rPr>
      </w:pPr>
      <w:r>
        <w:rPr>
          <w:lang w:val="en"/>
        </w:rPr>
        <w:t>Pidä laitetta vakaana mittauksen aikana.</w:t>
      </w:r>
    </w:p>
    <w:p w14:paraId="362BE412" w14:textId="77777777" w:rsidR="00705831" w:rsidRDefault="00705831" w:rsidP="00FC08A2">
      <w:pPr>
        <w:pStyle w:val="NormaaliWWW"/>
        <w:rPr>
          <w:lang w:val="en"/>
        </w:rPr>
      </w:pPr>
      <w:r>
        <w:rPr>
          <w:lang w:val="en"/>
        </w:rPr>
        <w:t xml:space="preserve"> </w:t>
      </w:r>
    </w:p>
    <w:p w14:paraId="4CD94421" w14:textId="77777777" w:rsidR="00705831" w:rsidRDefault="00705831" w:rsidP="00FC08A2">
      <w:pPr>
        <w:pStyle w:val="NormaaliWWW"/>
        <w:rPr>
          <w:lang w:val="en"/>
        </w:rPr>
      </w:pPr>
      <w:r>
        <w:rPr>
          <w:rStyle w:val="Voimakas"/>
          <w:lang w:val="en"/>
        </w:rPr>
        <w:t>Mahdollinen syy</w:t>
      </w:r>
      <w:r>
        <w:rPr>
          <w:b/>
          <w:bCs/>
          <w:lang w:val="en"/>
        </w:rPr>
        <w:br/>
      </w:r>
      <w:r>
        <w:rPr>
          <w:lang w:val="en"/>
        </w:rPr>
        <w:t>Etäisyys kohteeseen on yli 1500 m.</w:t>
      </w:r>
    </w:p>
    <w:p w14:paraId="46178BAA" w14:textId="77777777" w:rsidR="00705831" w:rsidRDefault="00705831" w:rsidP="00FC08A2">
      <w:pPr>
        <w:pStyle w:val="NormaaliWWW"/>
        <w:rPr>
          <w:lang w:val="en"/>
        </w:rPr>
      </w:pPr>
      <w:r>
        <w:rPr>
          <w:rStyle w:val="Voimakas"/>
          <w:lang w:val="en"/>
        </w:rPr>
        <w:t>Ratkaisu</w:t>
      </w:r>
    </w:p>
    <w:p w14:paraId="1055E542" w14:textId="77777777" w:rsidR="00705831" w:rsidRDefault="00705831" w:rsidP="00FC08A2">
      <w:pPr>
        <w:pStyle w:val="NormaaliWWW"/>
      </w:pPr>
      <w:r w:rsidRPr="5305D98A">
        <w:t>Valitse kohde, jonka etäisyys on enintään 1500 m.</w:t>
      </w:r>
    </w:p>
    <w:p w14:paraId="4A48C90D" w14:textId="77777777" w:rsidR="00705831" w:rsidRDefault="00705831" w:rsidP="00FC08A2">
      <w:pPr>
        <w:pStyle w:val="NormaaliWWW"/>
        <w:rPr>
          <w:lang w:val="en"/>
        </w:rPr>
      </w:pPr>
      <w:r>
        <w:rPr>
          <w:lang w:val="en"/>
        </w:rPr>
        <w:t xml:space="preserve"> </w:t>
      </w:r>
    </w:p>
    <w:p w14:paraId="6555DAC7" w14:textId="77777777" w:rsidR="00705831" w:rsidRDefault="00705831" w:rsidP="00FC08A2">
      <w:pPr>
        <w:pStyle w:val="NormaaliWWW"/>
      </w:pPr>
      <w:r w:rsidRPr="5305D98A">
        <w:rPr>
          <w:rStyle w:val="Voimakas"/>
        </w:rPr>
        <w:t>Mahdollinen syy</w:t>
      </w:r>
    </w:p>
    <w:p w14:paraId="29B6E314" w14:textId="77777777" w:rsidR="00705831" w:rsidRDefault="00705831" w:rsidP="00FC08A2">
      <w:pPr>
        <w:pStyle w:val="NormaaliWWW"/>
        <w:rPr>
          <w:lang w:val="en"/>
        </w:rPr>
      </w:pPr>
      <w:r>
        <w:rPr>
          <w:lang w:val="en"/>
        </w:rPr>
        <w:t>Heikko heijastussuhde (esimerkiksi puiden lehdet).</w:t>
      </w:r>
    </w:p>
    <w:p w14:paraId="6832477C" w14:textId="77777777" w:rsidR="00705831" w:rsidRDefault="00705831" w:rsidP="00FC08A2">
      <w:pPr>
        <w:pStyle w:val="NormaaliWWW"/>
        <w:rPr>
          <w:lang w:val="en"/>
        </w:rPr>
      </w:pPr>
      <w:r>
        <w:rPr>
          <w:rStyle w:val="Voimakas"/>
          <w:lang w:val="en"/>
        </w:rPr>
        <w:t>Ratkaisu</w:t>
      </w:r>
    </w:p>
    <w:p w14:paraId="6BED5C5A" w14:textId="11E09994" w:rsidR="00705831" w:rsidRDefault="00705831" w:rsidP="00FC08A2">
      <w:pPr>
        <w:pStyle w:val="NormaaliWWW"/>
      </w:pPr>
      <w:r w:rsidRPr="5305D98A">
        <w:t xml:space="preserve">Valitse kohde, jonka heijastuskerroin on suurempi (katso kohta </w:t>
      </w:r>
      <w:r w:rsidRPr="5305D98A">
        <w:rPr>
          <w:rStyle w:val="Voimakas"/>
        </w:rPr>
        <w:t xml:space="preserve">Lisätietoja </w:t>
      </w:r>
      <w:r w:rsidRPr="00765B73">
        <w:t xml:space="preserve">osiossa </w:t>
      </w:r>
      <w:hyperlink w:anchor="_Using_the_Laser" w:history="1">
        <w:r w:rsidRPr="00765B73">
          <w:rPr>
            <w:rStyle w:val="Hyperlinkki"/>
          </w:rPr>
          <w:t>Laseretäisyysmittarin käyttö</w:t>
        </w:r>
      </w:hyperlink>
      <w:r w:rsidRPr="5305D98A">
        <w:t>).</w:t>
      </w:r>
    </w:p>
    <w:p w14:paraId="0BFCCFA6" w14:textId="77777777" w:rsidR="00705831" w:rsidRDefault="00705831" w:rsidP="00FC08A2">
      <w:pPr>
        <w:pStyle w:val="NormaaliWWW"/>
        <w:rPr>
          <w:lang w:val="en"/>
        </w:rPr>
      </w:pPr>
      <w:r>
        <w:rPr>
          <w:lang w:val="en"/>
        </w:rPr>
        <w:t xml:space="preserve"> </w:t>
      </w:r>
    </w:p>
    <w:p w14:paraId="7CB6DCF5" w14:textId="77777777" w:rsidR="00705831" w:rsidRDefault="00705831" w:rsidP="00CA7DE6">
      <w:pPr>
        <w:pStyle w:val="Otsikko3"/>
        <w:rPr>
          <w:lang w:val="en"/>
        </w:rPr>
      </w:pPr>
      <w:bookmarkStart w:id="296" w:name="_Toc219733468"/>
      <w:r>
        <w:rPr>
          <w:lang w:val="en"/>
        </w:rPr>
        <w:t>Suuri mittausvirhe</w:t>
      </w:r>
      <w:bookmarkEnd w:id="296"/>
    </w:p>
    <w:p w14:paraId="0E47920D" w14:textId="77777777" w:rsidR="00705831" w:rsidRDefault="00705831" w:rsidP="00FC08A2">
      <w:pPr>
        <w:pStyle w:val="NormaaliWWW"/>
        <w:rPr>
          <w:rFonts w:eastAsiaTheme="minorEastAsia"/>
        </w:rPr>
      </w:pPr>
      <w:r w:rsidRPr="5305D98A">
        <w:rPr>
          <w:rStyle w:val="Voimakas"/>
        </w:rPr>
        <w:t>Mahdollinen syy</w:t>
      </w:r>
    </w:p>
    <w:p w14:paraId="6ABAB7B0" w14:textId="77777777" w:rsidR="00705831" w:rsidRDefault="00705831" w:rsidP="00FC08A2">
      <w:pPr>
        <w:pStyle w:val="NormaaliWWW"/>
        <w:rPr>
          <w:lang w:val="en"/>
        </w:rPr>
      </w:pPr>
      <w:r>
        <w:rPr>
          <w:lang w:val="en"/>
        </w:rPr>
        <w:t>Huonot sääolosuhteet (sade, sumu, lumi).</w:t>
      </w:r>
    </w:p>
    <w:p w14:paraId="1825D945" w14:textId="77777777" w:rsidR="00705831" w:rsidRDefault="00705831" w:rsidP="00FC08A2">
      <w:pPr>
        <w:pStyle w:val="NormaaliWWW"/>
        <w:rPr>
          <w:lang w:val="en"/>
        </w:rPr>
      </w:pPr>
      <w:r>
        <w:rPr>
          <w:rStyle w:val="Voimakas"/>
          <w:lang w:val="en"/>
        </w:rPr>
        <w:t xml:space="preserve"> </w:t>
      </w:r>
    </w:p>
    <w:p w14:paraId="7F0CE8FB" w14:textId="77777777" w:rsidR="00705831" w:rsidRDefault="00705831" w:rsidP="00FC08A2">
      <w:pPr>
        <w:pStyle w:val="NormaaliWWW"/>
      </w:pPr>
      <w:r w:rsidRPr="5305D98A">
        <w:rPr>
          <w:rStyle w:val="Voimakas"/>
        </w:rPr>
        <w:t>Mahdollinen syy</w:t>
      </w:r>
    </w:p>
    <w:p w14:paraId="2D52D8E0" w14:textId="77777777" w:rsidR="00705831" w:rsidRDefault="00705831" w:rsidP="00FC08A2">
      <w:pPr>
        <w:pStyle w:val="NormaaliWWW"/>
        <w:rPr>
          <w:lang w:val="en"/>
        </w:rPr>
      </w:pPr>
      <w:r>
        <w:rPr>
          <w:lang w:val="en"/>
        </w:rPr>
        <w:t>Mittausetäisyys on alle 10 m.</w:t>
      </w:r>
    </w:p>
    <w:p w14:paraId="5E56CE3C" w14:textId="77777777" w:rsidR="00705831" w:rsidRDefault="00705831" w:rsidP="00FC08A2">
      <w:pPr>
        <w:pStyle w:val="NormaaliWWW"/>
        <w:rPr>
          <w:lang w:val="en"/>
        </w:rPr>
      </w:pPr>
      <w:r>
        <w:rPr>
          <w:rStyle w:val="Voimakas"/>
          <w:lang w:val="en"/>
        </w:rPr>
        <w:t>Ratkaisu</w:t>
      </w:r>
    </w:p>
    <w:p w14:paraId="4332AADD" w14:textId="77777777" w:rsidR="00705831" w:rsidRDefault="00705831" w:rsidP="00FC08A2">
      <w:pPr>
        <w:pStyle w:val="NormaaliWWW"/>
        <w:rPr>
          <w:lang w:val="en"/>
        </w:rPr>
      </w:pPr>
      <w:r>
        <w:rPr>
          <w:lang w:val="en"/>
        </w:rPr>
        <w:t>Suorita mittaus yli 10 metrin etäisyydeltä.</w:t>
      </w:r>
    </w:p>
    <w:p w14:paraId="09D1BCAD" w14:textId="77777777" w:rsidR="00705831" w:rsidRDefault="00705831" w:rsidP="00FC08A2">
      <w:pPr>
        <w:pStyle w:val="NormaaliWWW"/>
        <w:rPr>
          <w:lang w:val="en"/>
        </w:rPr>
      </w:pPr>
      <w:r>
        <w:rPr>
          <w:lang w:val="en"/>
        </w:rPr>
        <w:lastRenderedPageBreak/>
        <w:t xml:space="preserve"> </w:t>
      </w:r>
    </w:p>
    <w:p w14:paraId="4E3FEAE6" w14:textId="77777777" w:rsidR="00705831" w:rsidRDefault="00705831" w:rsidP="00CA7DE6">
      <w:pPr>
        <w:pStyle w:val="Otsikko3"/>
        <w:rPr>
          <w:lang w:val="en"/>
        </w:rPr>
      </w:pPr>
      <w:bookmarkStart w:id="297" w:name="_Toc219733469"/>
      <w:r>
        <w:rPr>
          <w:lang w:val="en"/>
        </w:rPr>
        <w:t>Lämpökuvaa tai digitaalista kuvaa ei ole</w:t>
      </w:r>
      <w:bookmarkEnd w:id="297"/>
    </w:p>
    <w:p w14:paraId="05236049" w14:textId="77777777" w:rsidR="00705831" w:rsidRDefault="00705831" w:rsidP="00FC08A2">
      <w:pPr>
        <w:pStyle w:val="NormaaliWWW"/>
        <w:rPr>
          <w:rFonts w:eastAsiaTheme="minorEastAsia"/>
          <w:lang w:val="en"/>
        </w:rPr>
      </w:pPr>
      <w:r>
        <w:rPr>
          <w:rStyle w:val="Voimakas"/>
          <w:lang w:val="en"/>
        </w:rPr>
        <w:t>Mahdollinen syy</w:t>
      </w:r>
      <w:r>
        <w:rPr>
          <w:b/>
          <w:bCs/>
          <w:lang w:val="en"/>
        </w:rPr>
        <w:br/>
      </w:r>
      <w:r>
        <w:rPr>
          <w:lang w:val="en"/>
        </w:rPr>
        <w:t>Objektiivin suojus on kiinni.</w:t>
      </w:r>
      <w:r>
        <w:rPr>
          <w:lang w:val="en"/>
        </w:rPr>
        <w:br/>
      </w:r>
      <w:r>
        <w:rPr>
          <w:rStyle w:val="Voimakas"/>
          <w:lang w:val="en"/>
        </w:rPr>
        <w:t>Ratkaisu</w:t>
      </w:r>
      <w:r>
        <w:rPr>
          <w:b/>
          <w:bCs/>
          <w:lang w:val="en"/>
        </w:rPr>
        <w:br/>
      </w:r>
      <w:r>
        <w:rPr>
          <w:lang w:val="en"/>
        </w:rPr>
        <w:t>Avaa lämpökuvaus- ja digitaalikanavien suojukset.</w:t>
      </w:r>
    </w:p>
    <w:p w14:paraId="1304BD5C" w14:textId="77777777" w:rsidR="00765B73" w:rsidRDefault="00765B73">
      <w:pPr>
        <w:spacing w:after="0" w:line="240" w:lineRule="auto"/>
        <w:rPr>
          <w:rFonts w:ascii="Century Gothic" w:eastAsiaTheme="majorEastAsia" w:hAnsi="Century Gothic" w:cstheme="majorBidi"/>
          <w:b/>
          <w:sz w:val="40"/>
          <w:szCs w:val="40"/>
          <w:lang w:val="en"/>
        </w:rPr>
      </w:pPr>
      <w:bookmarkStart w:id="298" w:name="_Toc219730648"/>
      <w:bookmarkStart w:id="299" w:name="_Toc219733470"/>
      <w:bookmarkStart w:id="300" w:name="_Toc232161517"/>
      <w:r>
        <w:rPr>
          <w:lang w:val="en"/>
        </w:rPr>
        <w:br w:type="page"/>
      </w:r>
    </w:p>
    <w:p w14:paraId="3931851F" w14:textId="199F657A" w:rsidR="00705831" w:rsidRDefault="00705831" w:rsidP="00FC08A2">
      <w:pPr>
        <w:pStyle w:val="Otsikko1"/>
        <w:rPr>
          <w:lang w:val="en"/>
        </w:rPr>
      </w:pPr>
      <w:bookmarkStart w:id="301" w:name="_Toc239343958"/>
      <w:r>
        <w:rPr>
          <w:lang w:val="en"/>
        </w:rPr>
        <w:lastRenderedPageBreak/>
        <w:t>Lainsäädännön noudattaminen ja vastuuvapauslausekkeet</w:t>
      </w:r>
      <w:bookmarkEnd w:id="298"/>
      <w:bookmarkEnd w:id="299"/>
      <w:bookmarkEnd w:id="300"/>
      <w:bookmarkEnd w:id="301"/>
    </w:p>
    <w:p w14:paraId="3BCCBD5F" w14:textId="759D9EB8" w:rsidR="00705831" w:rsidRDefault="00705831" w:rsidP="00FC08A2">
      <w:pPr>
        <w:pStyle w:val="NormaaliWWW"/>
        <w:rPr>
          <w:rFonts w:eastAsiaTheme="minorEastAsia"/>
        </w:rPr>
      </w:pPr>
      <w:r w:rsidRPr="5305D98A">
        <w:rPr>
          <w:rStyle w:val="Voimakas"/>
        </w:rPr>
        <w:t xml:space="preserve">Huomio! </w:t>
      </w:r>
      <w:r w:rsidRPr="5305D98A">
        <w:t>Avilume-monispektrikuvauskiikareiden vienti maan ulkopuolelle edellyttää lisenssiä.</w:t>
      </w:r>
    </w:p>
    <w:p w14:paraId="3889A773" w14:textId="77777777" w:rsidR="00705831" w:rsidRDefault="00705831" w:rsidP="00FC08A2">
      <w:pPr>
        <w:pStyle w:val="NormaaliWWW"/>
        <w:rPr>
          <w:lang w:val="en"/>
        </w:rPr>
      </w:pPr>
      <w:r>
        <w:rPr>
          <w:rStyle w:val="Voimakas"/>
          <w:lang w:val="en"/>
        </w:rPr>
        <w:t>Sähkömagneettinen yhteensopivuus</w:t>
      </w:r>
    </w:p>
    <w:p w14:paraId="13E9BAA0" w14:textId="77777777" w:rsidR="00705831" w:rsidRDefault="00705831" w:rsidP="00FC08A2">
      <w:pPr>
        <w:pStyle w:val="NormaaliWWW"/>
      </w:pPr>
      <w:r w:rsidRPr="5305D98A">
        <w:t>Tämä tuote täyttää EU-standardin EN 55032:2015, luokka A, vaatimukset.</w:t>
      </w:r>
    </w:p>
    <w:p w14:paraId="08A9496C" w14:textId="77777777" w:rsidR="00705831" w:rsidRDefault="00705831" w:rsidP="00FC08A2">
      <w:pPr>
        <w:pStyle w:val="NormaaliWWW"/>
      </w:pPr>
      <w:r w:rsidRPr="5305D98A">
        <w:rPr>
          <w:rStyle w:val="Voimakas"/>
        </w:rPr>
        <w:t xml:space="preserve">Varoitus! </w:t>
      </w:r>
      <w:r w:rsidRPr="5305D98A">
        <w:t>Tämän laitteen käyttö asuinalueella voi aiheuttaa radiohäiriöitä.</w:t>
      </w:r>
    </w:p>
    <w:p w14:paraId="07138752" w14:textId="34345D8C" w:rsidR="001B43CC" w:rsidRPr="001B43CC" w:rsidRDefault="001B43CC" w:rsidP="001B43CC">
      <w:pPr>
        <w:pStyle w:val="NormaaliWWW"/>
        <w:jc w:val="center"/>
      </w:pPr>
      <w:r w:rsidRPr="001B43CC">
        <w:rPr>
          <w:noProof/>
        </w:rPr>
        <w:drawing>
          <wp:inline distT="0" distB="0" distL="0" distR="0" wp14:anchorId="0622FB68" wp14:editId="1EBB690E">
            <wp:extent cx="4893267" cy="3810000"/>
            <wp:effectExtent l="0" t="0" r="3175" b="0"/>
            <wp:docPr id="11355882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893267" cy="3810000"/>
                    </a:xfrm>
                    <a:prstGeom prst="rect">
                      <a:avLst/>
                    </a:prstGeom>
                    <a:noFill/>
                    <a:ln>
                      <a:noFill/>
                    </a:ln>
                  </pic:spPr>
                </pic:pic>
              </a:graphicData>
            </a:graphic>
          </wp:inline>
        </w:drawing>
      </w:r>
    </w:p>
    <w:p w14:paraId="617257AC" w14:textId="1CD2C5F1" w:rsidR="00705831" w:rsidRDefault="00705831" w:rsidP="00E064E4">
      <w:pPr>
        <w:pStyle w:val="NormaaliWWW"/>
        <w:jc w:val="center"/>
        <w:rPr>
          <w:lang w:val="en"/>
        </w:rPr>
      </w:pPr>
    </w:p>
    <w:p w14:paraId="7A9A5E76" w14:textId="77777777" w:rsidR="00705831" w:rsidRDefault="00705831" w:rsidP="00FC08A2">
      <w:pPr>
        <w:pStyle w:val="NormaaliWWW"/>
      </w:pPr>
      <w:r w:rsidRPr="5305D98A">
        <w:rPr>
          <w:rStyle w:val="Voimakas"/>
        </w:rPr>
        <w:t xml:space="preserve">Varoitus </w:t>
      </w:r>
      <w:r w:rsidRPr="5305D98A">
        <w:t>– muiden kuin tässä ohjeessa määriteltyjen säätimien tai säätöjen käyttö tai muiden kuin tässä ohjeessa määriteltyjen menettelyjen suorittaminen voi johtaa vaaralliseen säteilyaltistukseen.</w:t>
      </w:r>
    </w:p>
    <w:p w14:paraId="4E3932F6" w14:textId="77777777" w:rsidR="00AD4072" w:rsidRPr="00AD4072" w:rsidRDefault="00AD4072" w:rsidP="00AD4072">
      <w:pPr>
        <w:pStyle w:val="NormaaliWWW"/>
      </w:pPr>
      <w:r w:rsidRPr="00AD4072">
        <w:rPr>
          <w:b/>
          <w:bCs/>
        </w:rPr>
        <w:t xml:space="preserve">Tuotteen päivitykset. </w:t>
      </w:r>
      <w:r w:rsidRPr="00AD4072">
        <w:t>Valmistaja pidättää oikeuden milloin tahansa, ilman asiakkaalle annettavaa pakollista ennakkoilmoitusta, tehdä muutoksia pakkauksen sisältöön (sovellettavien lakien mukaisesti, jos sellaisia on), muotoiluun ja ominaisuuksiin, jotka eivät heikennä tuotteen laatua.</w:t>
      </w:r>
    </w:p>
    <w:p w14:paraId="0364E5DB" w14:textId="77777777" w:rsidR="00AD4072" w:rsidRPr="00AD4072" w:rsidRDefault="00AD4072" w:rsidP="00AD4072">
      <w:pPr>
        <w:pStyle w:val="NormaaliWWW"/>
      </w:pPr>
      <w:r w:rsidRPr="00AD4072">
        <w:rPr>
          <w:b/>
          <w:bCs/>
        </w:rPr>
        <w:lastRenderedPageBreak/>
        <w:t xml:space="preserve">Korjaus. </w:t>
      </w:r>
      <w:r w:rsidRPr="00AD4072">
        <w:t>Tuotteen korjauspalvelu on käytettävissä viiden vuoden ajan tuotteen ostopäivästä lukien.</w:t>
      </w:r>
    </w:p>
    <w:p w14:paraId="50D2B7E8" w14:textId="77777777" w:rsidR="00AD4072" w:rsidRPr="00AD4072" w:rsidRDefault="00AD4072" w:rsidP="00AD4072">
      <w:pPr>
        <w:pStyle w:val="NormaaliWWW"/>
      </w:pPr>
      <w:r w:rsidRPr="00AD4072">
        <w:rPr>
          <w:b/>
          <w:bCs/>
        </w:rPr>
        <w:t xml:space="preserve">Vastuurajoitus. </w:t>
      </w:r>
      <w:r w:rsidRPr="00AD4072">
        <w:t>Sovellettavien lakien ja määräysten mukaisesti valmistaja ei ole vastuussa mistään vaatimuksista, kanteista, oikeudenkäynneistä, menettelyistä, kustannuksista, kuluista, vahingoista tai vastuista (jos sellaisia on), jotka johtuvat tämän tuotteen käytöstä. Tuotteen käyttö ja käsittely ovat yksinomaan asiakkaan vastuulla. Valmistajan ainoa velvoite rajoittuu tuotteen tai tuotteiden ja niihin liittyvien palvelujen toimittamiseen sovittujen kauppaehtojen mukaisesti, mukaan lukien takuuehdoissa määritellyt määräykset. Valmistajan asiakkaalle myymien tuotteiden ja suorittamien palvelujen toimittamista ei saa tulkita, ymmärtää tai pitää, ei nimenomaisesti eikä epäsuorasti, kolmannen osapuolen (muun kuin jakelijan, jälleenmyyjän tai ostajan) eduksi tai sellaista velvoitetta kolmatta osapuolta kohtaan luovana. Valmistajan vastuu vahingoista tämän sopimuksen nojalla, riippumatta niiden muodosta tai perusteesta, ei saa ylittää valmistajalle tuotteista ja/tai palveluista maksettuja maksuja tai muita kuluja.</w:t>
      </w:r>
    </w:p>
    <w:p w14:paraId="3EE625B5" w14:textId="77777777" w:rsidR="00AD4072" w:rsidRPr="00AD4072" w:rsidRDefault="00AD4072" w:rsidP="00AD4072">
      <w:pPr>
        <w:pStyle w:val="NormaaliWWW"/>
      </w:pPr>
      <w:r w:rsidRPr="00AD4072">
        <w:t>VALMISTAJA EI OLE VASTUUSSA TULOJEN MENETYKSISTÄ TAI EPÄSUORISTA, ERITYISISTÄ, SATUNNAISISTA, SEURAUKSELLISISTA, ESIMERKILLISISTÄ TAI RANGAISTAVISTA VAHINGOISTA, VAIKKA VALMISTAJA OLISI TIENNYT TAI HÄNEN OLISI PITÄNYT TIETÄÄ, ETTÄ TÄLLAISET VAHINGOT OLIVAT MAHDOLLISIA, JA VAIKKA SUORAT VAHINGOT EIVÄT RITÄ KORVAUKSEKSI.</w:t>
      </w:r>
    </w:p>
    <w:p w14:paraId="0DC40B31" w14:textId="10A88067" w:rsidR="00705831" w:rsidRDefault="00B75790" w:rsidP="00D92C39">
      <w:pPr>
        <w:pStyle w:val="NormaaliWWW"/>
        <w:jc w:val="center"/>
        <w:rPr>
          <w:lang w:val="en"/>
        </w:rPr>
      </w:pPr>
      <w:r>
        <w:rPr>
          <w:noProof/>
        </w:rPr>
        <w:drawing>
          <wp:inline distT="0" distB="0" distL="0" distR="0" wp14:anchorId="5D7AA698" wp14:editId="72673A48">
            <wp:extent cx="3200400" cy="859370"/>
            <wp:effectExtent l="0" t="0" r="0" b="0"/>
            <wp:docPr id="98819067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214440" cy="863140"/>
                    </a:xfrm>
                    <a:prstGeom prst="rect">
                      <a:avLst/>
                    </a:prstGeom>
                    <a:noFill/>
                    <a:ln>
                      <a:noFill/>
                    </a:ln>
                  </pic:spPr>
                </pic:pic>
              </a:graphicData>
            </a:graphic>
          </wp:inline>
        </w:drawing>
      </w:r>
    </w:p>
    <w:sectPr w:rsidR="00705831">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2" w:author="Dziyana Saroka" w:date="2026-08-06T11:02:00Z" w:initials="DS">
    <w:p w14:paraId="193AD762" w14:textId="77777777" w:rsidR="003B4C51" w:rsidRDefault="003B4C51" w:rsidP="003B4C51">
      <w:pPr>
        <w:pStyle w:val="Kommentinteksti"/>
      </w:pPr>
      <w:r>
        <w:rPr>
          <w:rStyle w:val="Kommentinviite"/>
        </w:rPr>
        <w:annotationRef/>
      </w:r>
      <w:r>
        <w:rPr>
          <w:lang w:val="pl-PL"/>
        </w:rPr>
        <w:t xml:space="preserve">”Save power mode” </w:t>
      </w:r>
      <w:r>
        <w:t>on nykyinen nimi, ehkä se kannattaisi nimetä uudelleen</w:t>
      </w:r>
    </w:p>
  </w:comment>
  <w:comment w:id="23" w:author="Aliaksandr Karabyin" w:date="2026-08-06T12:42:00Z" w:initials="AK">
    <w:p w14:paraId="0F91144C" w14:textId="7970433C" w:rsidR="006C615B" w:rsidRDefault="006C615B">
      <w:pPr>
        <w:pStyle w:val="Kommentinteksti"/>
      </w:pPr>
      <w:r>
        <w:rPr>
          <w:rStyle w:val="Kommentinviite"/>
        </w:rPr>
        <w:annotationRef/>
      </w:r>
      <w:r w:rsidRPr="4DA7D35D">
        <w:t>Virransäästötilasta ei nimen perusteella selviä, mitä se tekee, mutta ominaisuuden vuoksi olisi parempi jättää se tähän muotoon. Itse toiminto kuvataan myöhemmin käyttöohjeessa.</w:t>
      </w:r>
    </w:p>
  </w:comment>
  <w:comment w:id="55" w:author="Dziyana Saroka" w:date="2026-08-06T11:10:00Z" w:initials="DS">
    <w:p w14:paraId="2549D2B6" w14:textId="77777777" w:rsidR="000B7F55" w:rsidRDefault="000B7F55" w:rsidP="000B7F55">
      <w:pPr>
        <w:pStyle w:val="Kommentinteksti"/>
      </w:pPr>
      <w:r>
        <w:rPr>
          <w:rStyle w:val="Kommentinviite"/>
        </w:rPr>
        <w:annotationRef/>
      </w:r>
      <w:r>
        <w:t>Saatavilla myös päävalikossa</w:t>
      </w:r>
    </w:p>
  </w:comment>
  <w:comment w:id="59" w:author="Dziyana Saroka" w:date="2026-08-06T11:24:00Z" w:initials="DS">
    <w:p w14:paraId="15260775" w14:textId="77777777" w:rsidR="00272DDC" w:rsidRPr="00D04EB7" w:rsidRDefault="00272DDC" w:rsidP="00272DDC">
      <w:pPr>
        <w:pStyle w:val="Kommentinteksti"/>
        <w:rPr>
          <w:lang w:val="ru-RU"/>
        </w:rPr>
      </w:pPr>
      <w:r>
        <w:rPr>
          <w:rStyle w:val="Kommentinviite"/>
        </w:rPr>
        <w:annotationRef/>
      </w:r>
      <w:r>
        <w:t>Infrapunavalon säätö on käytettävissä DUO-tilassa, riippumatta siitä, onko kyseessä Thermal DUO vai Digital DUO... Tosin yksi ero on: Thermal DUO -tilassa tehoa ei voi muuttaa painikkeella, mutta muut asetukset ovat käytettävissä</w:t>
      </w:r>
    </w:p>
  </w:comment>
  <w:comment w:id="60" w:author="Aliaksandr Karabyin" w:date="2026-08-06T14:27:00Z" w:initials="AK">
    <w:p w14:paraId="42364BBA" w14:textId="77777777" w:rsidR="00D04EB7" w:rsidRDefault="00D04EB7" w:rsidP="00D04EB7">
      <w:pPr>
        <w:pStyle w:val="Kommentinteksti"/>
      </w:pPr>
      <w:r>
        <w:rPr>
          <w:rStyle w:val="Kommentinviite"/>
        </w:rPr>
        <w:annotationRef/>
      </w:r>
      <w:r>
        <w:t>Lisäsin huomautuksen osion loppuun</w:t>
      </w:r>
    </w:p>
  </w:comment>
  <w:comment w:id="225" w:author="Dziyana Saroka" w:date="2026-08-04T14:55:00Z" w:initials="DS">
    <w:p w14:paraId="7FFED7E3" w14:textId="77777777" w:rsidR="002F7991" w:rsidRDefault="002F7991" w:rsidP="002F7991">
      <w:pPr>
        <w:pStyle w:val="Kommentinteksti"/>
      </w:pPr>
      <w:r>
        <w:rPr>
          <w:rStyle w:val="Kommentinviite"/>
        </w:rPr>
        <w:annotationRef/>
      </w:r>
      <w:r>
        <w:rPr>
          <w:lang w:val="pl-PL"/>
        </w:rPr>
        <w:t>Avilume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93AD762" w15:done="1"/>
  <w15:commentEx w15:paraId="0F91144C" w15:paraIdParent="193AD762" w15:done="1"/>
  <w15:commentEx w15:paraId="2549D2B6" w15:done="1"/>
  <w15:commentEx w15:paraId="15260775" w15:done="1"/>
  <w15:commentEx w15:paraId="42364BBA" w15:paraIdParent="15260775" w15:done="1"/>
  <w15:commentEx w15:paraId="7FFED7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964218E" w16cex:dateUtc="2026-08-06T09:02:00Z"/>
  <w16cex:commentExtensible w16cex:durableId="353D7878" w16cex:dateUtc="2026-08-06T09:42:00Z"/>
  <w16cex:commentExtensible w16cex:durableId="15A1D317" w16cex:dateUtc="2026-08-06T09:10:00Z"/>
  <w16cex:commentExtensible w16cex:durableId="3B92CE35" w16cex:dateUtc="2026-08-06T09:24:00Z">
    <w16cex:extLst>
      <w16:ext w16:uri="{CE6994B0-6A32-4C9F-8C6B-6E91EDA988CE}">
        <cr:reactions xmlns:cr="http://schemas.microsoft.com/office/comments/2020/reactions">
          <cr:reaction reactionType="1">
            <cr:reactionInfo dateUtc="2026-08-06T11:27:28Z">
              <cr:user userId="S::a.karabyin@yukonww.com::0a98d756-6cc7-4ed2-9e61-d87b034f9043" userProvider="AD" userName="Aliaksandr Karabyin"/>
            </cr:reactionInfo>
          </cr:reaction>
        </cr:reactions>
      </w16:ext>
    </w16cex:extLst>
  </w16cex:commentExtensible>
  <w16cex:commentExtensible w16cex:durableId="7ADDDC7F" w16cex:dateUtc="2026-08-06T11:27:00Z"/>
  <w16cex:commentExtensible w16cex:durableId="52C7BAA0" w16cex:dateUtc="2026-08-04T12:55:00Z">
    <w16cex:extLst>
      <w16:ext w16:uri="{CE6994B0-6A32-4C9F-8C6B-6E91EDA988CE}">
        <cr:reactions xmlns:cr="http://schemas.microsoft.com/office/comments/2020/reactions">
          <cr:reaction reactionType="1">
            <cr:reactionInfo dateUtc="2026-08-04T13:08:59Z">
              <cr:user userId="S::a.karabyin@yukonww.com::0a98d756-6cc7-4ed2-9e61-d87b034f9043" userProvider="AD" userName="Aliaksandr Karabyi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93AD762" w16cid:durableId="6964218E"/>
  <w16cid:commentId w16cid:paraId="0F91144C" w16cid:durableId="353D7878"/>
  <w16cid:commentId w16cid:paraId="2549D2B6" w16cid:durableId="15A1D317"/>
  <w16cid:commentId w16cid:paraId="15260775" w16cid:durableId="3B92CE35"/>
  <w16cid:commentId w16cid:paraId="42364BBA" w16cid:durableId="7ADDDC7F"/>
  <w16cid:commentId w16cid:paraId="7FFED7E3" w16cid:durableId="52C7BA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3322A0" w14:textId="77777777" w:rsidR="00D847FA" w:rsidRDefault="00D847FA" w:rsidP="00A30400">
      <w:r>
        <w:separator/>
      </w:r>
    </w:p>
  </w:endnote>
  <w:endnote w:type="continuationSeparator" w:id="0">
    <w:p w14:paraId="2760093C" w14:textId="77777777" w:rsidR="00D847FA" w:rsidRDefault="00D847FA" w:rsidP="00A3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CC"/>
    <w:family w:val="auto"/>
    <w:pitch w:val="variable"/>
    <w:sig w:usb0="E0000AFF" w:usb1="5200A1FF" w:usb2="0000002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CC"/>
    <w:family w:val="modern"/>
    <w:pitch w:val="fixed"/>
    <w:sig w:usb0="E10006FF" w:usb1="4000FCFF" w:usb2="00000009" w:usb3="00000000" w:csb0="0000019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ar(--font-family)">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entury Gothic ExtraBold">
    <w:altName w:val="Calibri"/>
    <w:panose1 w:val="020B0604020202020204"/>
    <w:charset w:val="00"/>
    <w:family w:val="swiss"/>
    <w:notTrueType/>
    <w:pitch w:val="variable"/>
    <w:sig w:usb0="A00002FF" w:usb1="4000205B" w:usb2="00000008"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EB1DE0" w14:textId="77777777" w:rsidR="00D847FA" w:rsidRDefault="00D847FA" w:rsidP="00A30400">
      <w:r>
        <w:separator/>
      </w:r>
    </w:p>
  </w:footnote>
  <w:footnote w:type="continuationSeparator" w:id="0">
    <w:p w14:paraId="2187935B" w14:textId="77777777" w:rsidR="00D847FA" w:rsidRDefault="00D847FA" w:rsidP="00A3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9741C"/>
    <w:multiLevelType w:val="multilevel"/>
    <w:tmpl w:val="72FC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76145"/>
    <w:multiLevelType w:val="multilevel"/>
    <w:tmpl w:val="A64E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158C9"/>
    <w:multiLevelType w:val="multilevel"/>
    <w:tmpl w:val="C0DA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B52B86"/>
    <w:multiLevelType w:val="multilevel"/>
    <w:tmpl w:val="C806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627208"/>
    <w:multiLevelType w:val="multilevel"/>
    <w:tmpl w:val="BF40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5D0682"/>
    <w:multiLevelType w:val="multilevel"/>
    <w:tmpl w:val="D3F0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765533"/>
    <w:multiLevelType w:val="multilevel"/>
    <w:tmpl w:val="8F4E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581AA9"/>
    <w:multiLevelType w:val="multilevel"/>
    <w:tmpl w:val="E4E8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F2728B"/>
    <w:multiLevelType w:val="multilevel"/>
    <w:tmpl w:val="F910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43CDA"/>
    <w:multiLevelType w:val="multilevel"/>
    <w:tmpl w:val="4F20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2D252D"/>
    <w:multiLevelType w:val="multilevel"/>
    <w:tmpl w:val="E56C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BF4D2F"/>
    <w:multiLevelType w:val="multilevel"/>
    <w:tmpl w:val="B1F2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A630AD"/>
    <w:multiLevelType w:val="multilevel"/>
    <w:tmpl w:val="23A8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FF596C"/>
    <w:multiLevelType w:val="multilevel"/>
    <w:tmpl w:val="A21A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0D7004"/>
    <w:multiLevelType w:val="multilevel"/>
    <w:tmpl w:val="57FE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5B167A"/>
    <w:multiLevelType w:val="multilevel"/>
    <w:tmpl w:val="D8EC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FE610E"/>
    <w:multiLevelType w:val="multilevel"/>
    <w:tmpl w:val="1FFC5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695235"/>
    <w:multiLevelType w:val="multilevel"/>
    <w:tmpl w:val="0AEA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A3081F"/>
    <w:multiLevelType w:val="multilevel"/>
    <w:tmpl w:val="558E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BE7C31"/>
    <w:multiLevelType w:val="multilevel"/>
    <w:tmpl w:val="5F2E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643AB9"/>
    <w:multiLevelType w:val="multilevel"/>
    <w:tmpl w:val="3182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67090B"/>
    <w:multiLevelType w:val="multilevel"/>
    <w:tmpl w:val="273A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223ED9"/>
    <w:multiLevelType w:val="multilevel"/>
    <w:tmpl w:val="AB26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657DA7"/>
    <w:multiLevelType w:val="multilevel"/>
    <w:tmpl w:val="A33CB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7340EF"/>
    <w:multiLevelType w:val="multilevel"/>
    <w:tmpl w:val="8E084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7156A9"/>
    <w:multiLevelType w:val="multilevel"/>
    <w:tmpl w:val="D7149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505C9B"/>
    <w:multiLevelType w:val="multilevel"/>
    <w:tmpl w:val="DCDE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F01A1C"/>
    <w:multiLevelType w:val="multilevel"/>
    <w:tmpl w:val="B188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AF1700F"/>
    <w:multiLevelType w:val="multilevel"/>
    <w:tmpl w:val="65F2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825EF0"/>
    <w:multiLevelType w:val="multilevel"/>
    <w:tmpl w:val="D124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E9233B2"/>
    <w:multiLevelType w:val="multilevel"/>
    <w:tmpl w:val="DFFA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1BD4025"/>
    <w:multiLevelType w:val="multilevel"/>
    <w:tmpl w:val="683E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3485473"/>
    <w:multiLevelType w:val="multilevel"/>
    <w:tmpl w:val="11FE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8A3153"/>
    <w:multiLevelType w:val="multilevel"/>
    <w:tmpl w:val="CE94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8E07458"/>
    <w:multiLevelType w:val="multilevel"/>
    <w:tmpl w:val="31F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9323C47"/>
    <w:multiLevelType w:val="multilevel"/>
    <w:tmpl w:val="7D60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8D1489"/>
    <w:multiLevelType w:val="multilevel"/>
    <w:tmpl w:val="111A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EC2290D"/>
    <w:multiLevelType w:val="multilevel"/>
    <w:tmpl w:val="053A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F290FE8"/>
    <w:multiLevelType w:val="multilevel"/>
    <w:tmpl w:val="EC9A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3203F33"/>
    <w:multiLevelType w:val="multilevel"/>
    <w:tmpl w:val="8198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52D727B"/>
    <w:multiLevelType w:val="multilevel"/>
    <w:tmpl w:val="2EC6D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64023AA"/>
    <w:multiLevelType w:val="multilevel"/>
    <w:tmpl w:val="E484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6F001F0"/>
    <w:multiLevelType w:val="multilevel"/>
    <w:tmpl w:val="11E2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B14591C"/>
    <w:multiLevelType w:val="multilevel"/>
    <w:tmpl w:val="B4B6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B2E43E1"/>
    <w:multiLevelType w:val="multilevel"/>
    <w:tmpl w:val="C3587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C8E7CF5"/>
    <w:multiLevelType w:val="multilevel"/>
    <w:tmpl w:val="0E7E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4E871F5"/>
    <w:multiLevelType w:val="hybridMultilevel"/>
    <w:tmpl w:val="49387B9E"/>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7" w15:restartNumberingAfterBreak="0">
    <w:nsid w:val="64F73515"/>
    <w:multiLevelType w:val="multilevel"/>
    <w:tmpl w:val="33F8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50B35DB"/>
    <w:multiLevelType w:val="multilevel"/>
    <w:tmpl w:val="ACA4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306410"/>
    <w:multiLevelType w:val="multilevel"/>
    <w:tmpl w:val="02003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C392192"/>
    <w:multiLevelType w:val="multilevel"/>
    <w:tmpl w:val="1F6A7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DE70F6D"/>
    <w:multiLevelType w:val="multilevel"/>
    <w:tmpl w:val="DE8A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EA92299"/>
    <w:multiLevelType w:val="multilevel"/>
    <w:tmpl w:val="23863F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F736177"/>
    <w:multiLevelType w:val="multilevel"/>
    <w:tmpl w:val="DCB0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FC35304"/>
    <w:multiLevelType w:val="multilevel"/>
    <w:tmpl w:val="151A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08E3CC5"/>
    <w:multiLevelType w:val="multilevel"/>
    <w:tmpl w:val="3EAC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1366710"/>
    <w:multiLevelType w:val="multilevel"/>
    <w:tmpl w:val="291C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1BB6D34"/>
    <w:multiLevelType w:val="multilevel"/>
    <w:tmpl w:val="880C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1BF0107"/>
    <w:multiLevelType w:val="multilevel"/>
    <w:tmpl w:val="0A6A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1C27827"/>
    <w:multiLevelType w:val="multilevel"/>
    <w:tmpl w:val="66240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2FE52D7"/>
    <w:multiLevelType w:val="hybridMultilevel"/>
    <w:tmpl w:val="909E729C"/>
    <w:lvl w:ilvl="0" w:tplc="0C00000F">
      <w:start w:val="1"/>
      <w:numFmt w:val="decimal"/>
      <w:lvlText w:val="%1."/>
      <w:lvlJc w:val="left"/>
      <w:pPr>
        <w:ind w:left="720" w:hanging="360"/>
      </w:p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1" w15:restartNumberingAfterBreak="0">
    <w:nsid w:val="77B3662A"/>
    <w:multiLevelType w:val="multilevel"/>
    <w:tmpl w:val="3C584E1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2" w15:restartNumberingAfterBreak="0">
    <w:nsid w:val="7C1638FD"/>
    <w:multiLevelType w:val="multilevel"/>
    <w:tmpl w:val="16CC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CFB74C0"/>
    <w:multiLevelType w:val="multilevel"/>
    <w:tmpl w:val="7EAC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D032F1C"/>
    <w:multiLevelType w:val="multilevel"/>
    <w:tmpl w:val="256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E112552"/>
    <w:multiLevelType w:val="multilevel"/>
    <w:tmpl w:val="EB98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6551083">
    <w:abstractNumId w:val="31"/>
  </w:num>
  <w:num w:numId="2" w16cid:durableId="1005398291">
    <w:abstractNumId w:val="20"/>
  </w:num>
  <w:num w:numId="3" w16cid:durableId="702708641">
    <w:abstractNumId w:val="1"/>
  </w:num>
  <w:num w:numId="4" w16cid:durableId="1333098801">
    <w:abstractNumId w:val="21"/>
  </w:num>
  <w:num w:numId="5" w16cid:durableId="51275475">
    <w:abstractNumId w:val="6"/>
  </w:num>
  <w:num w:numId="6" w16cid:durableId="823546700">
    <w:abstractNumId w:val="56"/>
  </w:num>
  <w:num w:numId="7" w16cid:durableId="1355568892">
    <w:abstractNumId w:val="49"/>
  </w:num>
  <w:num w:numId="8" w16cid:durableId="188490312">
    <w:abstractNumId w:val="8"/>
  </w:num>
  <w:num w:numId="9" w16cid:durableId="1588802188">
    <w:abstractNumId w:val="16"/>
  </w:num>
  <w:num w:numId="10" w16cid:durableId="1177577088">
    <w:abstractNumId w:val="59"/>
  </w:num>
  <w:num w:numId="11" w16cid:durableId="1691293420">
    <w:abstractNumId w:val="12"/>
  </w:num>
  <w:num w:numId="12" w16cid:durableId="1006636694">
    <w:abstractNumId w:val="25"/>
  </w:num>
  <w:num w:numId="13" w16cid:durableId="2128694479">
    <w:abstractNumId w:val="41"/>
  </w:num>
  <w:num w:numId="14" w16cid:durableId="734089144">
    <w:abstractNumId w:val="58"/>
  </w:num>
  <w:num w:numId="15" w16cid:durableId="1606112290">
    <w:abstractNumId w:val="10"/>
  </w:num>
  <w:num w:numId="16" w16cid:durableId="1266428237">
    <w:abstractNumId w:val="44"/>
  </w:num>
  <w:num w:numId="17" w16cid:durableId="467279307">
    <w:abstractNumId w:val="24"/>
  </w:num>
  <w:num w:numId="18" w16cid:durableId="115802479">
    <w:abstractNumId w:val="22"/>
  </w:num>
  <w:num w:numId="19" w16cid:durableId="1927029274">
    <w:abstractNumId w:val="19"/>
  </w:num>
  <w:num w:numId="20" w16cid:durableId="966352358">
    <w:abstractNumId w:val="52"/>
  </w:num>
  <w:num w:numId="21" w16cid:durableId="237249773">
    <w:abstractNumId w:val="63"/>
  </w:num>
  <w:num w:numId="22" w16cid:durableId="949433143">
    <w:abstractNumId w:val="43"/>
  </w:num>
  <w:num w:numId="23" w16cid:durableId="796265827">
    <w:abstractNumId w:val="4"/>
  </w:num>
  <w:num w:numId="24" w16cid:durableId="1851096224">
    <w:abstractNumId w:val="3"/>
  </w:num>
  <w:num w:numId="25" w16cid:durableId="2001155857">
    <w:abstractNumId w:val="36"/>
  </w:num>
  <w:num w:numId="26" w16cid:durableId="611864366">
    <w:abstractNumId w:val="28"/>
  </w:num>
  <w:num w:numId="27" w16cid:durableId="1304962480">
    <w:abstractNumId w:val="55"/>
  </w:num>
  <w:num w:numId="28" w16cid:durableId="482745089">
    <w:abstractNumId w:val="42"/>
  </w:num>
  <w:num w:numId="29" w16cid:durableId="1010108252">
    <w:abstractNumId w:val="23"/>
  </w:num>
  <w:num w:numId="30" w16cid:durableId="1795637935">
    <w:abstractNumId w:val="2"/>
  </w:num>
  <w:num w:numId="31" w16cid:durableId="1563713745">
    <w:abstractNumId w:val="0"/>
  </w:num>
  <w:num w:numId="32" w16cid:durableId="796025294">
    <w:abstractNumId w:val="30"/>
  </w:num>
  <w:num w:numId="33" w16cid:durableId="1764842518">
    <w:abstractNumId w:val="15"/>
  </w:num>
  <w:num w:numId="34" w16cid:durableId="1776637651">
    <w:abstractNumId w:val="11"/>
  </w:num>
  <w:num w:numId="35" w16cid:durableId="1599100536">
    <w:abstractNumId w:val="54"/>
  </w:num>
  <w:num w:numId="36" w16cid:durableId="2025738398">
    <w:abstractNumId w:val="9"/>
  </w:num>
  <w:num w:numId="37" w16cid:durableId="615410229">
    <w:abstractNumId w:val="62"/>
  </w:num>
  <w:num w:numId="38" w16cid:durableId="939676188">
    <w:abstractNumId w:val="33"/>
  </w:num>
  <w:num w:numId="39" w16cid:durableId="1832599311">
    <w:abstractNumId w:val="37"/>
  </w:num>
  <w:num w:numId="40" w16cid:durableId="1379743324">
    <w:abstractNumId w:val="48"/>
  </w:num>
  <w:num w:numId="41" w16cid:durableId="51317585">
    <w:abstractNumId w:val="18"/>
  </w:num>
  <w:num w:numId="42" w16cid:durableId="1293485453">
    <w:abstractNumId w:val="57"/>
  </w:num>
  <w:num w:numId="43" w16cid:durableId="1232230850">
    <w:abstractNumId w:val="13"/>
  </w:num>
  <w:num w:numId="44" w16cid:durableId="450780286">
    <w:abstractNumId w:val="27"/>
  </w:num>
  <w:num w:numId="45" w16cid:durableId="1817142005">
    <w:abstractNumId w:val="47"/>
  </w:num>
  <w:num w:numId="46" w16cid:durableId="1229222796">
    <w:abstractNumId w:val="35"/>
  </w:num>
  <w:num w:numId="47" w16cid:durableId="1724406327">
    <w:abstractNumId w:val="14"/>
  </w:num>
  <w:num w:numId="48" w16cid:durableId="622155176">
    <w:abstractNumId w:val="34"/>
  </w:num>
  <w:num w:numId="49" w16cid:durableId="2085685942">
    <w:abstractNumId w:val="40"/>
  </w:num>
  <w:num w:numId="50" w16cid:durableId="1521814970">
    <w:abstractNumId w:val="32"/>
  </w:num>
  <w:num w:numId="51" w16cid:durableId="249892872">
    <w:abstractNumId w:val="45"/>
  </w:num>
  <w:num w:numId="52" w16cid:durableId="1301763386">
    <w:abstractNumId w:val="26"/>
  </w:num>
  <w:num w:numId="53" w16cid:durableId="1023439215">
    <w:abstractNumId w:val="39"/>
  </w:num>
  <w:num w:numId="54" w16cid:durableId="227344398">
    <w:abstractNumId w:val="64"/>
  </w:num>
  <w:num w:numId="55" w16cid:durableId="1343623038">
    <w:abstractNumId w:val="17"/>
  </w:num>
  <w:num w:numId="56" w16cid:durableId="692196066">
    <w:abstractNumId w:val="50"/>
  </w:num>
  <w:num w:numId="57" w16cid:durableId="681778309">
    <w:abstractNumId w:val="29"/>
  </w:num>
  <w:num w:numId="58" w16cid:durableId="434179315">
    <w:abstractNumId w:val="38"/>
  </w:num>
  <w:num w:numId="59" w16cid:durableId="1793087613">
    <w:abstractNumId w:val="65"/>
  </w:num>
  <w:num w:numId="60" w16cid:durableId="1285430935">
    <w:abstractNumId w:val="53"/>
  </w:num>
  <w:num w:numId="61" w16cid:durableId="1729306348">
    <w:abstractNumId w:val="51"/>
  </w:num>
  <w:num w:numId="62" w16cid:durableId="358899067">
    <w:abstractNumId w:val="61"/>
  </w:num>
  <w:num w:numId="63" w16cid:durableId="1701082911">
    <w:abstractNumId w:val="7"/>
  </w:num>
  <w:num w:numId="64" w16cid:durableId="1696082036">
    <w:abstractNumId w:val="5"/>
  </w:num>
  <w:num w:numId="65" w16cid:durableId="1550918423">
    <w:abstractNumId w:val="60"/>
  </w:num>
  <w:num w:numId="66" w16cid:durableId="1673679472">
    <w:abstractNumId w:val="46"/>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Dziyana Saroka">
    <w15:presenceInfo w15:providerId="AD" w15:userId="S::d.saroka@yukonww.com::f40065d1-d444-473c-bb1d-bde90e4e137c"/>
  </w15:person>
  <w15:person w15:author="Aliaksandr Karabyin">
    <w15:presenceInfo w15:providerId="AD" w15:userId="S::a.karabyin@yukonww.com::0a98d756-6cc7-4ed2-9e61-d87b034f904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attachedTemplate r:id="rId1"/>
  <w:linkStyles/>
  <w:defaultTabStop w:val="720"/>
  <w:hyphenationZone w:val="425"/>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40F"/>
    <w:rsid w:val="00000A53"/>
    <w:rsid w:val="000036BA"/>
    <w:rsid w:val="00003E4D"/>
    <w:rsid w:val="000063E3"/>
    <w:rsid w:val="00012B1C"/>
    <w:rsid w:val="00012BA8"/>
    <w:rsid w:val="0001745A"/>
    <w:rsid w:val="00017FC1"/>
    <w:rsid w:val="00024C89"/>
    <w:rsid w:val="00036BC0"/>
    <w:rsid w:val="00041238"/>
    <w:rsid w:val="000463CE"/>
    <w:rsid w:val="00050125"/>
    <w:rsid w:val="00051731"/>
    <w:rsid w:val="000519DB"/>
    <w:rsid w:val="00061A77"/>
    <w:rsid w:val="0006633C"/>
    <w:rsid w:val="000745F9"/>
    <w:rsid w:val="000805DA"/>
    <w:rsid w:val="00085ED1"/>
    <w:rsid w:val="0009140A"/>
    <w:rsid w:val="00094B1D"/>
    <w:rsid w:val="000954F8"/>
    <w:rsid w:val="000960A2"/>
    <w:rsid w:val="000A4C2A"/>
    <w:rsid w:val="000A68FF"/>
    <w:rsid w:val="000A7207"/>
    <w:rsid w:val="000B1B56"/>
    <w:rsid w:val="000B7F55"/>
    <w:rsid w:val="000C7D82"/>
    <w:rsid w:val="000D234B"/>
    <w:rsid w:val="000D4EB8"/>
    <w:rsid w:val="000D61BE"/>
    <w:rsid w:val="000E01C0"/>
    <w:rsid w:val="000E16A4"/>
    <w:rsid w:val="000E6B58"/>
    <w:rsid w:val="000F04E0"/>
    <w:rsid w:val="000F6385"/>
    <w:rsid w:val="000F6CDC"/>
    <w:rsid w:val="00107BEE"/>
    <w:rsid w:val="0011166E"/>
    <w:rsid w:val="00115839"/>
    <w:rsid w:val="00115D5D"/>
    <w:rsid w:val="00116D79"/>
    <w:rsid w:val="001178FB"/>
    <w:rsid w:val="00125823"/>
    <w:rsid w:val="0013256C"/>
    <w:rsid w:val="001333FB"/>
    <w:rsid w:val="00136EEE"/>
    <w:rsid w:val="001406A9"/>
    <w:rsid w:val="001412BD"/>
    <w:rsid w:val="00150009"/>
    <w:rsid w:val="00151CA9"/>
    <w:rsid w:val="001545C1"/>
    <w:rsid w:val="00155CDD"/>
    <w:rsid w:val="00157E0A"/>
    <w:rsid w:val="001601F1"/>
    <w:rsid w:val="0016135A"/>
    <w:rsid w:val="00161FF5"/>
    <w:rsid w:val="00167BEA"/>
    <w:rsid w:val="00171F84"/>
    <w:rsid w:val="00184E3A"/>
    <w:rsid w:val="00184F0C"/>
    <w:rsid w:val="00190089"/>
    <w:rsid w:val="00191238"/>
    <w:rsid w:val="0019353F"/>
    <w:rsid w:val="001937EF"/>
    <w:rsid w:val="00193870"/>
    <w:rsid w:val="001A071D"/>
    <w:rsid w:val="001A705C"/>
    <w:rsid w:val="001B3936"/>
    <w:rsid w:val="001B43CC"/>
    <w:rsid w:val="001B6905"/>
    <w:rsid w:val="001B7CE9"/>
    <w:rsid w:val="001C0353"/>
    <w:rsid w:val="001C5A34"/>
    <w:rsid w:val="001D04FD"/>
    <w:rsid w:val="001D3CAE"/>
    <w:rsid w:val="001D794D"/>
    <w:rsid w:val="001E15AB"/>
    <w:rsid w:val="001E4921"/>
    <w:rsid w:val="001E5E4A"/>
    <w:rsid w:val="001F208B"/>
    <w:rsid w:val="001F3CF0"/>
    <w:rsid w:val="001F3D98"/>
    <w:rsid w:val="00202847"/>
    <w:rsid w:val="002041D4"/>
    <w:rsid w:val="00206EED"/>
    <w:rsid w:val="00212904"/>
    <w:rsid w:val="002150C4"/>
    <w:rsid w:val="002211EE"/>
    <w:rsid w:val="00221CEB"/>
    <w:rsid w:val="002225A5"/>
    <w:rsid w:val="00223725"/>
    <w:rsid w:val="00233FC3"/>
    <w:rsid w:val="00234CF4"/>
    <w:rsid w:val="00240EC9"/>
    <w:rsid w:val="00240EEA"/>
    <w:rsid w:val="002451AE"/>
    <w:rsid w:val="002465F0"/>
    <w:rsid w:val="00246C69"/>
    <w:rsid w:val="00255535"/>
    <w:rsid w:val="002612CA"/>
    <w:rsid w:val="002615D7"/>
    <w:rsid w:val="00265E33"/>
    <w:rsid w:val="00265F0B"/>
    <w:rsid w:val="0026656D"/>
    <w:rsid w:val="00267BA1"/>
    <w:rsid w:val="00271080"/>
    <w:rsid w:val="00272432"/>
    <w:rsid w:val="00272DDC"/>
    <w:rsid w:val="00285726"/>
    <w:rsid w:val="00293E77"/>
    <w:rsid w:val="00296F8E"/>
    <w:rsid w:val="002A4ABE"/>
    <w:rsid w:val="002A5CD5"/>
    <w:rsid w:val="002B0995"/>
    <w:rsid w:val="002B5A58"/>
    <w:rsid w:val="002C0FE9"/>
    <w:rsid w:val="002D698D"/>
    <w:rsid w:val="002E07D5"/>
    <w:rsid w:val="002E4247"/>
    <w:rsid w:val="002F020A"/>
    <w:rsid w:val="002F746E"/>
    <w:rsid w:val="002F7991"/>
    <w:rsid w:val="0030360E"/>
    <w:rsid w:val="00305920"/>
    <w:rsid w:val="00311B29"/>
    <w:rsid w:val="00317F64"/>
    <w:rsid w:val="00321AB7"/>
    <w:rsid w:val="00323C32"/>
    <w:rsid w:val="00326768"/>
    <w:rsid w:val="00334591"/>
    <w:rsid w:val="00335BF7"/>
    <w:rsid w:val="00337C52"/>
    <w:rsid w:val="003410EB"/>
    <w:rsid w:val="00344D9D"/>
    <w:rsid w:val="00346173"/>
    <w:rsid w:val="0034701A"/>
    <w:rsid w:val="00352807"/>
    <w:rsid w:val="003557A8"/>
    <w:rsid w:val="0036119F"/>
    <w:rsid w:val="00363C39"/>
    <w:rsid w:val="0036643E"/>
    <w:rsid w:val="00371279"/>
    <w:rsid w:val="00372F70"/>
    <w:rsid w:val="00373BEB"/>
    <w:rsid w:val="00377FBA"/>
    <w:rsid w:val="0039178E"/>
    <w:rsid w:val="00393251"/>
    <w:rsid w:val="003953A9"/>
    <w:rsid w:val="003A0D48"/>
    <w:rsid w:val="003A45B3"/>
    <w:rsid w:val="003B156B"/>
    <w:rsid w:val="003B4C51"/>
    <w:rsid w:val="003C1BB0"/>
    <w:rsid w:val="003C2FA6"/>
    <w:rsid w:val="003C452C"/>
    <w:rsid w:val="003C7864"/>
    <w:rsid w:val="003D0D6C"/>
    <w:rsid w:val="003D5C4C"/>
    <w:rsid w:val="003E57CC"/>
    <w:rsid w:val="003E729D"/>
    <w:rsid w:val="003F0B76"/>
    <w:rsid w:val="003F18B2"/>
    <w:rsid w:val="003F35D0"/>
    <w:rsid w:val="003F5B90"/>
    <w:rsid w:val="003F67A2"/>
    <w:rsid w:val="003F7F7C"/>
    <w:rsid w:val="00401D1A"/>
    <w:rsid w:val="004115F3"/>
    <w:rsid w:val="00420B38"/>
    <w:rsid w:val="004222D4"/>
    <w:rsid w:val="0042235D"/>
    <w:rsid w:val="00426E14"/>
    <w:rsid w:val="004270FE"/>
    <w:rsid w:val="00431D3F"/>
    <w:rsid w:val="004349FA"/>
    <w:rsid w:val="0043707C"/>
    <w:rsid w:val="00444374"/>
    <w:rsid w:val="00446354"/>
    <w:rsid w:val="0045162C"/>
    <w:rsid w:val="004679EC"/>
    <w:rsid w:val="00472A4C"/>
    <w:rsid w:val="00477C53"/>
    <w:rsid w:val="00481719"/>
    <w:rsid w:val="004817E2"/>
    <w:rsid w:val="00485DB3"/>
    <w:rsid w:val="00490CF9"/>
    <w:rsid w:val="00494BA6"/>
    <w:rsid w:val="0049500A"/>
    <w:rsid w:val="00496A15"/>
    <w:rsid w:val="004A0F08"/>
    <w:rsid w:val="004A3C5E"/>
    <w:rsid w:val="004A45C1"/>
    <w:rsid w:val="004A5A04"/>
    <w:rsid w:val="004A6A62"/>
    <w:rsid w:val="004B3F53"/>
    <w:rsid w:val="004B5EE3"/>
    <w:rsid w:val="004C0B47"/>
    <w:rsid w:val="004C2394"/>
    <w:rsid w:val="004C2EFB"/>
    <w:rsid w:val="004D2C60"/>
    <w:rsid w:val="004D2D2D"/>
    <w:rsid w:val="004D46A2"/>
    <w:rsid w:val="004D73EF"/>
    <w:rsid w:val="004E625C"/>
    <w:rsid w:val="004F1465"/>
    <w:rsid w:val="004F5D53"/>
    <w:rsid w:val="005008AC"/>
    <w:rsid w:val="005030CA"/>
    <w:rsid w:val="005045C3"/>
    <w:rsid w:val="005048E8"/>
    <w:rsid w:val="005058BF"/>
    <w:rsid w:val="005076AE"/>
    <w:rsid w:val="0052794B"/>
    <w:rsid w:val="00530503"/>
    <w:rsid w:val="0053250A"/>
    <w:rsid w:val="0054079E"/>
    <w:rsid w:val="00546B27"/>
    <w:rsid w:val="005553C6"/>
    <w:rsid w:val="00555DB9"/>
    <w:rsid w:val="00556FE0"/>
    <w:rsid w:val="00557D87"/>
    <w:rsid w:val="00560F7E"/>
    <w:rsid w:val="00561463"/>
    <w:rsid w:val="00562BBD"/>
    <w:rsid w:val="00562DE0"/>
    <w:rsid w:val="00565A50"/>
    <w:rsid w:val="0056670F"/>
    <w:rsid w:val="005667B8"/>
    <w:rsid w:val="00571D7F"/>
    <w:rsid w:val="00572698"/>
    <w:rsid w:val="00576240"/>
    <w:rsid w:val="00585FC8"/>
    <w:rsid w:val="0059228B"/>
    <w:rsid w:val="00596CB2"/>
    <w:rsid w:val="005A3698"/>
    <w:rsid w:val="005B0562"/>
    <w:rsid w:val="005C591C"/>
    <w:rsid w:val="005D07F0"/>
    <w:rsid w:val="005D18F5"/>
    <w:rsid w:val="005D2836"/>
    <w:rsid w:val="005D3CCF"/>
    <w:rsid w:val="005D43C7"/>
    <w:rsid w:val="005E094F"/>
    <w:rsid w:val="005E61A9"/>
    <w:rsid w:val="005E6E0D"/>
    <w:rsid w:val="005F5DD9"/>
    <w:rsid w:val="005F64FC"/>
    <w:rsid w:val="0061229D"/>
    <w:rsid w:val="00613AB5"/>
    <w:rsid w:val="00615984"/>
    <w:rsid w:val="00620758"/>
    <w:rsid w:val="00621BCA"/>
    <w:rsid w:val="00624C65"/>
    <w:rsid w:val="006330FB"/>
    <w:rsid w:val="00633AA0"/>
    <w:rsid w:val="006358B9"/>
    <w:rsid w:val="00635E82"/>
    <w:rsid w:val="006364AE"/>
    <w:rsid w:val="00641A58"/>
    <w:rsid w:val="00647D74"/>
    <w:rsid w:val="0065049F"/>
    <w:rsid w:val="006609E4"/>
    <w:rsid w:val="00665EED"/>
    <w:rsid w:val="00667FE5"/>
    <w:rsid w:val="00674A3B"/>
    <w:rsid w:val="006824BB"/>
    <w:rsid w:val="006847CA"/>
    <w:rsid w:val="006858D2"/>
    <w:rsid w:val="006907BC"/>
    <w:rsid w:val="00696523"/>
    <w:rsid w:val="00697447"/>
    <w:rsid w:val="006A31FF"/>
    <w:rsid w:val="006B0423"/>
    <w:rsid w:val="006B0AAB"/>
    <w:rsid w:val="006B33CF"/>
    <w:rsid w:val="006B3E17"/>
    <w:rsid w:val="006C5CA3"/>
    <w:rsid w:val="006C615B"/>
    <w:rsid w:val="006C6567"/>
    <w:rsid w:val="006D05AC"/>
    <w:rsid w:val="006D6EE0"/>
    <w:rsid w:val="006E1256"/>
    <w:rsid w:val="006F6C4D"/>
    <w:rsid w:val="00703421"/>
    <w:rsid w:val="00705450"/>
    <w:rsid w:val="00705831"/>
    <w:rsid w:val="0070688D"/>
    <w:rsid w:val="007217E6"/>
    <w:rsid w:val="0072692D"/>
    <w:rsid w:val="00732207"/>
    <w:rsid w:val="007328FF"/>
    <w:rsid w:val="00733D46"/>
    <w:rsid w:val="007345A4"/>
    <w:rsid w:val="00736297"/>
    <w:rsid w:val="007427EF"/>
    <w:rsid w:val="00747EFD"/>
    <w:rsid w:val="0075318D"/>
    <w:rsid w:val="00753BBD"/>
    <w:rsid w:val="00757798"/>
    <w:rsid w:val="00761E30"/>
    <w:rsid w:val="00765B73"/>
    <w:rsid w:val="007713B8"/>
    <w:rsid w:val="00784ED9"/>
    <w:rsid w:val="00786D5A"/>
    <w:rsid w:val="007870E1"/>
    <w:rsid w:val="00797348"/>
    <w:rsid w:val="007A0144"/>
    <w:rsid w:val="007A5282"/>
    <w:rsid w:val="007A584A"/>
    <w:rsid w:val="007C1100"/>
    <w:rsid w:val="007C6AB2"/>
    <w:rsid w:val="007D748E"/>
    <w:rsid w:val="007E1782"/>
    <w:rsid w:val="007E6204"/>
    <w:rsid w:val="007F1A4E"/>
    <w:rsid w:val="007F556F"/>
    <w:rsid w:val="007F7802"/>
    <w:rsid w:val="007F79DE"/>
    <w:rsid w:val="00801EC5"/>
    <w:rsid w:val="00804131"/>
    <w:rsid w:val="0081118D"/>
    <w:rsid w:val="008124C9"/>
    <w:rsid w:val="00815255"/>
    <w:rsid w:val="008153BE"/>
    <w:rsid w:val="00816DB0"/>
    <w:rsid w:val="00821DD4"/>
    <w:rsid w:val="0082573A"/>
    <w:rsid w:val="00825DF8"/>
    <w:rsid w:val="00830C6A"/>
    <w:rsid w:val="008321F9"/>
    <w:rsid w:val="0083266E"/>
    <w:rsid w:val="008352E5"/>
    <w:rsid w:val="00835620"/>
    <w:rsid w:val="00837C43"/>
    <w:rsid w:val="00840A78"/>
    <w:rsid w:val="008448AE"/>
    <w:rsid w:val="00844FEF"/>
    <w:rsid w:val="008452D2"/>
    <w:rsid w:val="0084735D"/>
    <w:rsid w:val="00850D28"/>
    <w:rsid w:val="00852F44"/>
    <w:rsid w:val="00865DAA"/>
    <w:rsid w:val="00866BC9"/>
    <w:rsid w:val="008717CE"/>
    <w:rsid w:val="00875C33"/>
    <w:rsid w:val="00877742"/>
    <w:rsid w:val="00880914"/>
    <w:rsid w:val="00880CBF"/>
    <w:rsid w:val="00892706"/>
    <w:rsid w:val="00893F4E"/>
    <w:rsid w:val="00897EB0"/>
    <w:rsid w:val="008A0B3C"/>
    <w:rsid w:val="008A1006"/>
    <w:rsid w:val="008A2428"/>
    <w:rsid w:val="008B2948"/>
    <w:rsid w:val="008B4A54"/>
    <w:rsid w:val="008B6371"/>
    <w:rsid w:val="008C059F"/>
    <w:rsid w:val="008C51CF"/>
    <w:rsid w:val="008C5430"/>
    <w:rsid w:val="008C5EA3"/>
    <w:rsid w:val="008C6EC4"/>
    <w:rsid w:val="008D0617"/>
    <w:rsid w:val="008D6468"/>
    <w:rsid w:val="008D7061"/>
    <w:rsid w:val="008E16AA"/>
    <w:rsid w:val="008F0ACA"/>
    <w:rsid w:val="008F0BBC"/>
    <w:rsid w:val="008F1F12"/>
    <w:rsid w:val="008F58A0"/>
    <w:rsid w:val="009023AA"/>
    <w:rsid w:val="009029DD"/>
    <w:rsid w:val="00902B1A"/>
    <w:rsid w:val="009030F6"/>
    <w:rsid w:val="0090382A"/>
    <w:rsid w:val="009048CB"/>
    <w:rsid w:val="00906DD7"/>
    <w:rsid w:val="00907493"/>
    <w:rsid w:val="00911457"/>
    <w:rsid w:val="00914D3F"/>
    <w:rsid w:val="0091631F"/>
    <w:rsid w:val="00917031"/>
    <w:rsid w:val="009205C3"/>
    <w:rsid w:val="0092276A"/>
    <w:rsid w:val="009279A5"/>
    <w:rsid w:val="00930336"/>
    <w:rsid w:val="009338F4"/>
    <w:rsid w:val="0093624A"/>
    <w:rsid w:val="00940E92"/>
    <w:rsid w:val="00943943"/>
    <w:rsid w:val="0094733D"/>
    <w:rsid w:val="00952496"/>
    <w:rsid w:val="0096252D"/>
    <w:rsid w:val="00962E96"/>
    <w:rsid w:val="009631D0"/>
    <w:rsid w:val="009638F1"/>
    <w:rsid w:val="009672AE"/>
    <w:rsid w:val="00974AE3"/>
    <w:rsid w:val="00976664"/>
    <w:rsid w:val="009779F4"/>
    <w:rsid w:val="00977C38"/>
    <w:rsid w:val="00980771"/>
    <w:rsid w:val="009866CC"/>
    <w:rsid w:val="00986DA5"/>
    <w:rsid w:val="00994574"/>
    <w:rsid w:val="0099553F"/>
    <w:rsid w:val="009A29D1"/>
    <w:rsid w:val="009A325A"/>
    <w:rsid w:val="009A3A23"/>
    <w:rsid w:val="009C540F"/>
    <w:rsid w:val="009D50E0"/>
    <w:rsid w:val="009E4504"/>
    <w:rsid w:val="009E4BC3"/>
    <w:rsid w:val="009F572F"/>
    <w:rsid w:val="00A05AC7"/>
    <w:rsid w:val="00A11AAF"/>
    <w:rsid w:val="00A20554"/>
    <w:rsid w:val="00A20F69"/>
    <w:rsid w:val="00A30400"/>
    <w:rsid w:val="00A31D86"/>
    <w:rsid w:val="00A320FA"/>
    <w:rsid w:val="00A32209"/>
    <w:rsid w:val="00A3367C"/>
    <w:rsid w:val="00A34ED0"/>
    <w:rsid w:val="00A56971"/>
    <w:rsid w:val="00A60322"/>
    <w:rsid w:val="00A625B0"/>
    <w:rsid w:val="00A641ED"/>
    <w:rsid w:val="00A6526A"/>
    <w:rsid w:val="00A74046"/>
    <w:rsid w:val="00A74DA1"/>
    <w:rsid w:val="00A7529F"/>
    <w:rsid w:val="00A75319"/>
    <w:rsid w:val="00A7687E"/>
    <w:rsid w:val="00A77F50"/>
    <w:rsid w:val="00A804A7"/>
    <w:rsid w:val="00A80F49"/>
    <w:rsid w:val="00A82EED"/>
    <w:rsid w:val="00A830F4"/>
    <w:rsid w:val="00A84A0F"/>
    <w:rsid w:val="00A9355E"/>
    <w:rsid w:val="00A95AB4"/>
    <w:rsid w:val="00AA0A53"/>
    <w:rsid w:val="00AA1142"/>
    <w:rsid w:val="00AA2D54"/>
    <w:rsid w:val="00AA584A"/>
    <w:rsid w:val="00AA5BD9"/>
    <w:rsid w:val="00AB3C2E"/>
    <w:rsid w:val="00AC63AA"/>
    <w:rsid w:val="00AC713A"/>
    <w:rsid w:val="00AD1ABE"/>
    <w:rsid w:val="00AD331E"/>
    <w:rsid w:val="00AD4072"/>
    <w:rsid w:val="00B01EAF"/>
    <w:rsid w:val="00B01FE2"/>
    <w:rsid w:val="00B020FB"/>
    <w:rsid w:val="00B07B87"/>
    <w:rsid w:val="00B14B99"/>
    <w:rsid w:val="00B14F9B"/>
    <w:rsid w:val="00B25691"/>
    <w:rsid w:val="00B32692"/>
    <w:rsid w:val="00B354DB"/>
    <w:rsid w:val="00B43137"/>
    <w:rsid w:val="00B43D69"/>
    <w:rsid w:val="00B44374"/>
    <w:rsid w:val="00B44CD7"/>
    <w:rsid w:val="00B46A86"/>
    <w:rsid w:val="00B551FC"/>
    <w:rsid w:val="00B60129"/>
    <w:rsid w:val="00B7301B"/>
    <w:rsid w:val="00B74828"/>
    <w:rsid w:val="00B75790"/>
    <w:rsid w:val="00B80E57"/>
    <w:rsid w:val="00B81722"/>
    <w:rsid w:val="00B832E3"/>
    <w:rsid w:val="00B83A96"/>
    <w:rsid w:val="00B93D5C"/>
    <w:rsid w:val="00B94ADF"/>
    <w:rsid w:val="00B966A6"/>
    <w:rsid w:val="00B9729F"/>
    <w:rsid w:val="00BA0117"/>
    <w:rsid w:val="00BA0288"/>
    <w:rsid w:val="00BA1441"/>
    <w:rsid w:val="00BA2DFB"/>
    <w:rsid w:val="00BA539B"/>
    <w:rsid w:val="00BA655B"/>
    <w:rsid w:val="00BA735A"/>
    <w:rsid w:val="00BB236F"/>
    <w:rsid w:val="00BB65FF"/>
    <w:rsid w:val="00BC1236"/>
    <w:rsid w:val="00BC40C8"/>
    <w:rsid w:val="00BC5914"/>
    <w:rsid w:val="00BD3801"/>
    <w:rsid w:val="00BD5E8F"/>
    <w:rsid w:val="00BD6AF5"/>
    <w:rsid w:val="00BF7C5E"/>
    <w:rsid w:val="00C0647F"/>
    <w:rsid w:val="00C116C7"/>
    <w:rsid w:val="00C12A37"/>
    <w:rsid w:val="00C171CA"/>
    <w:rsid w:val="00C21BE9"/>
    <w:rsid w:val="00C3601D"/>
    <w:rsid w:val="00C363F5"/>
    <w:rsid w:val="00C401E7"/>
    <w:rsid w:val="00C453B5"/>
    <w:rsid w:val="00C46593"/>
    <w:rsid w:val="00C47B1E"/>
    <w:rsid w:val="00C5081F"/>
    <w:rsid w:val="00C52684"/>
    <w:rsid w:val="00C61A31"/>
    <w:rsid w:val="00C65715"/>
    <w:rsid w:val="00C67CE6"/>
    <w:rsid w:val="00C74E2C"/>
    <w:rsid w:val="00C77451"/>
    <w:rsid w:val="00C8368A"/>
    <w:rsid w:val="00C922A1"/>
    <w:rsid w:val="00C9634B"/>
    <w:rsid w:val="00CA248D"/>
    <w:rsid w:val="00CA4D9D"/>
    <w:rsid w:val="00CA7DE6"/>
    <w:rsid w:val="00CB5E63"/>
    <w:rsid w:val="00CB6DE8"/>
    <w:rsid w:val="00CB7F08"/>
    <w:rsid w:val="00CC1C1A"/>
    <w:rsid w:val="00CC4D5E"/>
    <w:rsid w:val="00CC5864"/>
    <w:rsid w:val="00CC67BC"/>
    <w:rsid w:val="00CD085A"/>
    <w:rsid w:val="00CD1610"/>
    <w:rsid w:val="00CD3CFE"/>
    <w:rsid w:val="00CF0FAC"/>
    <w:rsid w:val="00CF706C"/>
    <w:rsid w:val="00D01F91"/>
    <w:rsid w:val="00D04EB7"/>
    <w:rsid w:val="00D062F7"/>
    <w:rsid w:val="00D06522"/>
    <w:rsid w:val="00D12FCF"/>
    <w:rsid w:val="00D14BCA"/>
    <w:rsid w:val="00D21A7A"/>
    <w:rsid w:val="00D22567"/>
    <w:rsid w:val="00D22F56"/>
    <w:rsid w:val="00D31347"/>
    <w:rsid w:val="00D3272B"/>
    <w:rsid w:val="00D335E3"/>
    <w:rsid w:val="00D348B4"/>
    <w:rsid w:val="00D46A9C"/>
    <w:rsid w:val="00D53385"/>
    <w:rsid w:val="00D5586D"/>
    <w:rsid w:val="00D56789"/>
    <w:rsid w:val="00D62A16"/>
    <w:rsid w:val="00D71947"/>
    <w:rsid w:val="00D7288A"/>
    <w:rsid w:val="00D759A5"/>
    <w:rsid w:val="00D75BDC"/>
    <w:rsid w:val="00D765C7"/>
    <w:rsid w:val="00D7718E"/>
    <w:rsid w:val="00D83AFB"/>
    <w:rsid w:val="00D84743"/>
    <w:rsid w:val="00D847FA"/>
    <w:rsid w:val="00D84F9C"/>
    <w:rsid w:val="00D85339"/>
    <w:rsid w:val="00D8696F"/>
    <w:rsid w:val="00D92C39"/>
    <w:rsid w:val="00D9330B"/>
    <w:rsid w:val="00D95563"/>
    <w:rsid w:val="00DA2790"/>
    <w:rsid w:val="00DA389C"/>
    <w:rsid w:val="00DA52BC"/>
    <w:rsid w:val="00DB3FD9"/>
    <w:rsid w:val="00DB44A9"/>
    <w:rsid w:val="00DB44EF"/>
    <w:rsid w:val="00DB6EFE"/>
    <w:rsid w:val="00DB748C"/>
    <w:rsid w:val="00DC002B"/>
    <w:rsid w:val="00DC105F"/>
    <w:rsid w:val="00DC73DA"/>
    <w:rsid w:val="00DD1322"/>
    <w:rsid w:val="00DE6456"/>
    <w:rsid w:val="00DE6845"/>
    <w:rsid w:val="00DF6D48"/>
    <w:rsid w:val="00E00F3D"/>
    <w:rsid w:val="00E02950"/>
    <w:rsid w:val="00E0617B"/>
    <w:rsid w:val="00E064E4"/>
    <w:rsid w:val="00E065B1"/>
    <w:rsid w:val="00E14C7D"/>
    <w:rsid w:val="00E16709"/>
    <w:rsid w:val="00E2132B"/>
    <w:rsid w:val="00E213E8"/>
    <w:rsid w:val="00E26DB5"/>
    <w:rsid w:val="00E324A3"/>
    <w:rsid w:val="00E330E7"/>
    <w:rsid w:val="00E40379"/>
    <w:rsid w:val="00E41B68"/>
    <w:rsid w:val="00E43591"/>
    <w:rsid w:val="00E46680"/>
    <w:rsid w:val="00E4746F"/>
    <w:rsid w:val="00E6211F"/>
    <w:rsid w:val="00E629E3"/>
    <w:rsid w:val="00E632D9"/>
    <w:rsid w:val="00E63E98"/>
    <w:rsid w:val="00E713EA"/>
    <w:rsid w:val="00E76108"/>
    <w:rsid w:val="00E81BD2"/>
    <w:rsid w:val="00E83180"/>
    <w:rsid w:val="00EA35EF"/>
    <w:rsid w:val="00EA3A70"/>
    <w:rsid w:val="00EA3D54"/>
    <w:rsid w:val="00EA472D"/>
    <w:rsid w:val="00EB23DD"/>
    <w:rsid w:val="00EB2613"/>
    <w:rsid w:val="00EB44B1"/>
    <w:rsid w:val="00EC2D5C"/>
    <w:rsid w:val="00EC3334"/>
    <w:rsid w:val="00EC58B5"/>
    <w:rsid w:val="00EC5EC8"/>
    <w:rsid w:val="00ED1107"/>
    <w:rsid w:val="00ED769F"/>
    <w:rsid w:val="00EE2C6A"/>
    <w:rsid w:val="00EE7DE1"/>
    <w:rsid w:val="00EF5638"/>
    <w:rsid w:val="00EF6F48"/>
    <w:rsid w:val="00F00128"/>
    <w:rsid w:val="00F00D2E"/>
    <w:rsid w:val="00F01E3F"/>
    <w:rsid w:val="00F02BEA"/>
    <w:rsid w:val="00F063BE"/>
    <w:rsid w:val="00F067BC"/>
    <w:rsid w:val="00F12AA9"/>
    <w:rsid w:val="00F1637D"/>
    <w:rsid w:val="00F16C42"/>
    <w:rsid w:val="00F17A9A"/>
    <w:rsid w:val="00F17BFD"/>
    <w:rsid w:val="00F22997"/>
    <w:rsid w:val="00F24157"/>
    <w:rsid w:val="00F24BEF"/>
    <w:rsid w:val="00F34934"/>
    <w:rsid w:val="00F36CF6"/>
    <w:rsid w:val="00F41AC3"/>
    <w:rsid w:val="00F41ECC"/>
    <w:rsid w:val="00F4321F"/>
    <w:rsid w:val="00F43EA7"/>
    <w:rsid w:val="00F53B95"/>
    <w:rsid w:val="00F550CB"/>
    <w:rsid w:val="00F5624F"/>
    <w:rsid w:val="00F568CD"/>
    <w:rsid w:val="00F635D4"/>
    <w:rsid w:val="00F6713B"/>
    <w:rsid w:val="00F71522"/>
    <w:rsid w:val="00F71725"/>
    <w:rsid w:val="00F83255"/>
    <w:rsid w:val="00F83F6D"/>
    <w:rsid w:val="00F854AF"/>
    <w:rsid w:val="00F864BD"/>
    <w:rsid w:val="00F954A1"/>
    <w:rsid w:val="00F97F4D"/>
    <w:rsid w:val="00FA088E"/>
    <w:rsid w:val="00FA1021"/>
    <w:rsid w:val="00FA2D9A"/>
    <w:rsid w:val="00FA384D"/>
    <w:rsid w:val="00FA7008"/>
    <w:rsid w:val="00FA7E4F"/>
    <w:rsid w:val="00FB1E61"/>
    <w:rsid w:val="00FB30C3"/>
    <w:rsid w:val="00FB4AD1"/>
    <w:rsid w:val="00FB5727"/>
    <w:rsid w:val="00FB7223"/>
    <w:rsid w:val="00FC08A2"/>
    <w:rsid w:val="00FC105A"/>
    <w:rsid w:val="00FC5BB4"/>
    <w:rsid w:val="00FC7BDA"/>
    <w:rsid w:val="00FD234B"/>
    <w:rsid w:val="00FD41E7"/>
    <w:rsid w:val="00FD6F7C"/>
    <w:rsid w:val="00FE4C59"/>
    <w:rsid w:val="00FE61AC"/>
    <w:rsid w:val="00FE7E0E"/>
    <w:rsid w:val="00FF04DF"/>
    <w:rsid w:val="00FF509F"/>
    <w:rsid w:val="00FF6C20"/>
    <w:rsid w:val="00FF6CF2"/>
    <w:rsid w:val="00FF7493"/>
    <w:rsid w:val="035049BB"/>
    <w:rsid w:val="06B7ECDF"/>
    <w:rsid w:val="09ABD05C"/>
    <w:rsid w:val="0EA7C006"/>
    <w:rsid w:val="141B2CE8"/>
    <w:rsid w:val="22E5EA9B"/>
    <w:rsid w:val="24138F4D"/>
    <w:rsid w:val="264989DC"/>
    <w:rsid w:val="296019BA"/>
    <w:rsid w:val="2AEB5A15"/>
    <w:rsid w:val="3313951F"/>
    <w:rsid w:val="37037F45"/>
    <w:rsid w:val="47DDB185"/>
    <w:rsid w:val="507A9D02"/>
    <w:rsid w:val="52721D0D"/>
    <w:rsid w:val="5305D98A"/>
    <w:rsid w:val="54F0B2A7"/>
    <w:rsid w:val="56FC455A"/>
    <w:rsid w:val="6340D6F0"/>
    <w:rsid w:val="637AA853"/>
    <w:rsid w:val="64AD764E"/>
    <w:rsid w:val="70C74A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E74DB2C"/>
  <w15:chartTrackingRefBased/>
  <w15:docId w15:val="{18D2BFE4-CECF-4A72-9FAB-2CBB36DA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B748C"/>
    <w:pPr>
      <w:spacing w:after="160" w:line="278" w:lineRule="auto"/>
    </w:pPr>
    <w:rPr>
      <w:rFonts w:ascii="Inter" w:eastAsiaTheme="minorHAnsi" w:hAnsi="Inter" w:cstheme="minorBidi"/>
      <w:kern w:val="2"/>
      <w:sz w:val="24"/>
      <w:szCs w:val="24"/>
      <w:lang w:eastAsia="en-US"/>
      <w14:ligatures w14:val="standardContextual"/>
    </w:rPr>
  </w:style>
  <w:style w:type="paragraph" w:styleId="Otsikko1">
    <w:name w:val="heading 1"/>
    <w:basedOn w:val="Normaali"/>
    <w:next w:val="Normaali"/>
    <w:link w:val="Otsikko1Char"/>
    <w:autoRedefine/>
    <w:uiPriority w:val="9"/>
    <w:qFormat/>
    <w:rsid w:val="00DB748C"/>
    <w:pPr>
      <w:keepNext/>
      <w:keepLines/>
      <w:spacing w:before="360" w:after="80"/>
      <w:outlineLvl w:val="0"/>
    </w:pPr>
    <w:rPr>
      <w:rFonts w:ascii="Century Gothic" w:eastAsiaTheme="majorEastAsia" w:hAnsi="Century Gothic" w:cstheme="majorBidi"/>
      <w:b/>
      <w:sz w:val="40"/>
      <w:szCs w:val="40"/>
    </w:rPr>
  </w:style>
  <w:style w:type="paragraph" w:styleId="Otsikko2">
    <w:name w:val="heading 2"/>
    <w:basedOn w:val="Normaali"/>
    <w:next w:val="Normaali"/>
    <w:link w:val="Otsikko2Char"/>
    <w:uiPriority w:val="9"/>
    <w:unhideWhenUsed/>
    <w:qFormat/>
    <w:rsid w:val="00DB748C"/>
    <w:pPr>
      <w:keepNext/>
      <w:keepLines/>
      <w:spacing w:before="160" w:after="80"/>
      <w:outlineLvl w:val="1"/>
    </w:pPr>
    <w:rPr>
      <w:rFonts w:ascii="Century Gothic" w:eastAsiaTheme="majorEastAsia" w:hAnsi="Century Gothic" w:cstheme="majorBidi"/>
      <w:b/>
      <w:sz w:val="32"/>
      <w:szCs w:val="32"/>
    </w:rPr>
  </w:style>
  <w:style w:type="paragraph" w:styleId="Otsikko3">
    <w:name w:val="heading 3"/>
    <w:basedOn w:val="Normaali"/>
    <w:next w:val="Normaali"/>
    <w:link w:val="Otsikko3Char"/>
    <w:uiPriority w:val="9"/>
    <w:unhideWhenUsed/>
    <w:qFormat/>
    <w:rsid w:val="00DB748C"/>
    <w:pPr>
      <w:keepNext/>
      <w:keepLines/>
      <w:spacing w:before="160" w:after="80"/>
      <w:outlineLvl w:val="2"/>
    </w:pPr>
    <w:rPr>
      <w:rFonts w:ascii="Century Gothic" w:eastAsiaTheme="majorEastAsia" w:hAnsi="Century Gothic" w:cstheme="majorBidi"/>
      <w:b/>
      <w:sz w:val="28"/>
      <w:szCs w:val="28"/>
    </w:rPr>
  </w:style>
  <w:style w:type="paragraph" w:styleId="Otsikko4">
    <w:name w:val="heading 4"/>
    <w:basedOn w:val="Normaali"/>
    <w:next w:val="Normaali"/>
    <w:link w:val="Otsikko4Char"/>
    <w:uiPriority w:val="9"/>
    <w:unhideWhenUsed/>
    <w:qFormat/>
    <w:rsid w:val="00DB748C"/>
    <w:pPr>
      <w:keepNext/>
      <w:keepLines/>
      <w:spacing w:before="80" w:after="40"/>
      <w:outlineLvl w:val="3"/>
    </w:pPr>
    <w:rPr>
      <w:rFonts w:ascii="Century Gothic" w:eastAsiaTheme="majorEastAsia" w:hAnsi="Century Gothic" w:cstheme="majorBidi"/>
      <w:i/>
      <w:iCs/>
    </w:rPr>
  </w:style>
  <w:style w:type="paragraph" w:styleId="Otsikko5">
    <w:name w:val="heading 5"/>
    <w:basedOn w:val="Normaali"/>
    <w:next w:val="Normaali"/>
    <w:link w:val="Otsikko5Char"/>
    <w:uiPriority w:val="9"/>
    <w:semiHidden/>
    <w:unhideWhenUsed/>
    <w:qFormat/>
    <w:rsid w:val="00DB748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DB748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DB748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DB748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DB748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qFormat/>
    <w:rsid w:val="00DB748C"/>
    <w:rPr>
      <w:rFonts w:ascii="Inter" w:hAnsi="Inter"/>
      <w:color w:val="0B43D1"/>
      <w:u w:val="single"/>
    </w:rPr>
  </w:style>
  <w:style w:type="character" w:styleId="AvattuHyperlinkki">
    <w:name w:val="FollowedHyperlink"/>
    <w:basedOn w:val="Kappaleenoletusfontti"/>
    <w:uiPriority w:val="99"/>
    <w:unhideWhenUsed/>
    <w:qFormat/>
    <w:rsid w:val="00DB748C"/>
    <w:rPr>
      <w:rFonts w:ascii="Inter" w:hAnsi="Inter"/>
      <w:color w:val="713D9E"/>
      <w:u w:val="single"/>
    </w:rPr>
  </w:style>
  <w:style w:type="character" w:styleId="HTML-koodi">
    <w:name w:val="HTML Code"/>
    <w:basedOn w:val="Kappaleenoletusfontti"/>
    <w:uiPriority w:val="99"/>
    <w:semiHidden/>
    <w:unhideWhenUsed/>
    <w:rPr>
      <w:rFonts w:ascii="Consolas" w:eastAsiaTheme="minorEastAsia" w:hAnsi="Consolas" w:cs="Courier New" w:hint="default"/>
      <w:sz w:val="24"/>
      <w:szCs w:val="24"/>
    </w:rPr>
  </w:style>
  <w:style w:type="character" w:styleId="Korostus">
    <w:name w:val="Emphasis"/>
    <w:basedOn w:val="Kappaleenoletusfontti"/>
    <w:uiPriority w:val="20"/>
    <w:qFormat/>
    <w:rPr>
      <w:rFonts w:ascii="Inter" w:hAnsi="Inter" w:hint="default"/>
      <w:i/>
      <w:iCs/>
      <w:sz w:val="24"/>
      <w:szCs w:val="24"/>
    </w:rPr>
  </w:style>
  <w:style w:type="character" w:customStyle="1" w:styleId="Otsikko2Char">
    <w:name w:val="Otsikko 2 Char"/>
    <w:basedOn w:val="Kappaleenoletusfontti"/>
    <w:link w:val="Otsikko2"/>
    <w:uiPriority w:val="9"/>
    <w:rsid w:val="00DB748C"/>
    <w:rPr>
      <w:rFonts w:ascii="Century Gothic" w:eastAsiaTheme="majorEastAsia" w:hAnsi="Century Gothic" w:cstheme="majorBidi"/>
      <w:b/>
      <w:kern w:val="2"/>
      <w:sz w:val="32"/>
      <w:szCs w:val="32"/>
      <w:lang w:eastAsia="en-US"/>
      <w14:ligatures w14:val="standardContextual"/>
    </w:rPr>
  </w:style>
  <w:style w:type="character" w:customStyle="1" w:styleId="Otsikko3Char">
    <w:name w:val="Otsikko 3 Char"/>
    <w:basedOn w:val="Kappaleenoletusfontti"/>
    <w:link w:val="Otsikko3"/>
    <w:uiPriority w:val="9"/>
    <w:rsid w:val="00DB748C"/>
    <w:rPr>
      <w:rFonts w:ascii="Century Gothic" w:eastAsiaTheme="majorEastAsia" w:hAnsi="Century Gothic" w:cstheme="majorBidi"/>
      <w:b/>
      <w:kern w:val="2"/>
      <w:sz w:val="28"/>
      <w:szCs w:val="28"/>
      <w:lang w:eastAsia="en-US"/>
      <w14:ligatures w14:val="standardContextual"/>
    </w:rPr>
  </w:style>
  <w:style w:type="character" w:customStyle="1" w:styleId="Otsikko4Char">
    <w:name w:val="Otsikko 4 Char"/>
    <w:basedOn w:val="Kappaleenoletusfontti"/>
    <w:link w:val="Otsikko4"/>
    <w:uiPriority w:val="9"/>
    <w:rsid w:val="00DB748C"/>
    <w:rPr>
      <w:rFonts w:ascii="Century Gothic" w:eastAsiaTheme="majorEastAsia" w:hAnsi="Century Gothic" w:cstheme="majorBidi"/>
      <w:i/>
      <w:iCs/>
      <w:kern w:val="2"/>
      <w:sz w:val="24"/>
      <w:szCs w:val="24"/>
      <w:lang w:eastAsia="en-US"/>
      <w14:ligatures w14:val="standardContextual"/>
    </w:rPr>
  </w:style>
  <w:style w:type="character" w:styleId="HTML-nppimist">
    <w:name w:val="HTML Keyboard"/>
    <w:basedOn w:val="Kappaleenoletusfontti"/>
    <w:uiPriority w:val="99"/>
    <w:semiHidden/>
    <w:unhideWhenUsed/>
    <w:rPr>
      <w:rFonts w:ascii="Consolas" w:eastAsiaTheme="minorEastAsia" w:hAnsi="Consolas" w:cs="Courier New" w:hint="default"/>
      <w:sz w:val="24"/>
      <w:szCs w:val="24"/>
    </w:rPr>
  </w:style>
  <w:style w:type="paragraph" w:styleId="HTML-esimuotoiltu">
    <w:name w:val="HTML Preformatted"/>
    <w:basedOn w:val="Normaali"/>
    <w:link w:val="HTML-esimuotoiltu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cs="Courier New"/>
    </w:rPr>
  </w:style>
  <w:style w:type="character" w:customStyle="1" w:styleId="HTML-esimuotoiltuChar">
    <w:name w:val="HTML-esimuotoiltu Char"/>
    <w:basedOn w:val="Kappaleenoletusfontti"/>
    <w:link w:val="HTML-esimuotoiltu"/>
    <w:uiPriority w:val="99"/>
    <w:semiHidden/>
    <w:rPr>
      <w:rFonts w:ascii="Consolas" w:eastAsiaTheme="minorEastAsia" w:hAnsi="Consolas"/>
    </w:rPr>
  </w:style>
  <w:style w:type="character" w:styleId="HTML-malli">
    <w:name w:val="HTML Sample"/>
    <w:basedOn w:val="Kappaleenoletusfontti"/>
    <w:uiPriority w:val="99"/>
    <w:semiHidden/>
    <w:unhideWhenUsed/>
    <w:rPr>
      <w:rFonts w:ascii="Consolas" w:eastAsiaTheme="minorEastAsia" w:hAnsi="Consolas" w:cs="Courier New" w:hint="default"/>
      <w:sz w:val="24"/>
      <w:szCs w:val="24"/>
    </w:rPr>
  </w:style>
  <w:style w:type="character" w:styleId="Voimakas">
    <w:name w:val="Strong"/>
    <w:basedOn w:val="Kappaleenoletusfontti"/>
    <w:uiPriority w:val="22"/>
    <w:qFormat/>
    <w:rPr>
      <w:rFonts w:ascii="Inter" w:hAnsi="Inter" w:hint="default"/>
      <w:b/>
      <w:bCs/>
      <w:sz w:val="24"/>
      <w:szCs w:val="24"/>
    </w:rPr>
  </w:style>
  <w:style w:type="paragraph" w:customStyle="1" w:styleId="msonormal0">
    <w:name w:val="msonormal"/>
    <w:basedOn w:val="Normaali"/>
    <w:pPr>
      <w:spacing w:before="100" w:beforeAutospacing="1" w:after="320"/>
    </w:pPr>
  </w:style>
  <w:style w:type="paragraph" w:styleId="NormaaliWWW">
    <w:name w:val="Normal (Web)"/>
    <w:basedOn w:val="Normaali"/>
    <w:uiPriority w:val="99"/>
    <w:unhideWhenUsed/>
    <w:pPr>
      <w:spacing w:before="100" w:beforeAutospacing="1" w:after="320"/>
    </w:pPr>
  </w:style>
  <w:style w:type="paragraph" w:customStyle="1" w:styleId="tb-close-icon">
    <w:name w:val="tb-close-icon"/>
    <w:basedOn w:val="Normaali"/>
    <w:pPr>
      <w:spacing w:before="100" w:beforeAutospacing="1" w:after="100" w:afterAutospacing="1" w:line="435" w:lineRule="atLeast"/>
      <w:jc w:val="center"/>
    </w:pPr>
    <w:rPr>
      <w:color w:val="666666"/>
    </w:rPr>
  </w:style>
  <w:style w:type="paragraph" w:customStyle="1" w:styleId="wpml-status-bar">
    <w:name w:val="wpml-status-bar"/>
    <w:basedOn w:val="Normaali"/>
    <w:pPr>
      <w:shd w:val="clear" w:color="auto" w:fill="474C4F"/>
      <w:spacing w:before="100" w:beforeAutospacing="1" w:after="100" w:afterAutospacing="1"/>
    </w:pPr>
  </w:style>
  <w:style w:type="paragraph" w:customStyle="1" w:styleId="ant-col-24">
    <w:name w:val="ant-col-24"/>
    <w:basedOn w:val="Normaali"/>
    <w:pPr>
      <w:spacing w:before="100" w:beforeAutospacing="1" w:after="100" w:afterAutospacing="1"/>
    </w:pPr>
  </w:style>
  <w:style w:type="paragraph" w:customStyle="1" w:styleId="ant-col-offset-24">
    <w:name w:val="ant-col-offset-24"/>
    <w:basedOn w:val="Normaali"/>
    <w:pPr>
      <w:spacing w:before="100" w:beforeAutospacing="1" w:after="100" w:afterAutospacing="1"/>
      <w:ind w:left="11906"/>
    </w:pPr>
  </w:style>
  <w:style w:type="paragraph" w:customStyle="1" w:styleId="ant-col-23">
    <w:name w:val="ant-col-23"/>
    <w:basedOn w:val="Normaali"/>
    <w:pPr>
      <w:spacing w:before="100" w:beforeAutospacing="1" w:after="100" w:afterAutospacing="1"/>
    </w:pPr>
  </w:style>
  <w:style w:type="paragraph" w:customStyle="1" w:styleId="ant-col-offset-23">
    <w:name w:val="ant-col-offset-23"/>
    <w:basedOn w:val="Normaali"/>
    <w:pPr>
      <w:spacing w:before="100" w:beforeAutospacing="1" w:after="100" w:afterAutospacing="1"/>
      <w:ind w:left="11310"/>
    </w:pPr>
  </w:style>
  <w:style w:type="paragraph" w:customStyle="1" w:styleId="ant-col-22">
    <w:name w:val="ant-col-22"/>
    <w:basedOn w:val="Normaali"/>
    <w:pPr>
      <w:spacing w:before="100" w:beforeAutospacing="1" w:after="100" w:afterAutospacing="1"/>
    </w:pPr>
  </w:style>
  <w:style w:type="paragraph" w:customStyle="1" w:styleId="ant-col-offset-22">
    <w:name w:val="ant-col-offset-22"/>
    <w:basedOn w:val="Normaali"/>
    <w:pPr>
      <w:spacing w:before="100" w:beforeAutospacing="1" w:after="100" w:afterAutospacing="1"/>
      <w:ind w:left="10834"/>
    </w:pPr>
  </w:style>
  <w:style w:type="paragraph" w:customStyle="1" w:styleId="ant-col-21">
    <w:name w:val="ant-col-21"/>
    <w:basedOn w:val="Normaali"/>
    <w:pPr>
      <w:spacing w:before="100" w:beforeAutospacing="1" w:after="100" w:afterAutospacing="1"/>
    </w:pPr>
  </w:style>
  <w:style w:type="paragraph" w:customStyle="1" w:styleId="ant-col-offset-21">
    <w:name w:val="ant-col-offset-21"/>
    <w:basedOn w:val="Normaali"/>
    <w:pPr>
      <w:spacing w:before="100" w:beforeAutospacing="1" w:after="100" w:afterAutospacing="1"/>
      <w:ind w:left="10358"/>
    </w:pPr>
  </w:style>
  <w:style w:type="paragraph" w:customStyle="1" w:styleId="ant-col-20">
    <w:name w:val="ant-col-20"/>
    <w:basedOn w:val="Normaali"/>
    <w:pPr>
      <w:spacing w:before="100" w:beforeAutospacing="1" w:after="100" w:afterAutospacing="1"/>
    </w:pPr>
  </w:style>
  <w:style w:type="paragraph" w:customStyle="1" w:styleId="ant-col-offset-20">
    <w:name w:val="ant-col-offset-20"/>
    <w:basedOn w:val="Normaali"/>
    <w:pPr>
      <w:spacing w:before="100" w:beforeAutospacing="1" w:after="100" w:afterAutospacing="1"/>
      <w:ind w:left="9881"/>
    </w:pPr>
  </w:style>
  <w:style w:type="paragraph" w:customStyle="1" w:styleId="ant-col-19">
    <w:name w:val="ant-col-19"/>
    <w:basedOn w:val="Normaali"/>
    <w:pPr>
      <w:spacing w:before="100" w:beforeAutospacing="1" w:after="100" w:afterAutospacing="1"/>
    </w:pPr>
  </w:style>
  <w:style w:type="paragraph" w:customStyle="1" w:styleId="ant-col-offset-19">
    <w:name w:val="ant-col-offset-19"/>
    <w:basedOn w:val="Normaali"/>
    <w:pPr>
      <w:spacing w:before="100" w:beforeAutospacing="1" w:after="100" w:afterAutospacing="1"/>
      <w:ind w:left="9405"/>
    </w:pPr>
  </w:style>
  <w:style w:type="paragraph" w:customStyle="1" w:styleId="ant-col-18">
    <w:name w:val="ant-col-18"/>
    <w:basedOn w:val="Normaali"/>
    <w:pPr>
      <w:spacing w:before="100" w:beforeAutospacing="1" w:after="100" w:afterAutospacing="1"/>
    </w:pPr>
  </w:style>
  <w:style w:type="paragraph" w:customStyle="1" w:styleId="ant-col-offset-18">
    <w:name w:val="ant-col-offset-18"/>
    <w:basedOn w:val="Normaali"/>
    <w:pPr>
      <w:spacing w:before="100" w:beforeAutospacing="1" w:after="100" w:afterAutospacing="1"/>
      <w:ind w:left="8929"/>
    </w:pPr>
  </w:style>
  <w:style w:type="paragraph" w:customStyle="1" w:styleId="ant-col-17">
    <w:name w:val="ant-col-17"/>
    <w:basedOn w:val="Normaali"/>
    <w:pPr>
      <w:spacing w:before="100" w:beforeAutospacing="1" w:after="100" w:afterAutospacing="1"/>
    </w:pPr>
  </w:style>
  <w:style w:type="paragraph" w:customStyle="1" w:styleId="ant-col-offset-17">
    <w:name w:val="ant-col-offset-17"/>
    <w:basedOn w:val="Normaali"/>
    <w:pPr>
      <w:spacing w:before="100" w:beforeAutospacing="1" w:after="100" w:afterAutospacing="1"/>
      <w:ind w:left="8334"/>
    </w:pPr>
  </w:style>
  <w:style w:type="paragraph" w:customStyle="1" w:styleId="ant-col-16">
    <w:name w:val="ant-col-16"/>
    <w:basedOn w:val="Normaali"/>
    <w:pPr>
      <w:spacing w:before="100" w:beforeAutospacing="1" w:after="100" w:afterAutospacing="1"/>
    </w:pPr>
  </w:style>
  <w:style w:type="paragraph" w:customStyle="1" w:styleId="ant-col-offset-16">
    <w:name w:val="ant-col-offset-16"/>
    <w:basedOn w:val="Normaali"/>
    <w:pPr>
      <w:spacing w:before="100" w:beforeAutospacing="1" w:after="100" w:afterAutospacing="1"/>
      <w:ind w:left="7857"/>
    </w:pPr>
  </w:style>
  <w:style w:type="paragraph" w:customStyle="1" w:styleId="ant-col-15">
    <w:name w:val="ant-col-15"/>
    <w:basedOn w:val="Normaali"/>
    <w:pPr>
      <w:spacing w:before="100" w:beforeAutospacing="1" w:after="100" w:afterAutospacing="1"/>
    </w:pPr>
  </w:style>
  <w:style w:type="paragraph" w:customStyle="1" w:styleId="ant-col-offset-15">
    <w:name w:val="ant-col-offset-15"/>
    <w:basedOn w:val="Normaali"/>
    <w:pPr>
      <w:spacing w:before="100" w:beforeAutospacing="1" w:after="100" w:afterAutospacing="1"/>
      <w:ind w:left="7381"/>
    </w:pPr>
  </w:style>
  <w:style w:type="paragraph" w:customStyle="1" w:styleId="ant-col-14">
    <w:name w:val="ant-col-14"/>
    <w:basedOn w:val="Normaali"/>
    <w:pPr>
      <w:spacing w:before="100" w:beforeAutospacing="1" w:after="100" w:afterAutospacing="1"/>
    </w:pPr>
  </w:style>
  <w:style w:type="paragraph" w:customStyle="1" w:styleId="ant-col-offset-14">
    <w:name w:val="ant-col-offset-14"/>
    <w:basedOn w:val="Normaali"/>
    <w:pPr>
      <w:spacing w:before="100" w:beforeAutospacing="1" w:after="100" w:afterAutospacing="1"/>
      <w:ind w:left="6905"/>
    </w:pPr>
  </w:style>
  <w:style w:type="paragraph" w:customStyle="1" w:styleId="ant-col-13">
    <w:name w:val="ant-col-13"/>
    <w:basedOn w:val="Normaali"/>
    <w:pPr>
      <w:spacing w:before="100" w:beforeAutospacing="1" w:after="100" w:afterAutospacing="1"/>
    </w:pPr>
  </w:style>
  <w:style w:type="paragraph" w:customStyle="1" w:styleId="ant-col-offset-13">
    <w:name w:val="ant-col-offset-13"/>
    <w:basedOn w:val="Normaali"/>
    <w:pPr>
      <w:spacing w:before="100" w:beforeAutospacing="1" w:after="100" w:afterAutospacing="1"/>
      <w:ind w:left="6429"/>
    </w:pPr>
  </w:style>
  <w:style w:type="paragraph" w:customStyle="1" w:styleId="ant-col-12">
    <w:name w:val="ant-col-12"/>
    <w:basedOn w:val="Normaali"/>
    <w:pPr>
      <w:spacing w:before="100" w:beforeAutospacing="1" w:after="100" w:afterAutospacing="1"/>
    </w:pPr>
  </w:style>
  <w:style w:type="paragraph" w:customStyle="1" w:styleId="ant-col-offset-12">
    <w:name w:val="ant-col-offset-12"/>
    <w:basedOn w:val="Normaali"/>
    <w:pPr>
      <w:spacing w:before="100" w:beforeAutospacing="1" w:after="100" w:afterAutospacing="1"/>
      <w:ind w:left="5953"/>
    </w:pPr>
  </w:style>
  <w:style w:type="paragraph" w:customStyle="1" w:styleId="ant-col-11">
    <w:name w:val="ant-col-11"/>
    <w:basedOn w:val="Normaali"/>
    <w:pPr>
      <w:spacing w:before="100" w:beforeAutospacing="1" w:after="100" w:afterAutospacing="1"/>
    </w:pPr>
  </w:style>
  <w:style w:type="paragraph" w:customStyle="1" w:styleId="ant-col-offset-11">
    <w:name w:val="ant-col-offset-11"/>
    <w:basedOn w:val="Normaali"/>
    <w:pPr>
      <w:spacing w:before="100" w:beforeAutospacing="1" w:after="100" w:afterAutospacing="1"/>
      <w:ind w:left="5357"/>
    </w:pPr>
  </w:style>
  <w:style w:type="paragraph" w:customStyle="1" w:styleId="ant-col-10">
    <w:name w:val="ant-col-10"/>
    <w:basedOn w:val="Normaali"/>
    <w:pPr>
      <w:spacing w:before="100" w:beforeAutospacing="1" w:after="100" w:afterAutospacing="1"/>
    </w:pPr>
  </w:style>
  <w:style w:type="paragraph" w:customStyle="1" w:styleId="ant-col-offset-10">
    <w:name w:val="ant-col-offset-10"/>
    <w:basedOn w:val="Normaali"/>
    <w:pPr>
      <w:spacing w:before="100" w:beforeAutospacing="1" w:after="100" w:afterAutospacing="1"/>
      <w:ind w:left="4881"/>
    </w:pPr>
  </w:style>
  <w:style w:type="paragraph" w:customStyle="1" w:styleId="ant-col-9">
    <w:name w:val="ant-col-9"/>
    <w:basedOn w:val="Normaali"/>
    <w:pPr>
      <w:spacing w:before="100" w:beforeAutospacing="1" w:after="100" w:afterAutospacing="1"/>
    </w:pPr>
  </w:style>
  <w:style w:type="paragraph" w:customStyle="1" w:styleId="ant-col-offset-9">
    <w:name w:val="ant-col-offset-9"/>
    <w:basedOn w:val="Normaali"/>
    <w:pPr>
      <w:spacing w:before="100" w:beforeAutospacing="1" w:after="100" w:afterAutospacing="1"/>
      <w:ind w:left="4405"/>
    </w:pPr>
  </w:style>
  <w:style w:type="paragraph" w:customStyle="1" w:styleId="ant-col-8">
    <w:name w:val="ant-col-8"/>
    <w:basedOn w:val="Normaali"/>
    <w:pPr>
      <w:spacing w:before="100" w:beforeAutospacing="1" w:after="100" w:afterAutospacing="1"/>
    </w:pPr>
  </w:style>
  <w:style w:type="paragraph" w:customStyle="1" w:styleId="ant-col-offset-8">
    <w:name w:val="ant-col-offset-8"/>
    <w:basedOn w:val="Normaali"/>
    <w:pPr>
      <w:spacing w:before="100" w:beforeAutospacing="1" w:after="100" w:afterAutospacing="1"/>
      <w:ind w:left="3928"/>
    </w:pPr>
  </w:style>
  <w:style w:type="paragraph" w:customStyle="1" w:styleId="ant-col-7">
    <w:name w:val="ant-col-7"/>
    <w:basedOn w:val="Normaali"/>
    <w:pPr>
      <w:spacing w:before="100" w:beforeAutospacing="1" w:after="100" w:afterAutospacing="1"/>
    </w:pPr>
  </w:style>
  <w:style w:type="paragraph" w:customStyle="1" w:styleId="ant-col-offset-7">
    <w:name w:val="ant-col-offset-7"/>
    <w:basedOn w:val="Normaali"/>
    <w:pPr>
      <w:spacing w:before="100" w:beforeAutospacing="1" w:after="100" w:afterAutospacing="1"/>
      <w:ind w:left="3452"/>
    </w:pPr>
  </w:style>
  <w:style w:type="paragraph" w:customStyle="1" w:styleId="ant-col-6">
    <w:name w:val="ant-col-6"/>
    <w:basedOn w:val="Normaali"/>
    <w:pPr>
      <w:spacing w:before="100" w:beforeAutospacing="1" w:after="100" w:afterAutospacing="1"/>
    </w:pPr>
  </w:style>
  <w:style w:type="paragraph" w:customStyle="1" w:styleId="ant-col-offset-6">
    <w:name w:val="ant-col-offset-6"/>
    <w:basedOn w:val="Normaali"/>
    <w:pPr>
      <w:spacing w:before="100" w:beforeAutospacing="1" w:after="100" w:afterAutospacing="1"/>
      <w:ind w:left="2976"/>
    </w:pPr>
  </w:style>
  <w:style w:type="paragraph" w:customStyle="1" w:styleId="ant-col-5">
    <w:name w:val="ant-col-5"/>
    <w:basedOn w:val="Normaali"/>
    <w:pPr>
      <w:spacing w:before="100" w:beforeAutospacing="1" w:after="100" w:afterAutospacing="1"/>
    </w:pPr>
  </w:style>
  <w:style w:type="paragraph" w:customStyle="1" w:styleId="ant-col-offset-5">
    <w:name w:val="ant-col-offset-5"/>
    <w:basedOn w:val="Normaali"/>
    <w:pPr>
      <w:spacing w:before="100" w:beforeAutospacing="1" w:after="100" w:afterAutospacing="1"/>
      <w:ind w:left="2381"/>
    </w:pPr>
  </w:style>
  <w:style w:type="paragraph" w:customStyle="1" w:styleId="ant-col-4">
    <w:name w:val="ant-col-4"/>
    <w:basedOn w:val="Normaali"/>
    <w:pPr>
      <w:spacing w:before="100" w:beforeAutospacing="1" w:after="100" w:afterAutospacing="1"/>
    </w:pPr>
  </w:style>
  <w:style w:type="paragraph" w:customStyle="1" w:styleId="ant-col-offset-4">
    <w:name w:val="ant-col-offset-4"/>
    <w:basedOn w:val="Normaali"/>
    <w:pPr>
      <w:spacing w:before="100" w:beforeAutospacing="1" w:after="100" w:afterAutospacing="1"/>
      <w:ind w:left="1904"/>
    </w:pPr>
  </w:style>
  <w:style w:type="paragraph" w:customStyle="1" w:styleId="ant-col-3">
    <w:name w:val="ant-col-3"/>
    <w:basedOn w:val="Normaali"/>
    <w:pPr>
      <w:spacing w:before="100" w:beforeAutospacing="1" w:after="100" w:afterAutospacing="1"/>
    </w:pPr>
  </w:style>
  <w:style w:type="paragraph" w:customStyle="1" w:styleId="ant-col-offset-3">
    <w:name w:val="ant-col-offset-3"/>
    <w:basedOn w:val="Normaali"/>
    <w:pPr>
      <w:spacing w:before="100" w:beforeAutospacing="1" w:after="100" w:afterAutospacing="1"/>
      <w:ind w:left="1428"/>
    </w:pPr>
  </w:style>
  <w:style w:type="paragraph" w:customStyle="1" w:styleId="ant-col-2">
    <w:name w:val="ant-col-2"/>
    <w:basedOn w:val="Normaali"/>
    <w:pPr>
      <w:spacing w:before="100" w:beforeAutospacing="1" w:after="100" w:afterAutospacing="1"/>
    </w:pPr>
  </w:style>
  <w:style w:type="paragraph" w:customStyle="1" w:styleId="ant-col-offset-2">
    <w:name w:val="ant-col-offset-2"/>
    <w:basedOn w:val="Normaali"/>
    <w:pPr>
      <w:spacing w:before="100" w:beforeAutospacing="1" w:after="100" w:afterAutospacing="1"/>
      <w:ind w:left="952"/>
    </w:pPr>
  </w:style>
  <w:style w:type="paragraph" w:customStyle="1" w:styleId="ant-col-1">
    <w:name w:val="ant-col-1"/>
    <w:basedOn w:val="Normaali"/>
    <w:pPr>
      <w:spacing w:before="100" w:beforeAutospacing="1" w:after="100" w:afterAutospacing="1"/>
    </w:pPr>
  </w:style>
  <w:style w:type="paragraph" w:customStyle="1" w:styleId="ant-col-offset-1">
    <w:name w:val="ant-col-offset-1"/>
    <w:basedOn w:val="Normaali"/>
    <w:pPr>
      <w:spacing w:before="100" w:beforeAutospacing="1" w:after="100" w:afterAutospacing="1"/>
      <w:ind w:left="476"/>
    </w:pPr>
  </w:style>
  <w:style w:type="paragraph" w:customStyle="1" w:styleId="ant-col-0">
    <w:name w:val="ant-col-0"/>
    <w:basedOn w:val="Normaali"/>
    <w:pPr>
      <w:spacing w:before="100" w:beforeAutospacing="1" w:after="100" w:afterAutospacing="1"/>
    </w:pPr>
    <w:rPr>
      <w:vanish/>
    </w:rPr>
  </w:style>
  <w:style w:type="paragraph" w:customStyle="1" w:styleId="ant-col-offset-0">
    <w:name w:val="ant-col-offset-0"/>
    <w:basedOn w:val="Normaali"/>
    <w:pPr>
      <w:spacing w:before="100" w:beforeAutospacing="1" w:after="100" w:afterAutospacing="1"/>
    </w:pPr>
  </w:style>
  <w:style w:type="paragraph" w:customStyle="1" w:styleId="ant-col-xs-24">
    <w:name w:val="ant-col-xs-24"/>
    <w:basedOn w:val="Normaali"/>
    <w:pPr>
      <w:spacing w:before="100" w:beforeAutospacing="1" w:after="100" w:afterAutospacing="1"/>
    </w:pPr>
  </w:style>
  <w:style w:type="paragraph" w:customStyle="1" w:styleId="ant-col-xs-offset-24">
    <w:name w:val="ant-col-xs-offset-24"/>
    <w:basedOn w:val="Normaali"/>
    <w:pPr>
      <w:spacing w:before="100" w:beforeAutospacing="1" w:after="100" w:afterAutospacing="1"/>
      <w:ind w:left="11906"/>
    </w:pPr>
  </w:style>
  <w:style w:type="paragraph" w:customStyle="1" w:styleId="ant-col-xs-23">
    <w:name w:val="ant-col-xs-23"/>
    <w:basedOn w:val="Normaali"/>
    <w:pPr>
      <w:spacing w:before="100" w:beforeAutospacing="1" w:after="100" w:afterAutospacing="1"/>
    </w:pPr>
  </w:style>
  <w:style w:type="paragraph" w:customStyle="1" w:styleId="ant-col-xs-offset-23">
    <w:name w:val="ant-col-xs-offset-23"/>
    <w:basedOn w:val="Normaali"/>
    <w:pPr>
      <w:spacing w:before="100" w:beforeAutospacing="1" w:after="100" w:afterAutospacing="1"/>
      <w:ind w:left="11310"/>
    </w:pPr>
  </w:style>
  <w:style w:type="paragraph" w:customStyle="1" w:styleId="ant-col-xs-22">
    <w:name w:val="ant-col-xs-22"/>
    <w:basedOn w:val="Normaali"/>
    <w:pPr>
      <w:spacing w:before="100" w:beforeAutospacing="1" w:after="100" w:afterAutospacing="1"/>
    </w:pPr>
  </w:style>
  <w:style w:type="paragraph" w:customStyle="1" w:styleId="ant-col-xs-offset-22">
    <w:name w:val="ant-col-xs-offset-22"/>
    <w:basedOn w:val="Normaali"/>
    <w:pPr>
      <w:spacing w:before="100" w:beforeAutospacing="1" w:after="100" w:afterAutospacing="1"/>
      <w:ind w:left="10834"/>
    </w:pPr>
  </w:style>
  <w:style w:type="paragraph" w:customStyle="1" w:styleId="ant-col-xs-21">
    <w:name w:val="ant-col-xs-21"/>
    <w:basedOn w:val="Normaali"/>
    <w:pPr>
      <w:spacing w:before="100" w:beforeAutospacing="1" w:after="100" w:afterAutospacing="1"/>
    </w:pPr>
  </w:style>
  <w:style w:type="paragraph" w:customStyle="1" w:styleId="ant-col-xs-offset-21">
    <w:name w:val="ant-col-xs-offset-21"/>
    <w:basedOn w:val="Normaali"/>
    <w:pPr>
      <w:spacing w:before="100" w:beforeAutospacing="1" w:after="100" w:afterAutospacing="1"/>
      <w:ind w:left="10358"/>
    </w:pPr>
  </w:style>
  <w:style w:type="paragraph" w:customStyle="1" w:styleId="ant-col-xs-20">
    <w:name w:val="ant-col-xs-20"/>
    <w:basedOn w:val="Normaali"/>
    <w:pPr>
      <w:spacing w:before="100" w:beforeAutospacing="1" w:after="100" w:afterAutospacing="1"/>
    </w:pPr>
  </w:style>
  <w:style w:type="paragraph" w:customStyle="1" w:styleId="ant-col-xs-offset-20">
    <w:name w:val="ant-col-xs-offset-20"/>
    <w:basedOn w:val="Normaali"/>
    <w:pPr>
      <w:spacing w:before="100" w:beforeAutospacing="1" w:after="100" w:afterAutospacing="1"/>
      <w:ind w:left="9881"/>
    </w:pPr>
  </w:style>
  <w:style w:type="paragraph" w:customStyle="1" w:styleId="ant-col-xs-19">
    <w:name w:val="ant-col-xs-19"/>
    <w:basedOn w:val="Normaali"/>
    <w:pPr>
      <w:spacing w:before="100" w:beforeAutospacing="1" w:after="100" w:afterAutospacing="1"/>
    </w:pPr>
  </w:style>
  <w:style w:type="paragraph" w:customStyle="1" w:styleId="ant-col-xs-offset-19">
    <w:name w:val="ant-col-xs-offset-19"/>
    <w:basedOn w:val="Normaali"/>
    <w:pPr>
      <w:spacing w:before="100" w:beforeAutospacing="1" w:after="100" w:afterAutospacing="1"/>
      <w:ind w:left="9405"/>
    </w:pPr>
  </w:style>
  <w:style w:type="paragraph" w:customStyle="1" w:styleId="ant-col-xs-18">
    <w:name w:val="ant-col-xs-18"/>
    <w:basedOn w:val="Normaali"/>
    <w:pPr>
      <w:spacing w:before="100" w:beforeAutospacing="1" w:after="100" w:afterAutospacing="1"/>
    </w:pPr>
  </w:style>
  <w:style w:type="paragraph" w:customStyle="1" w:styleId="ant-col-xs-offset-18">
    <w:name w:val="ant-col-xs-offset-18"/>
    <w:basedOn w:val="Normaali"/>
    <w:pPr>
      <w:spacing w:before="100" w:beforeAutospacing="1" w:after="100" w:afterAutospacing="1"/>
      <w:ind w:left="8929"/>
    </w:pPr>
  </w:style>
  <w:style w:type="paragraph" w:customStyle="1" w:styleId="ant-col-xs-17">
    <w:name w:val="ant-col-xs-17"/>
    <w:basedOn w:val="Normaali"/>
    <w:pPr>
      <w:spacing w:before="100" w:beforeAutospacing="1" w:after="100" w:afterAutospacing="1"/>
    </w:pPr>
  </w:style>
  <w:style w:type="paragraph" w:customStyle="1" w:styleId="ant-col-xs-offset-17">
    <w:name w:val="ant-col-xs-offset-17"/>
    <w:basedOn w:val="Normaali"/>
    <w:pPr>
      <w:spacing w:before="100" w:beforeAutospacing="1" w:after="100" w:afterAutospacing="1"/>
      <w:ind w:left="8334"/>
    </w:pPr>
  </w:style>
  <w:style w:type="paragraph" w:customStyle="1" w:styleId="ant-col-xs-16">
    <w:name w:val="ant-col-xs-16"/>
    <w:basedOn w:val="Normaali"/>
    <w:pPr>
      <w:spacing w:before="100" w:beforeAutospacing="1" w:after="100" w:afterAutospacing="1"/>
    </w:pPr>
  </w:style>
  <w:style w:type="paragraph" w:customStyle="1" w:styleId="ant-col-xs-offset-16">
    <w:name w:val="ant-col-xs-offset-16"/>
    <w:basedOn w:val="Normaali"/>
    <w:pPr>
      <w:spacing w:before="100" w:beforeAutospacing="1" w:after="100" w:afterAutospacing="1"/>
      <w:ind w:left="7857"/>
    </w:pPr>
  </w:style>
  <w:style w:type="paragraph" w:customStyle="1" w:styleId="ant-col-xs-15">
    <w:name w:val="ant-col-xs-15"/>
    <w:basedOn w:val="Normaali"/>
    <w:pPr>
      <w:spacing w:before="100" w:beforeAutospacing="1" w:after="100" w:afterAutospacing="1"/>
    </w:pPr>
  </w:style>
  <w:style w:type="paragraph" w:customStyle="1" w:styleId="ant-col-xs-offset-15">
    <w:name w:val="ant-col-xs-offset-15"/>
    <w:basedOn w:val="Normaali"/>
    <w:pPr>
      <w:spacing w:before="100" w:beforeAutospacing="1" w:after="100" w:afterAutospacing="1"/>
      <w:ind w:left="7381"/>
    </w:pPr>
  </w:style>
  <w:style w:type="paragraph" w:customStyle="1" w:styleId="ant-col-xs-14">
    <w:name w:val="ant-col-xs-14"/>
    <w:basedOn w:val="Normaali"/>
    <w:pPr>
      <w:spacing w:before="100" w:beforeAutospacing="1" w:after="100" w:afterAutospacing="1"/>
    </w:pPr>
  </w:style>
  <w:style w:type="paragraph" w:customStyle="1" w:styleId="ant-col-xs-offset-14">
    <w:name w:val="ant-col-xs-offset-14"/>
    <w:basedOn w:val="Normaali"/>
    <w:pPr>
      <w:spacing w:before="100" w:beforeAutospacing="1" w:after="100" w:afterAutospacing="1"/>
      <w:ind w:left="6905"/>
    </w:pPr>
  </w:style>
  <w:style w:type="paragraph" w:customStyle="1" w:styleId="ant-col-xs-13">
    <w:name w:val="ant-col-xs-13"/>
    <w:basedOn w:val="Normaali"/>
    <w:pPr>
      <w:spacing w:before="100" w:beforeAutospacing="1" w:after="100" w:afterAutospacing="1"/>
    </w:pPr>
  </w:style>
  <w:style w:type="paragraph" w:customStyle="1" w:styleId="ant-col-xs-offset-13">
    <w:name w:val="ant-col-xs-offset-13"/>
    <w:basedOn w:val="Normaali"/>
    <w:pPr>
      <w:spacing w:before="100" w:beforeAutospacing="1" w:after="100" w:afterAutospacing="1"/>
      <w:ind w:left="6429"/>
    </w:pPr>
  </w:style>
  <w:style w:type="paragraph" w:customStyle="1" w:styleId="ant-col-xs-12">
    <w:name w:val="ant-col-xs-12"/>
    <w:basedOn w:val="Normaali"/>
    <w:pPr>
      <w:spacing w:before="100" w:beforeAutospacing="1" w:after="100" w:afterAutospacing="1"/>
    </w:pPr>
  </w:style>
  <w:style w:type="paragraph" w:customStyle="1" w:styleId="ant-col-xs-offset-12">
    <w:name w:val="ant-col-xs-offset-12"/>
    <w:basedOn w:val="Normaali"/>
    <w:pPr>
      <w:spacing w:before="100" w:beforeAutospacing="1" w:after="100" w:afterAutospacing="1"/>
      <w:ind w:left="5953"/>
    </w:pPr>
  </w:style>
  <w:style w:type="paragraph" w:customStyle="1" w:styleId="ant-col-xs-11">
    <w:name w:val="ant-col-xs-11"/>
    <w:basedOn w:val="Normaali"/>
    <w:pPr>
      <w:spacing w:before="100" w:beforeAutospacing="1" w:after="100" w:afterAutospacing="1"/>
    </w:pPr>
  </w:style>
  <w:style w:type="paragraph" w:customStyle="1" w:styleId="ant-col-xs-offset-11">
    <w:name w:val="ant-col-xs-offset-11"/>
    <w:basedOn w:val="Normaali"/>
    <w:pPr>
      <w:spacing w:before="100" w:beforeAutospacing="1" w:after="100" w:afterAutospacing="1"/>
      <w:ind w:left="5357"/>
    </w:pPr>
  </w:style>
  <w:style w:type="paragraph" w:customStyle="1" w:styleId="ant-col-xs-10">
    <w:name w:val="ant-col-xs-10"/>
    <w:basedOn w:val="Normaali"/>
    <w:pPr>
      <w:spacing w:before="100" w:beforeAutospacing="1" w:after="100" w:afterAutospacing="1"/>
    </w:pPr>
  </w:style>
  <w:style w:type="paragraph" w:customStyle="1" w:styleId="ant-col-xs-offset-10">
    <w:name w:val="ant-col-xs-offset-10"/>
    <w:basedOn w:val="Normaali"/>
    <w:pPr>
      <w:spacing w:before="100" w:beforeAutospacing="1" w:after="100" w:afterAutospacing="1"/>
      <w:ind w:left="4881"/>
    </w:pPr>
  </w:style>
  <w:style w:type="paragraph" w:customStyle="1" w:styleId="ant-col-xs-9">
    <w:name w:val="ant-col-xs-9"/>
    <w:basedOn w:val="Normaali"/>
    <w:pPr>
      <w:spacing w:before="100" w:beforeAutospacing="1" w:after="100" w:afterAutospacing="1"/>
    </w:pPr>
  </w:style>
  <w:style w:type="paragraph" w:customStyle="1" w:styleId="ant-col-xs-offset-9">
    <w:name w:val="ant-col-xs-offset-9"/>
    <w:basedOn w:val="Normaali"/>
    <w:pPr>
      <w:spacing w:before="100" w:beforeAutospacing="1" w:after="100" w:afterAutospacing="1"/>
      <w:ind w:left="4405"/>
    </w:pPr>
  </w:style>
  <w:style w:type="paragraph" w:customStyle="1" w:styleId="ant-col-xs-8">
    <w:name w:val="ant-col-xs-8"/>
    <w:basedOn w:val="Normaali"/>
    <w:pPr>
      <w:spacing w:before="100" w:beforeAutospacing="1" w:after="100" w:afterAutospacing="1"/>
    </w:pPr>
  </w:style>
  <w:style w:type="paragraph" w:customStyle="1" w:styleId="ant-col-xs-offset-8">
    <w:name w:val="ant-col-xs-offset-8"/>
    <w:basedOn w:val="Normaali"/>
    <w:pPr>
      <w:spacing w:before="100" w:beforeAutospacing="1" w:after="100" w:afterAutospacing="1"/>
      <w:ind w:left="3928"/>
    </w:pPr>
  </w:style>
  <w:style w:type="paragraph" w:customStyle="1" w:styleId="ant-col-xs-7">
    <w:name w:val="ant-col-xs-7"/>
    <w:basedOn w:val="Normaali"/>
    <w:pPr>
      <w:spacing w:before="100" w:beforeAutospacing="1" w:after="100" w:afterAutospacing="1"/>
    </w:pPr>
  </w:style>
  <w:style w:type="paragraph" w:customStyle="1" w:styleId="ant-col-xs-offset-7">
    <w:name w:val="ant-col-xs-offset-7"/>
    <w:basedOn w:val="Normaali"/>
    <w:pPr>
      <w:spacing w:before="100" w:beforeAutospacing="1" w:after="100" w:afterAutospacing="1"/>
      <w:ind w:left="3452"/>
    </w:pPr>
  </w:style>
  <w:style w:type="paragraph" w:customStyle="1" w:styleId="ant-col-xs-6">
    <w:name w:val="ant-col-xs-6"/>
    <w:basedOn w:val="Normaali"/>
    <w:pPr>
      <w:spacing w:before="100" w:beforeAutospacing="1" w:after="100" w:afterAutospacing="1"/>
    </w:pPr>
  </w:style>
  <w:style w:type="paragraph" w:customStyle="1" w:styleId="ant-col-xs-offset-6">
    <w:name w:val="ant-col-xs-offset-6"/>
    <w:basedOn w:val="Normaali"/>
    <w:pPr>
      <w:spacing w:before="100" w:beforeAutospacing="1" w:after="100" w:afterAutospacing="1"/>
      <w:ind w:left="2976"/>
    </w:pPr>
  </w:style>
  <w:style w:type="paragraph" w:customStyle="1" w:styleId="ant-col-xs-5">
    <w:name w:val="ant-col-xs-5"/>
    <w:basedOn w:val="Normaali"/>
    <w:pPr>
      <w:spacing w:before="100" w:beforeAutospacing="1" w:after="100" w:afterAutospacing="1"/>
    </w:pPr>
  </w:style>
  <w:style w:type="paragraph" w:customStyle="1" w:styleId="ant-col-xs-offset-5">
    <w:name w:val="ant-col-xs-offset-5"/>
    <w:basedOn w:val="Normaali"/>
    <w:pPr>
      <w:spacing w:before="100" w:beforeAutospacing="1" w:after="100" w:afterAutospacing="1"/>
      <w:ind w:left="2381"/>
    </w:pPr>
  </w:style>
  <w:style w:type="paragraph" w:customStyle="1" w:styleId="ant-col-xs-4">
    <w:name w:val="ant-col-xs-4"/>
    <w:basedOn w:val="Normaali"/>
    <w:pPr>
      <w:spacing w:before="100" w:beforeAutospacing="1" w:after="100" w:afterAutospacing="1"/>
    </w:pPr>
  </w:style>
  <w:style w:type="paragraph" w:customStyle="1" w:styleId="ant-col-xs-offset-4">
    <w:name w:val="ant-col-xs-offset-4"/>
    <w:basedOn w:val="Normaali"/>
    <w:pPr>
      <w:spacing w:before="100" w:beforeAutospacing="1" w:after="100" w:afterAutospacing="1"/>
      <w:ind w:left="1904"/>
    </w:pPr>
  </w:style>
  <w:style w:type="paragraph" w:customStyle="1" w:styleId="ant-col-xs-3">
    <w:name w:val="ant-col-xs-3"/>
    <w:basedOn w:val="Normaali"/>
    <w:pPr>
      <w:spacing w:before="100" w:beforeAutospacing="1" w:after="100" w:afterAutospacing="1"/>
    </w:pPr>
  </w:style>
  <w:style w:type="paragraph" w:customStyle="1" w:styleId="ant-col-xs-offset-3">
    <w:name w:val="ant-col-xs-offset-3"/>
    <w:basedOn w:val="Normaali"/>
    <w:pPr>
      <w:spacing w:before="100" w:beforeAutospacing="1" w:after="100" w:afterAutospacing="1"/>
      <w:ind w:left="1428"/>
    </w:pPr>
  </w:style>
  <w:style w:type="paragraph" w:customStyle="1" w:styleId="ant-col-xs-2">
    <w:name w:val="ant-col-xs-2"/>
    <w:basedOn w:val="Normaali"/>
    <w:pPr>
      <w:spacing w:before="100" w:beforeAutospacing="1" w:after="100" w:afterAutospacing="1"/>
    </w:pPr>
  </w:style>
  <w:style w:type="paragraph" w:customStyle="1" w:styleId="ant-col-xs-offset-2">
    <w:name w:val="ant-col-xs-offset-2"/>
    <w:basedOn w:val="Normaali"/>
    <w:pPr>
      <w:spacing w:before="100" w:beforeAutospacing="1" w:after="100" w:afterAutospacing="1"/>
      <w:ind w:left="952"/>
    </w:pPr>
  </w:style>
  <w:style w:type="paragraph" w:customStyle="1" w:styleId="ant-col-xs-1">
    <w:name w:val="ant-col-xs-1"/>
    <w:basedOn w:val="Normaali"/>
    <w:pPr>
      <w:spacing w:before="100" w:beforeAutospacing="1" w:after="100" w:afterAutospacing="1"/>
    </w:pPr>
  </w:style>
  <w:style w:type="paragraph" w:customStyle="1" w:styleId="ant-col-xs-offset-1">
    <w:name w:val="ant-col-xs-offset-1"/>
    <w:basedOn w:val="Normaali"/>
    <w:pPr>
      <w:spacing w:before="100" w:beforeAutospacing="1" w:after="100" w:afterAutospacing="1"/>
      <w:ind w:left="476"/>
    </w:pPr>
  </w:style>
  <w:style w:type="paragraph" w:customStyle="1" w:styleId="ant-col-xs-0">
    <w:name w:val="ant-col-xs-0"/>
    <w:basedOn w:val="Normaali"/>
    <w:pPr>
      <w:spacing w:before="100" w:beforeAutospacing="1" w:after="100" w:afterAutospacing="1"/>
    </w:pPr>
    <w:rPr>
      <w:vanish/>
    </w:rPr>
  </w:style>
  <w:style w:type="paragraph" w:customStyle="1" w:styleId="ant-col-xs-offset-0">
    <w:name w:val="ant-col-xs-offset-0"/>
    <w:basedOn w:val="Normaali"/>
    <w:pPr>
      <w:spacing w:before="100" w:beforeAutospacing="1" w:after="100" w:afterAutospacing="1"/>
    </w:pPr>
  </w:style>
  <w:style w:type="paragraph" w:customStyle="1" w:styleId="ant-row-rtl">
    <w:name w:val="ant-row-rtl"/>
    <w:basedOn w:val="Normaali"/>
    <w:pPr>
      <w:bidi/>
      <w:spacing w:before="100" w:beforeAutospacing="1" w:after="100" w:afterAutospacing="1"/>
    </w:pPr>
  </w:style>
  <w:style w:type="paragraph" w:customStyle="1" w:styleId="ant-space-rtl">
    <w:name w:val="ant-space-rtl"/>
    <w:basedOn w:val="Normaali"/>
    <w:pPr>
      <w:bidi/>
      <w:spacing w:before="100" w:beforeAutospacing="1" w:after="100" w:afterAutospacing="1"/>
    </w:pPr>
  </w:style>
  <w:style w:type="paragraph" w:customStyle="1" w:styleId="ant-spin">
    <w:name w:val="ant-spin"/>
    <w:basedOn w:val="Normaali"/>
    <w:pPr>
      <w:jc w:val="center"/>
      <w:textAlignment w:val="center"/>
    </w:pPr>
    <w:rPr>
      <w:vanish/>
      <w:color w:val="1890FF"/>
    </w:rPr>
  </w:style>
  <w:style w:type="paragraph" w:customStyle="1" w:styleId="ant-spin-blur">
    <w:name w:val="ant-spin-blur"/>
    <w:basedOn w:val="Normaali"/>
    <w:pPr>
      <w:spacing w:before="100" w:beforeAutospacing="1" w:after="100" w:afterAutospacing="1"/>
    </w:pPr>
  </w:style>
  <w:style w:type="paragraph" w:customStyle="1" w:styleId="ant-spin-dot">
    <w:name w:val="ant-spin-dot"/>
    <w:basedOn w:val="Normaali"/>
    <w:pPr>
      <w:spacing w:before="100" w:beforeAutospacing="1" w:after="100" w:afterAutospacing="1"/>
    </w:pPr>
  </w:style>
  <w:style w:type="paragraph" w:customStyle="1" w:styleId="ant-spin-dot-item">
    <w:name w:val="ant-spin-dot-item"/>
    <w:basedOn w:val="Normaali"/>
    <w:pPr>
      <w:shd w:val="clear" w:color="auto" w:fill="1890FF"/>
      <w:spacing w:before="100" w:beforeAutospacing="1" w:after="100" w:afterAutospacing="1"/>
    </w:pPr>
  </w:style>
  <w:style w:type="paragraph" w:customStyle="1" w:styleId="ant-spin-rtl">
    <w:name w:val="ant-spin-rtl"/>
    <w:basedOn w:val="Normaali"/>
    <w:pPr>
      <w:bidi/>
      <w:spacing w:before="100" w:beforeAutospacing="1" w:after="100" w:afterAutospacing="1"/>
    </w:pPr>
  </w:style>
  <w:style w:type="paragraph" w:customStyle="1" w:styleId="ant-alert">
    <w:name w:val="ant-alert"/>
    <w:basedOn w:val="Normaali"/>
  </w:style>
  <w:style w:type="paragraph" w:customStyle="1" w:styleId="ant-alert-icon">
    <w:name w:val="ant-alert-icon"/>
    <w:basedOn w:val="Normaali"/>
    <w:pPr>
      <w:spacing w:before="100" w:beforeAutospacing="1" w:after="100" w:afterAutospacing="1"/>
      <w:ind w:right="120"/>
    </w:pPr>
  </w:style>
  <w:style w:type="paragraph" w:customStyle="1" w:styleId="ant-alert-description">
    <w:name w:val="ant-alert-description"/>
    <w:basedOn w:val="Normaali"/>
    <w:pPr>
      <w:spacing w:before="100" w:beforeAutospacing="1" w:after="100" w:afterAutospacing="1" w:line="330" w:lineRule="atLeast"/>
    </w:pPr>
    <w:rPr>
      <w:vanish/>
    </w:rPr>
  </w:style>
  <w:style w:type="paragraph" w:customStyle="1" w:styleId="ant-alert-success">
    <w:name w:val="ant-alert-success"/>
    <w:basedOn w:val="Normaali"/>
    <w:pPr>
      <w:pBdr>
        <w:top w:val="single" w:sz="6" w:space="0" w:color="B7EB8F"/>
        <w:left w:val="single" w:sz="6" w:space="0" w:color="B7EB8F"/>
        <w:bottom w:val="single" w:sz="6" w:space="0" w:color="B7EB8F"/>
        <w:right w:val="single" w:sz="6" w:space="0" w:color="B7EB8F"/>
      </w:pBdr>
      <w:shd w:val="clear" w:color="auto" w:fill="F6FFED"/>
      <w:spacing w:before="100" w:beforeAutospacing="1" w:after="100" w:afterAutospacing="1"/>
    </w:pPr>
  </w:style>
  <w:style w:type="paragraph" w:customStyle="1" w:styleId="ant-alert-info">
    <w:name w:val="ant-alert-info"/>
    <w:basedOn w:val="Normaali"/>
    <w:pPr>
      <w:pBdr>
        <w:top w:val="single" w:sz="6" w:space="0" w:color="91D5FF"/>
        <w:left w:val="single" w:sz="6" w:space="0" w:color="91D5FF"/>
        <w:bottom w:val="single" w:sz="6" w:space="0" w:color="91D5FF"/>
        <w:right w:val="single" w:sz="6" w:space="0" w:color="91D5FF"/>
      </w:pBdr>
      <w:shd w:val="clear" w:color="auto" w:fill="E6F7FF"/>
      <w:spacing w:before="100" w:beforeAutospacing="1" w:after="100" w:afterAutospacing="1"/>
    </w:pPr>
  </w:style>
  <w:style w:type="paragraph" w:customStyle="1" w:styleId="ant-alert-warning">
    <w:name w:val="ant-alert-warning"/>
    <w:basedOn w:val="Normaali"/>
    <w:pPr>
      <w:pBdr>
        <w:top w:val="single" w:sz="6" w:space="0" w:color="FFE58F"/>
        <w:left w:val="single" w:sz="6" w:space="0" w:color="FFE58F"/>
        <w:bottom w:val="single" w:sz="6" w:space="0" w:color="FFE58F"/>
        <w:right w:val="single" w:sz="6" w:space="0" w:color="FFE58F"/>
      </w:pBdr>
      <w:shd w:val="clear" w:color="auto" w:fill="FFFBE6"/>
      <w:spacing w:before="100" w:beforeAutospacing="1" w:after="100" w:afterAutospacing="1"/>
    </w:pPr>
  </w:style>
  <w:style w:type="paragraph" w:customStyle="1" w:styleId="ant-alert-error">
    <w:name w:val="ant-alert-error"/>
    <w:basedOn w:val="Normaali"/>
    <w:pPr>
      <w:pBdr>
        <w:top w:val="single" w:sz="6" w:space="0" w:color="FFCCC7"/>
        <w:left w:val="single" w:sz="6" w:space="0" w:color="FFCCC7"/>
        <w:bottom w:val="single" w:sz="6" w:space="0" w:color="FFCCC7"/>
        <w:right w:val="single" w:sz="6" w:space="0" w:color="FFCCC7"/>
      </w:pBdr>
      <w:shd w:val="clear" w:color="auto" w:fill="FFF2F0"/>
      <w:spacing w:before="100" w:beforeAutospacing="1" w:after="100" w:afterAutospacing="1"/>
    </w:pPr>
  </w:style>
  <w:style w:type="paragraph" w:customStyle="1" w:styleId="ant-alert-action">
    <w:name w:val="ant-alert-action"/>
    <w:basedOn w:val="Normaali"/>
    <w:pPr>
      <w:spacing w:before="100" w:beforeAutospacing="1" w:after="100" w:afterAutospacing="1"/>
      <w:ind w:left="120"/>
    </w:pPr>
  </w:style>
  <w:style w:type="paragraph" w:customStyle="1" w:styleId="ant-alert-close-icon">
    <w:name w:val="ant-alert-close-icon"/>
    <w:basedOn w:val="Normaali"/>
    <w:pPr>
      <w:spacing w:before="100" w:beforeAutospacing="1" w:after="100" w:afterAutospacing="1" w:line="180" w:lineRule="atLeast"/>
      <w:ind w:left="120"/>
    </w:pPr>
  </w:style>
  <w:style w:type="paragraph" w:customStyle="1" w:styleId="ant-alert-with-description">
    <w:name w:val="ant-alert-with-description"/>
    <w:basedOn w:val="Normaali"/>
    <w:pPr>
      <w:spacing w:before="100" w:beforeAutospacing="1" w:after="100" w:afterAutospacing="1"/>
    </w:pPr>
  </w:style>
  <w:style w:type="paragraph" w:customStyle="1" w:styleId="ant-alert-banner">
    <w:name w:val="ant-alert-banner"/>
    <w:basedOn w:val="Normaali"/>
    <w:pPr>
      <w:spacing w:before="100" w:beforeAutospacing="1"/>
    </w:pPr>
  </w:style>
  <w:style w:type="paragraph" w:customStyle="1" w:styleId="ant-radio-group">
    <w:name w:val="ant-radio-group"/>
    <w:basedOn w:val="Normaali"/>
  </w:style>
  <w:style w:type="paragraph" w:customStyle="1" w:styleId="ant-radio-wrapper">
    <w:name w:val="ant-radio-wrapper"/>
    <w:basedOn w:val="Normaali"/>
    <w:pPr>
      <w:ind w:right="120"/>
    </w:pPr>
  </w:style>
  <w:style w:type="paragraph" w:customStyle="1" w:styleId="ant-radio">
    <w:name w:val="ant-radio"/>
    <w:basedOn w:val="Normaali"/>
    <w:pPr>
      <w:textAlignment w:val="bottom"/>
    </w:pPr>
  </w:style>
  <w:style w:type="paragraph" w:customStyle="1" w:styleId="ant-radio-inner">
    <w:name w:val="ant-radio-inner"/>
    <w:basedOn w:val="Normaali"/>
    <w:pPr>
      <w:pBdr>
        <w:top w:val="single" w:sz="6" w:space="0" w:color="D9D9D9"/>
        <w:left w:val="single" w:sz="6" w:space="0" w:color="D9D9D9"/>
        <w:bottom w:val="single" w:sz="6" w:space="0" w:color="D9D9D9"/>
        <w:right w:val="single" w:sz="6" w:space="0" w:color="D9D9D9"/>
      </w:pBdr>
      <w:shd w:val="clear" w:color="auto" w:fill="FFFFFF"/>
      <w:spacing w:before="100" w:beforeAutospacing="1" w:after="100" w:afterAutospacing="1"/>
    </w:pPr>
  </w:style>
  <w:style w:type="paragraph" w:customStyle="1" w:styleId="ant-radio-button-wrapper">
    <w:name w:val="ant-radio-button-wrapper"/>
    <w:basedOn w:val="Normaali"/>
    <w:pPr>
      <w:pBdr>
        <w:top w:val="single" w:sz="6" w:space="0" w:color="D9D9D9"/>
        <w:left w:val="single" w:sz="2" w:space="11" w:color="D9D9D9"/>
        <w:bottom w:val="single" w:sz="6" w:space="0" w:color="D9D9D9"/>
        <w:right w:val="single" w:sz="6" w:space="11" w:color="D9D9D9"/>
      </w:pBdr>
      <w:shd w:val="clear" w:color="auto" w:fill="FFFFFF"/>
      <w:spacing w:line="450" w:lineRule="atLeast"/>
    </w:pPr>
  </w:style>
  <w:style w:type="paragraph" w:customStyle="1" w:styleId="ant-radio-button-wrapper-disabled">
    <w:name w:val="ant-radio-button-wrapper-disabled"/>
    <w:basedOn w:val="Normaali"/>
    <w:pPr>
      <w:shd w:val="clear" w:color="auto" w:fill="F5F5F5"/>
      <w:spacing w:before="100" w:beforeAutospacing="1" w:after="100" w:afterAutospacing="1"/>
    </w:pPr>
  </w:style>
  <w:style w:type="paragraph" w:customStyle="1" w:styleId="ant-btn">
    <w:name w:val="ant-btn"/>
    <w:basedOn w:val="Normaali"/>
    <w:pPr>
      <w:shd w:val="clear" w:color="auto" w:fill="FFFFFF"/>
      <w:spacing w:before="100" w:beforeAutospacing="1" w:after="100" w:afterAutospacing="1"/>
      <w:jc w:val="center"/>
    </w:pPr>
  </w:style>
  <w:style w:type="paragraph" w:customStyle="1" w:styleId="ant-btn-lg">
    <w:name w:val="ant-btn-lg"/>
    <w:basedOn w:val="Normaali"/>
    <w:pPr>
      <w:spacing w:before="100" w:beforeAutospacing="1" w:after="100" w:afterAutospacing="1"/>
    </w:pPr>
  </w:style>
  <w:style w:type="paragraph" w:customStyle="1" w:styleId="ant-btn-sm">
    <w:name w:val="ant-btn-sm"/>
    <w:basedOn w:val="Normaali"/>
    <w:pPr>
      <w:spacing w:before="100" w:beforeAutospacing="1" w:after="100" w:afterAutospacing="1"/>
    </w:pPr>
  </w:style>
  <w:style w:type="paragraph" w:customStyle="1" w:styleId="ant-btn-primary">
    <w:name w:val="ant-btn-primary"/>
    <w:basedOn w:val="Normaali"/>
    <w:pPr>
      <w:shd w:val="clear" w:color="auto" w:fill="1890FF"/>
      <w:spacing w:before="100" w:beforeAutospacing="1" w:after="100" w:afterAutospacing="1"/>
    </w:pPr>
    <w:rPr>
      <w:color w:val="FFFFFF"/>
    </w:rPr>
  </w:style>
  <w:style w:type="paragraph" w:customStyle="1" w:styleId="ant-btn-ghost">
    <w:name w:val="ant-btn-ghost"/>
    <w:basedOn w:val="Normaali"/>
    <w:pPr>
      <w:spacing w:before="100" w:beforeAutospacing="1" w:after="100" w:afterAutospacing="1"/>
    </w:pPr>
  </w:style>
  <w:style w:type="paragraph" w:customStyle="1" w:styleId="ant-btn-dashed">
    <w:name w:val="ant-btn-dashed"/>
    <w:basedOn w:val="Normaali"/>
    <w:pPr>
      <w:pBdr>
        <w:top w:val="dashed" w:sz="24" w:space="0" w:color="D9D9D9"/>
        <w:left w:val="dashed" w:sz="24" w:space="0" w:color="D9D9D9"/>
        <w:bottom w:val="dashed" w:sz="24" w:space="0" w:color="D9D9D9"/>
        <w:right w:val="dashed" w:sz="24" w:space="0" w:color="D9D9D9"/>
      </w:pBdr>
      <w:shd w:val="clear" w:color="auto" w:fill="FFFFFF"/>
      <w:spacing w:before="100" w:beforeAutospacing="1" w:after="100" w:afterAutospacing="1"/>
    </w:pPr>
  </w:style>
  <w:style w:type="paragraph" w:customStyle="1" w:styleId="ant-btn-danger">
    <w:name w:val="ant-btn-danger"/>
    <w:basedOn w:val="Normaali"/>
    <w:pPr>
      <w:shd w:val="clear" w:color="auto" w:fill="FF4D4F"/>
      <w:spacing w:before="100" w:beforeAutospacing="1" w:after="100" w:afterAutospacing="1"/>
    </w:pPr>
    <w:rPr>
      <w:color w:val="FFFFFF"/>
    </w:rPr>
  </w:style>
  <w:style w:type="paragraph" w:customStyle="1" w:styleId="ant-btn-link">
    <w:name w:val="ant-btn-link"/>
    <w:basedOn w:val="Normaali"/>
    <w:pPr>
      <w:spacing w:before="100" w:beforeAutospacing="1" w:after="100" w:afterAutospacing="1"/>
    </w:pPr>
    <w:rPr>
      <w:color w:val="1890FF"/>
    </w:rPr>
  </w:style>
  <w:style w:type="paragraph" w:customStyle="1" w:styleId="ant-btn-text">
    <w:name w:val="ant-btn-text"/>
    <w:basedOn w:val="Normaali"/>
    <w:pPr>
      <w:spacing w:before="100" w:beforeAutospacing="1" w:after="100" w:afterAutospacing="1"/>
    </w:pPr>
  </w:style>
  <w:style w:type="paragraph" w:customStyle="1" w:styleId="ant-btn-dangerous">
    <w:name w:val="ant-btn-dangerous"/>
    <w:basedOn w:val="Normaali"/>
    <w:pPr>
      <w:shd w:val="clear" w:color="auto" w:fill="FFFFFF"/>
      <w:spacing w:before="100" w:beforeAutospacing="1" w:after="100" w:afterAutospacing="1"/>
    </w:pPr>
    <w:rPr>
      <w:color w:val="FF4D4F"/>
    </w:rPr>
  </w:style>
  <w:style w:type="paragraph" w:customStyle="1" w:styleId="ant-btn-icon-only">
    <w:name w:val="ant-btn-icon-only"/>
    <w:basedOn w:val="Normaali"/>
    <w:pPr>
      <w:spacing w:before="100" w:beforeAutospacing="1" w:after="100" w:afterAutospacing="1"/>
    </w:pPr>
    <w:rPr>
      <w:position w:val="-2"/>
    </w:rPr>
  </w:style>
  <w:style w:type="paragraph" w:customStyle="1" w:styleId="ant-btn-icon-only0">
    <w:name w:val="ant-btn-icon-only&gt;*"/>
    <w:basedOn w:val="Normaali"/>
    <w:pPr>
      <w:spacing w:before="100" w:beforeAutospacing="1" w:after="100" w:afterAutospacing="1"/>
    </w:pPr>
  </w:style>
  <w:style w:type="paragraph" w:customStyle="1" w:styleId="ant-btn-round">
    <w:name w:val="ant-btn-round"/>
    <w:basedOn w:val="Normaali"/>
    <w:pPr>
      <w:spacing w:before="100" w:beforeAutospacing="1" w:after="100" w:afterAutospacing="1"/>
    </w:pPr>
  </w:style>
  <w:style w:type="paragraph" w:customStyle="1" w:styleId="ant-btn-circle">
    <w:name w:val="ant-btn-circle"/>
    <w:basedOn w:val="Normaali"/>
    <w:pPr>
      <w:spacing w:before="100" w:beforeAutospacing="1" w:after="100" w:afterAutospacing="1"/>
      <w:jc w:val="center"/>
    </w:pPr>
  </w:style>
  <w:style w:type="paragraph" w:customStyle="1" w:styleId="ant-btn-background-ghost">
    <w:name w:val="ant-btn-background-ghost"/>
    <w:basedOn w:val="Normaali"/>
    <w:pPr>
      <w:spacing w:before="100" w:beforeAutospacing="1" w:after="100" w:afterAutospacing="1"/>
    </w:pPr>
    <w:rPr>
      <w:color w:val="FFFFFF"/>
    </w:rPr>
  </w:style>
  <w:style w:type="paragraph" w:customStyle="1" w:styleId="ant-btn-block">
    <w:name w:val="ant-btn-block"/>
    <w:basedOn w:val="Normaali"/>
    <w:pPr>
      <w:spacing w:before="100" w:beforeAutospacing="1" w:after="100" w:afterAutospacing="1"/>
    </w:pPr>
  </w:style>
  <w:style w:type="paragraph" w:customStyle="1" w:styleId="ant-btn-rtl">
    <w:name w:val="ant-btn-rtl"/>
    <w:basedOn w:val="Normaali"/>
    <w:pPr>
      <w:bidi/>
      <w:spacing w:before="100" w:beforeAutospacing="1" w:after="100" w:afterAutospacing="1"/>
    </w:pPr>
  </w:style>
  <w:style w:type="paragraph" w:customStyle="1" w:styleId="wpml-antd-button">
    <w:name w:val="wpml-antd-button"/>
    <w:basedOn w:val="Normaali"/>
    <w:pPr>
      <w:spacing w:before="100" w:beforeAutospacing="1" w:after="100" w:afterAutospacing="1" w:line="210" w:lineRule="atLeast"/>
    </w:pPr>
  </w:style>
  <w:style w:type="paragraph" w:customStyle="1" w:styleId="wpml-antd-button-primary">
    <w:name w:val="wpml-antd-button-primary"/>
    <w:basedOn w:val="Normaali"/>
    <w:pPr>
      <w:shd w:val="clear" w:color="auto" w:fill="33879E"/>
      <w:spacing w:before="100" w:beforeAutospacing="1" w:after="100" w:afterAutospacing="1"/>
    </w:pPr>
    <w:rPr>
      <w:color w:val="FFFFFF"/>
    </w:rPr>
  </w:style>
  <w:style w:type="paragraph" w:customStyle="1" w:styleId="wpml-antd-button-secondary">
    <w:name w:val="wpml-antd-button-secondary"/>
    <w:basedOn w:val="Normaali"/>
    <w:pPr>
      <w:shd w:val="clear" w:color="auto" w:fill="EAEAEA"/>
      <w:spacing w:before="100" w:beforeAutospacing="1" w:after="100" w:afterAutospacing="1"/>
    </w:pPr>
    <w:rPr>
      <w:color w:val="373737"/>
    </w:rPr>
  </w:style>
  <w:style w:type="paragraph" w:customStyle="1" w:styleId="wpml-antd-button-tertiary">
    <w:name w:val="wpml-antd-button-tertiary"/>
    <w:basedOn w:val="Normaali"/>
    <w:pPr>
      <w:shd w:val="clear" w:color="auto" w:fill="373737"/>
      <w:spacing w:before="100" w:beforeAutospacing="1" w:after="100" w:afterAutospacing="1"/>
    </w:pPr>
    <w:rPr>
      <w:color w:val="FFFFFF"/>
    </w:rPr>
  </w:style>
  <w:style w:type="paragraph" w:customStyle="1" w:styleId="wpml-antd-button-quaternary">
    <w:name w:val="wpml-antd-button-quaternary"/>
    <w:basedOn w:val="Normaali"/>
    <w:pPr>
      <w:shd w:val="clear" w:color="auto" w:fill="EBF3F5"/>
      <w:spacing w:before="100" w:beforeAutospacing="1" w:after="100" w:afterAutospacing="1"/>
    </w:pPr>
    <w:rPr>
      <w:color w:val="33879E"/>
    </w:rPr>
  </w:style>
  <w:style w:type="paragraph" w:customStyle="1" w:styleId="wpml-antd-button-light">
    <w:name w:val="wpml-antd-button-light"/>
    <w:basedOn w:val="Normaali"/>
    <w:pPr>
      <w:shd w:val="clear" w:color="auto" w:fill="FFFFFF"/>
      <w:spacing w:before="100" w:beforeAutospacing="1" w:after="100" w:afterAutospacing="1"/>
    </w:pPr>
    <w:rPr>
      <w:color w:val="373737"/>
    </w:rPr>
  </w:style>
  <w:style w:type="paragraph" w:customStyle="1" w:styleId="wpml-antd-button-last">
    <w:name w:val="wpml-antd-button-last"/>
    <w:basedOn w:val="Normaali"/>
    <w:pPr>
      <w:spacing w:before="100" w:beforeAutospacing="1" w:after="100" w:afterAutospacing="1"/>
      <w:ind w:left="150"/>
    </w:pPr>
  </w:style>
  <w:style w:type="paragraph" w:customStyle="1" w:styleId="wpml-action-button">
    <w:name w:val="wpml-action-button"/>
    <w:basedOn w:val="Normaali"/>
    <w:pPr>
      <w:spacing w:before="100" w:beforeAutospacing="1" w:after="100" w:afterAutospacing="1"/>
    </w:pPr>
  </w:style>
  <w:style w:type="paragraph" w:customStyle="1" w:styleId="wpml-post-count">
    <w:name w:val="wpml-post-count"/>
    <w:basedOn w:val="Normaali"/>
    <w:pPr>
      <w:spacing w:before="150" w:after="150"/>
    </w:pPr>
  </w:style>
  <w:style w:type="paragraph" w:customStyle="1" w:styleId="wpml-post-count-element">
    <w:name w:val="wpml-post-count-element"/>
    <w:basedOn w:val="Normaali"/>
    <w:pPr>
      <w:shd w:val="clear" w:color="auto" w:fill="FFFFFF"/>
      <w:spacing w:before="100" w:beforeAutospacing="1" w:after="100" w:afterAutospacing="1"/>
    </w:pPr>
  </w:style>
  <w:style w:type="paragraph" w:customStyle="1" w:styleId="wpml-post-count-elementdetails">
    <w:name w:val="wpml-post-count-element__details"/>
    <w:basedOn w:val="Normaali"/>
    <w:pPr>
      <w:jc w:val="center"/>
    </w:pPr>
  </w:style>
  <w:style w:type="paragraph" w:customStyle="1" w:styleId="wpml-post-count-elementdetails-count">
    <w:name w:val="wpml-post-count-element__details-count"/>
    <w:basedOn w:val="Normaali"/>
    <w:pPr>
      <w:spacing w:before="100" w:beforeAutospacing="1" w:after="120" w:line="315" w:lineRule="atLeast"/>
    </w:pPr>
  </w:style>
  <w:style w:type="paragraph" w:customStyle="1" w:styleId="wpml-post-count-elementdetails-type">
    <w:name w:val="wpml-post-count-element__details-type"/>
    <w:basedOn w:val="Normaali"/>
    <w:pPr>
      <w:spacing w:before="100" w:beforeAutospacing="1" w:after="100" w:afterAutospacing="1" w:line="360" w:lineRule="atLeast"/>
    </w:pPr>
  </w:style>
  <w:style w:type="paragraph" w:customStyle="1" w:styleId="wpml-post-count-future-content-col">
    <w:name w:val="wpml-post-count-future-content-col"/>
    <w:basedOn w:val="Normaali"/>
    <w:pPr>
      <w:shd w:val="clear" w:color="auto" w:fill="EBF3F5"/>
      <w:spacing w:before="100" w:beforeAutospacing="1" w:after="100" w:afterAutospacing="1"/>
      <w:jc w:val="center"/>
    </w:pPr>
  </w:style>
  <w:style w:type="paragraph" w:customStyle="1" w:styleId="ant-card">
    <w:name w:val="ant-card"/>
    <w:basedOn w:val="Normaali"/>
    <w:pPr>
      <w:shd w:val="clear" w:color="auto" w:fill="FFFFFF"/>
    </w:pPr>
  </w:style>
  <w:style w:type="paragraph" w:customStyle="1" w:styleId="ant-card-rtl">
    <w:name w:val="ant-card-rtl"/>
    <w:basedOn w:val="Normaali"/>
    <w:pPr>
      <w:bidi/>
      <w:spacing w:before="100" w:beforeAutospacing="1" w:after="100" w:afterAutospacing="1"/>
    </w:pPr>
  </w:style>
  <w:style w:type="paragraph" w:customStyle="1" w:styleId="ant-card-bordered">
    <w:name w:val="ant-card-bordered"/>
    <w:basedOn w:val="Normaali"/>
    <w:pPr>
      <w:pBdr>
        <w:top w:val="single" w:sz="6" w:space="0" w:color="F0F0F0"/>
        <w:left w:val="single" w:sz="6" w:space="0" w:color="F0F0F0"/>
        <w:bottom w:val="single" w:sz="6" w:space="0" w:color="F0F0F0"/>
        <w:right w:val="single" w:sz="6" w:space="0" w:color="F0F0F0"/>
      </w:pBdr>
      <w:spacing w:before="100" w:beforeAutospacing="1" w:after="100" w:afterAutospacing="1"/>
    </w:pPr>
  </w:style>
  <w:style w:type="paragraph" w:customStyle="1" w:styleId="ant-card-head">
    <w:name w:val="ant-card-head"/>
    <w:basedOn w:val="Normaali"/>
    <w:pPr>
      <w:pBdr>
        <w:bottom w:val="single" w:sz="6" w:space="0" w:color="F0F0F0"/>
      </w:pBdr>
      <w:spacing w:before="100" w:beforeAutospacing="1"/>
    </w:pPr>
  </w:style>
  <w:style w:type="paragraph" w:customStyle="1" w:styleId="ant-card-head-title">
    <w:name w:val="ant-card-head-title"/>
    <w:basedOn w:val="Normaali"/>
    <w:pPr>
      <w:spacing w:before="100" w:beforeAutospacing="1" w:after="100" w:afterAutospacing="1"/>
    </w:pPr>
  </w:style>
  <w:style w:type="paragraph" w:customStyle="1" w:styleId="ant-card-extra">
    <w:name w:val="ant-card-extra"/>
    <w:basedOn w:val="Normaali"/>
    <w:pPr>
      <w:spacing w:before="100" w:beforeAutospacing="1" w:after="100" w:afterAutospacing="1"/>
    </w:pPr>
  </w:style>
  <w:style w:type="paragraph" w:customStyle="1" w:styleId="ant-card-body">
    <w:name w:val="ant-card-body"/>
    <w:basedOn w:val="Normaali"/>
    <w:pPr>
      <w:spacing w:before="100" w:beforeAutospacing="1" w:after="100" w:afterAutospacing="1"/>
    </w:pPr>
  </w:style>
  <w:style w:type="paragraph" w:customStyle="1" w:styleId="ant-card-grid">
    <w:name w:val="ant-card-grid"/>
    <w:basedOn w:val="Normaali"/>
    <w:pPr>
      <w:spacing w:before="100" w:beforeAutospacing="1" w:after="100" w:afterAutospacing="1"/>
    </w:pPr>
  </w:style>
  <w:style w:type="paragraph" w:customStyle="1" w:styleId="ant-card-cover">
    <w:name w:val="ant-card-cover&gt;*"/>
    <w:basedOn w:val="Normaali"/>
    <w:pPr>
      <w:spacing w:before="100" w:beforeAutospacing="1" w:after="100" w:afterAutospacing="1"/>
    </w:pPr>
  </w:style>
  <w:style w:type="paragraph" w:customStyle="1" w:styleId="ant-card-actions">
    <w:name w:val="ant-card-actions"/>
    <w:basedOn w:val="Normaali"/>
    <w:pPr>
      <w:pBdr>
        <w:top w:val="single" w:sz="6" w:space="0" w:color="F0F0F0"/>
      </w:pBdr>
      <w:shd w:val="clear" w:color="auto" w:fill="FFFFFF"/>
    </w:pPr>
  </w:style>
  <w:style w:type="paragraph" w:customStyle="1" w:styleId="ant-card-actionsli">
    <w:name w:val="ant-card-actions&gt;li"/>
    <w:basedOn w:val="Normaali"/>
    <w:pPr>
      <w:spacing w:before="180" w:after="180"/>
      <w:jc w:val="center"/>
    </w:pPr>
  </w:style>
  <w:style w:type="paragraph" w:customStyle="1" w:styleId="ant-card-actionslispan">
    <w:name w:val="ant-card-actions&gt;li&gt;span"/>
    <w:basedOn w:val="Normaali"/>
    <w:pPr>
      <w:spacing w:before="100" w:beforeAutospacing="1" w:after="100" w:afterAutospacing="1"/>
    </w:pPr>
  </w:style>
  <w:style w:type="paragraph" w:customStyle="1" w:styleId="ant-card-meta">
    <w:name w:val="ant-card-meta"/>
    <w:basedOn w:val="Normaali"/>
  </w:style>
  <w:style w:type="paragraph" w:customStyle="1" w:styleId="ant-card-meta-avatar">
    <w:name w:val="ant-card-meta-avatar"/>
    <w:basedOn w:val="Normaali"/>
    <w:pPr>
      <w:spacing w:before="100" w:beforeAutospacing="1" w:after="100" w:afterAutospacing="1"/>
    </w:pPr>
  </w:style>
  <w:style w:type="paragraph" w:customStyle="1" w:styleId="ant-card-meta-title">
    <w:name w:val="ant-card-meta-title"/>
    <w:basedOn w:val="Normaali"/>
    <w:pPr>
      <w:spacing w:before="100" w:beforeAutospacing="1" w:after="100" w:afterAutospacing="1"/>
    </w:pPr>
  </w:style>
  <w:style w:type="paragraph" w:customStyle="1" w:styleId="ant-card-loading-block">
    <w:name w:val="ant-card-loading-block"/>
    <w:basedOn w:val="Normaali"/>
    <w:pPr>
      <w:spacing w:before="60" w:after="60"/>
    </w:pPr>
  </w:style>
  <w:style w:type="paragraph" w:customStyle="1" w:styleId="wpml-lightning-icon">
    <w:name w:val="wpml-lightning-icon"/>
    <w:basedOn w:val="Normaali"/>
    <w:pPr>
      <w:shd w:val="clear" w:color="auto" w:fill="D8EDF2"/>
      <w:spacing w:before="100" w:beforeAutospacing="1" w:after="100" w:afterAutospacing="1"/>
    </w:pPr>
  </w:style>
  <w:style w:type="paragraph" w:customStyle="1" w:styleId="ant-divider">
    <w:name w:val="ant-divider"/>
    <w:basedOn w:val="Normaali"/>
  </w:style>
  <w:style w:type="paragraph" w:customStyle="1" w:styleId="ant-divider-vertical">
    <w:name w:val="ant-divider-vertical"/>
    <w:basedOn w:val="Normaali"/>
    <w:pPr>
      <w:ind w:left="120" w:right="120"/>
      <w:textAlignment w:val="center"/>
    </w:pPr>
  </w:style>
  <w:style w:type="paragraph" w:customStyle="1" w:styleId="ant-divider-horizontal">
    <w:name w:val="ant-divider-horizontal"/>
    <w:basedOn w:val="Normaali"/>
    <w:pPr>
      <w:spacing w:before="360" w:after="360"/>
    </w:pPr>
  </w:style>
  <w:style w:type="paragraph" w:customStyle="1" w:styleId="ant-divider-inner-text">
    <w:name w:val="ant-divider-inner-text"/>
    <w:basedOn w:val="Normaali"/>
    <w:pPr>
      <w:spacing w:before="100" w:beforeAutospacing="1" w:after="100" w:afterAutospacing="1"/>
    </w:pPr>
  </w:style>
  <w:style w:type="paragraph" w:customStyle="1" w:styleId="ant-divider-dashed">
    <w:name w:val="ant-divider-dashed"/>
    <w:basedOn w:val="Normaali"/>
    <w:pPr>
      <w:pBdr>
        <w:top w:val="dashed" w:sz="6" w:space="0" w:color="auto"/>
        <w:left w:val="dashed" w:sz="2" w:space="0" w:color="auto"/>
        <w:bottom w:val="dashed" w:sz="2" w:space="0" w:color="auto"/>
        <w:right w:val="dashed" w:sz="2" w:space="0" w:color="auto"/>
      </w:pBdr>
      <w:spacing w:before="100" w:beforeAutospacing="1" w:after="100" w:afterAutospacing="1"/>
    </w:pPr>
  </w:style>
  <w:style w:type="paragraph" w:customStyle="1" w:styleId="ant-divider-rtl">
    <w:name w:val="ant-divider-rtl"/>
    <w:basedOn w:val="Normaali"/>
    <w:pPr>
      <w:bidi/>
      <w:spacing w:before="100" w:beforeAutospacing="1" w:after="100" w:afterAutospacing="1"/>
    </w:pPr>
  </w:style>
  <w:style w:type="paragraph" w:customStyle="1" w:styleId="ant-modal">
    <w:name w:val="ant-modal"/>
    <w:basedOn w:val="Normaali"/>
  </w:style>
  <w:style w:type="paragraph" w:customStyle="1" w:styleId="ant-modal-mask-hidden">
    <w:name w:val="ant-modal-mask-hidden"/>
    <w:basedOn w:val="Normaali"/>
    <w:pPr>
      <w:spacing w:before="100" w:beforeAutospacing="1" w:after="100" w:afterAutospacing="1"/>
    </w:pPr>
    <w:rPr>
      <w:vanish/>
    </w:rPr>
  </w:style>
  <w:style w:type="paragraph" w:customStyle="1" w:styleId="ant-modal-title">
    <w:name w:val="ant-modal-title"/>
    <w:basedOn w:val="Normaali"/>
    <w:pPr>
      <w:spacing w:line="330" w:lineRule="atLeast"/>
    </w:pPr>
  </w:style>
  <w:style w:type="paragraph" w:customStyle="1" w:styleId="ant-modal-content">
    <w:name w:val="ant-modal-content"/>
    <w:basedOn w:val="Normaali"/>
    <w:pPr>
      <w:shd w:val="clear" w:color="auto" w:fill="FFFFFF"/>
      <w:spacing w:before="100" w:beforeAutospacing="1" w:after="100" w:afterAutospacing="1"/>
    </w:pPr>
  </w:style>
  <w:style w:type="paragraph" w:customStyle="1" w:styleId="ant-modal-close">
    <w:name w:val="ant-modal-close"/>
    <w:basedOn w:val="Normaali"/>
    <w:pPr>
      <w:spacing w:before="100" w:beforeAutospacing="1" w:after="100" w:afterAutospacing="1"/>
    </w:pPr>
    <w:rPr>
      <w:b/>
      <w:bCs/>
    </w:rPr>
  </w:style>
  <w:style w:type="paragraph" w:customStyle="1" w:styleId="ant-modal-close-x">
    <w:name w:val="ant-modal-close-x"/>
    <w:basedOn w:val="Normaali"/>
    <w:pPr>
      <w:spacing w:before="100" w:beforeAutospacing="1" w:after="100" w:afterAutospacing="1" w:line="840" w:lineRule="atLeast"/>
      <w:jc w:val="center"/>
    </w:pPr>
  </w:style>
  <w:style w:type="paragraph" w:customStyle="1" w:styleId="ant-modal-header">
    <w:name w:val="ant-modal-header"/>
    <w:basedOn w:val="Normaali"/>
    <w:pPr>
      <w:pBdr>
        <w:bottom w:val="single" w:sz="6" w:space="12" w:color="F0F0F0"/>
      </w:pBdr>
      <w:shd w:val="clear" w:color="auto" w:fill="FFFFFF"/>
      <w:spacing w:before="100" w:beforeAutospacing="1" w:after="100" w:afterAutospacing="1"/>
    </w:pPr>
  </w:style>
  <w:style w:type="paragraph" w:customStyle="1" w:styleId="ant-modal-body">
    <w:name w:val="ant-modal-body"/>
    <w:basedOn w:val="Normaali"/>
    <w:pPr>
      <w:spacing w:before="100" w:beforeAutospacing="1" w:after="100" w:afterAutospacing="1"/>
    </w:pPr>
  </w:style>
  <w:style w:type="paragraph" w:customStyle="1" w:styleId="ant-modal-footer">
    <w:name w:val="ant-modal-footer"/>
    <w:basedOn w:val="Normaali"/>
    <w:pPr>
      <w:pBdr>
        <w:top w:val="single" w:sz="6" w:space="8" w:color="F0F0F0"/>
      </w:pBdr>
      <w:spacing w:before="100" w:beforeAutospacing="1" w:after="100" w:afterAutospacing="1"/>
      <w:jc w:val="right"/>
    </w:pPr>
  </w:style>
  <w:style w:type="paragraph" w:customStyle="1" w:styleId="ant-modal-centered">
    <w:name w:val="ant-modal-centered"/>
    <w:basedOn w:val="Normaali"/>
    <w:pPr>
      <w:spacing w:before="100" w:beforeAutospacing="1" w:after="100" w:afterAutospacing="1"/>
      <w:jc w:val="center"/>
    </w:pPr>
  </w:style>
  <w:style w:type="paragraph" w:customStyle="1" w:styleId="ant-modal-wrap-rtl">
    <w:name w:val="ant-modal-wrap-rtl"/>
    <w:basedOn w:val="Normaali"/>
    <w:pPr>
      <w:bidi/>
      <w:spacing w:before="100" w:beforeAutospacing="1" w:after="100" w:afterAutospacing="1"/>
    </w:pPr>
  </w:style>
  <w:style w:type="paragraph" w:customStyle="1" w:styleId="wpml-credit">
    <w:name w:val="wpml-credit"/>
    <w:basedOn w:val="Normaali"/>
    <w:pPr>
      <w:shd w:val="clear" w:color="auto" w:fill="E9F7F5"/>
      <w:spacing w:before="100" w:beforeAutospacing="1" w:after="150"/>
    </w:pPr>
    <w:rPr>
      <w:color w:val="00AD95"/>
    </w:rPr>
  </w:style>
  <w:style w:type="paragraph" w:customStyle="1" w:styleId="wpml-subscription">
    <w:name w:val="wpml-subscription"/>
    <w:basedOn w:val="Normaali"/>
    <w:pPr>
      <w:spacing w:before="100" w:beforeAutospacing="1" w:after="150"/>
    </w:pPr>
    <w:rPr>
      <w:color w:val="2782AD"/>
    </w:rPr>
  </w:style>
  <w:style w:type="paragraph" w:customStyle="1" w:styleId="ant-popover">
    <w:name w:val="ant-popover"/>
    <w:basedOn w:val="Normaali"/>
  </w:style>
  <w:style w:type="paragraph" w:customStyle="1" w:styleId="ant-popover-hidden">
    <w:name w:val="ant-popover-hidden"/>
    <w:basedOn w:val="Normaali"/>
    <w:pPr>
      <w:spacing w:before="100" w:beforeAutospacing="1" w:after="100" w:afterAutospacing="1"/>
    </w:pPr>
    <w:rPr>
      <w:vanish/>
    </w:rPr>
  </w:style>
  <w:style w:type="paragraph" w:customStyle="1" w:styleId="ant-popover-placement-top">
    <w:name w:val="ant-popover-placement-top"/>
    <w:basedOn w:val="Normaali"/>
    <w:pPr>
      <w:spacing w:before="100" w:beforeAutospacing="1" w:after="100" w:afterAutospacing="1"/>
    </w:pPr>
  </w:style>
  <w:style w:type="paragraph" w:customStyle="1" w:styleId="ant-popover-placement-topleft">
    <w:name w:val="ant-popover-placement-topleft"/>
    <w:basedOn w:val="Normaali"/>
    <w:pPr>
      <w:spacing w:before="100" w:beforeAutospacing="1" w:after="100" w:afterAutospacing="1"/>
    </w:pPr>
  </w:style>
  <w:style w:type="paragraph" w:customStyle="1" w:styleId="ant-popover-placement-topright">
    <w:name w:val="ant-popover-placement-topright"/>
    <w:basedOn w:val="Normaali"/>
    <w:pPr>
      <w:spacing w:before="100" w:beforeAutospacing="1" w:after="100" w:afterAutospacing="1"/>
    </w:pPr>
  </w:style>
  <w:style w:type="paragraph" w:customStyle="1" w:styleId="ant-popover-placement-right">
    <w:name w:val="ant-popover-placement-right"/>
    <w:basedOn w:val="Normaali"/>
    <w:pPr>
      <w:spacing w:before="100" w:beforeAutospacing="1" w:after="100" w:afterAutospacing="1"/>
    </w:pPr>
  </w:style>
  <w:style w:type="paragraph" w:customStyle="1" w:styleId="ant-popover-placement-righttop">
    <w:name w:val="ant-popover-placement-righttop"/>
    <w:basedOn w:val="Normaali"/>
    <w:pPr>
      <w:spacing w:before="100" w:beforeAutospacing="1" w:after="100" w:afterAutospacing="1"/>
    </w:pPr>
  </w:style>
  <w:style w:type="paragraph" w:customStyle="1" w:styleId="ant-popover-placement-rightbottom">
    <w:name w:val="ant-popover-placement-rightbottom"/>
    <w:basedOn w:val="Normaali"/>
    <w:pPr>
      <w:spacing w:before="100" w:beforeAutospacing="1" w:after="100" w:afterAutospacing="1"/>
    </w:pPr>
  </w:style>
  <w:style w:type="paragraph" w:customStyle="1" w:styleId="ant-popover-placement-bottom">
    <w:name w:val="ant-popover-placement-bottom"/>
    <w:basedOn w:val="Normaali"/>
    <w:pPr>
      <w:spacing w:before="100" w:beforeAutospacing="1" w:after="100" w:afterAutospacing="1"/>
    </w:pPr>
  </w:style>
  <w:style w:type="paragraph" w:customStyle="1" w:styleId="ant-popover-placement-bottomleft">
    <w:name w:val="ant-popover-placement-bottomleft"/>
    <w:basedOn w:val="Normaali"/>
    <w:pPr>
      <w:spacing w:before="100" w:beforeAutospacing="1" w:after="100" w:afterAutospacing="1"/>
    </w:pPr>
  </w:style>
  <w:style w:type="paragraph" w:customStyle="1" w:styleId="ant-popover-placement-bottomright">
    <w:name w:val="ant-popover-placement-bottomright"/>
    <w:basedOn w:val="Normaali"/>
    <w:pPr>
      <w:spacing w:before="100" w:beforeAutospacing="1" w:after="100" w:afterAutospacing="1"/>
    </w:pPr>
  </w:style>
  <w:style w:type="paragraph" w:customStyle="1" w:styleId="ant-popover-placement-left">
    <w:name w:val="ant-popover-placement-left"/>
    <w:basedOn w:val="Normaali"/>
    <w:pPr>
      <w:spacing w:before="100" w:beforeAutospacing="1" w:after="100" w:afterAutospacing="1"/>
    </w:pPr>
  </w:style>
  <w:style w:type="paragraph" w:customStyle="1" w:styleId="ant-popover-placement-lefttop">
    <w:name w:val="ant-popover-placement-lefttop"/>
    <w:basedOn w:val="Normaali"/>
    <w:pPr>
      <w:spacing w:before="100" w:beforeAutospacing="1" w:after="100" w:afterAutospacing="1"/>
    </w:pPr>
  </w:style>
  <w:style w:type="paragraph" w:customStyle="1" w:styleId="ant-popover-placement-leftbottom">
    <w:name w:val="ant-popover-placement-leftbottom"/>
    <w:basedOn w:val="Normaali"/>
    <w:pPr>
      <w:spacing w:before="100" w:beforeAutospacing="1" w:after="100" w:afterAutospacing="1"/>
    </w:pPr>
  </w:style>
  <w:style w:type="paragraph" w:customStyle="1" w:styleId="ant-popover-inner">
    <w:name w:val="ant-popover-inner"/>
    <w:basedOn w:val="Normaali"/>
    <w:pPr>
      <w:shd w:val="clear" w:color="auto" w:fill="FFFFFF"/>
      <w:spacing w:before="100" w:beforeAutospacing="1" w:after="100" w:afterAutospacing="1"/>
    </w:pPr>
  </w:style>
  <w:style w:type="paragraph" w:customStyle="1" w:styleId="ant-popover-title">
    <w:name w:val="ant-popover-title"/>
    <w:basedOn w:val="Normaali"/>
    <w:pPr>
      <w:pBdr>
        <w:bottom w:val="single" w:sz="6" w:space="3" w:color="F0F0F0"/>
      </w:pBdr>
    </w:pPr>
  </w:style>
  <w:style w:type="paragraph" w:customStyle="1" w:styleId="ant-popover-inner-content">
    <w:name w:val="ant-popover-inner-content"/>
    <w:basedOn w:val="Normaali"/>
    <w:pPr>
      <w:spacing w:before="100" w:beforeAutospacing="1" w:after="100" w:afterAutospacing="1"/>
    </w:pPr>
  </w:style>
  <w:style w:type="paragraph" w:customStyle="1" w:styleId="ant-popover-message">
    <w:name w:val="ant-popover-message"/>
    <w:basedOn w:val="Normaali"/>
    <w:pPr>
      <w:spacing w:before="100" w:beforeAutospacing="1" w:after="100" w:afterAutospacing="1"/>
    </w:pPr>
  </w:style>
  <w:style w:type="paragraph" w:customStyle="1" w:styleId="ant-popover-message-title">
    <w:name w:val="ant-popover-message-title"/>
    <w:basedOn w:val="Normaali"/>
    <w:pPr>
      <w:spacing w:before="100" w:beforeAutospacing="1" w:after="100" w:afterAutospacing="1"/>
    </w:pPr>
  </w:style>
  <w:style w:type="paragraph" w:customStyle="1" w:styleId="ant-popover-buttons">
    <w:name w:val="ant-popover-buttons"/>
    <w:basedOn w:val="Normaali"/>
    <w:pPr>
      <w:spacing w:before="100" w:beforeAutospacing="1" w:after="60"/>
      <w:jc w:val="right"/>
    </w:pPr>
  </w:style>
  <w:style w:type="paragraph" w:customStyle="1" w:styleId="ant-popover-arrow">
    <w:name w:val="ant-popover-arrow"/>
    <w:basedOn w:val="Normaali"/>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ant-popover-rtl">
    <w:name w:val="ant-popover-rtl"/>
    <w:basedOn w:val="Normaali"/>
    <w:pPr>
      <w:bidi/>
      <w:spacing w:before="100" w:beforeAutospacing="1" w:after="100" w:afterAutospacing="1"/>
    </w:pPr>
  </w:style>
  <w:style w:type="paragraph" w:customStyle="1" w:styleId="wpml-translate-everything-pause">
    <w:name w:val="wpml-translate-everything-pause"/>
    <w:basedOn w:val="Normaali"/>
    <w:pPr>
      <w:pBdr>
        <w:bottom w:val="single" w:sz="24" w:space="18" w:color="auto"/>
      </w:pBdr>
      <w:spacing w:before="100" w:beforeAutospacing="1" w:after="100" w:afterAutospacing="1"/>
    </w:pPr>
  </w:style>
  <w:style w:type="paragraph" w:customStyle="1" w:styleId="wpml-card-heading-icon">
    <w:name w:val="wpml-card-heading-icon"/>
    <w:basedOn w:val="Normaali"/>
    <w:pPr>
      <w:spacing w:before="100" w:beforeAutospacing="1" w:after="100" w:afterAutospacing="1"/>
      <w:ind w:right="225"/>
    </w:pPr>
  </w:style>
  <w:style w:type="paragraph" w:customStyle="1" w:styleId="wpml-auto-translate-status">
    <w:name w:val="wpml-auto-translate-status"/>
    <w:basedOn w:val="Normaali"/>
    <w:pPr>
      <w:spacing w:before="225" w:after="100" w:afterAutospacing="1"/>
    </w:pPr>
  </w:style>
  <w:style w:type="paragraph" w:customStyle="1" w:styleId="wpml-auto-translate-statuscontent-info">
    <w:name w:val="wpml-auto-translate-status__content-info"/>
    <w:basedOn w:val="Normaali"/>
    <w:pPr>
      <w:spacing w:before="450" w:after="100" w:afterAutospacing="1"/>
    </w:pPr>
  </w:style>
  <w:style w:type="paragraph" w:customStyle="1" w:styleId="wpml-auto-translate-statusdot">
    <w:name w:val="wpml-auto-translate-status__dot"/>
    <w:basedOn w:val="Normaali"/>
    <w:pPr>
      <w:spacing w:before="100" w:beforeAutospacing="1" w:after="100" w:afterAutospacing="1"/>
    </w:pPr>
  </w:style>
  <w:style w:type="paragraph" w:customStyle="1" w:styleId="wpml-auto-translate-statusdotin-progress">
    <w:name w:val="wpml-auto-translate-status__dot_in-progress"/>
    <w:basedOn w:val="Normaali"/>
    <w:pPr>
      <w:shd w:val="clear" w:color="auto" w:fill="F0C242"/>
      <w:spacing w:before="100" w:beforeAutospacing="1" w:after="100" w:afterAutospacing="1"/>
    </w:pPr>
  </w:style>
  <w:style w:type="paragraph" w:customStyle="1" w:styleId="wpml-auto-translate-statusdotcomplete">
    <w:name w:val="wpml-auto-translate-status__dot_complete"/>
    <w:basedOn w:val="Normaali"/>
    <w:pPr>
      <w:shd w:val="clear" w:color="auto" w:fill="27AD95"/>
      <w:spacing w:before="100" w:beforeAutospacing="1" w:after="100" w:afterAutospacing="1"/>
    </w:pPr>
  </w:style>
  <w:style w:type="paragraph" w:customStyle="1" w:styleId="wpml-auto-translate-statusdotproblem">
    <w:name w:val="wpml-auto-translate-status__dot_problem"/>
    <w:basedOn w:val="Normaali"/>
    <w:pPr>
      <w:shd w:val="clear" w:color="auto" w:fill="DB552B"/>
      <w:spacing w:before="100" w:beforeAutospacing="1" w:after="100" w:afterAutospacing="1"/>
    </w:pPr>
  </w:style>
  <w:style w:type="paragraph" w:customStyle="1" w:styleId="cfdb7-panel">
    <w:name w:val="cfdb7-panel"/>
    <w:basedOn w:val="Normaali"/>
    <w:pPr>
      <w:pBdr>
        <w:top w:val="single" w:sz="6" w:space="17" w:color="C3C4C7"/>
        <w:left w:val="single" w:sz="6" w:space="8" w:color="C3C4C7"/>
        <w:bottom w:val="single" w:sz="6" w:space="11" w:color="C3C4C7"/>
        <w:right w:val="single" w:sz="6" w:space="8" w:color="C3C4C7"/>
      </w:pBdr>
      <w:shd w:val="clear" w:color="auto" w:fill="FFFFFF"/>
      <w:spacing w:before="240" w:after="240"/>
    </w:pPr>
  </w:style>
  <w:style w:type="paragraph" w:customStyle="1" w:styleId="cfdb7-panel-content">
    <w:name w:val="cfdb7-panel-content"/>
    <w:basedOn w:val="Normaali"/>
    <w:pPr>
      <w:spacing w:before="100" w:beforeAutospacing="1" w:after="100" w:afterAutospacing="1"/>
      <w:ind w:left="225"/>
    </w:pPr>
  </w:style>
  <w:style w:type="paragraph" w:customStyle="1" w:styleId="wpmlselect2-container">
    <w:name w:val="wpml_select2-container"/>
    <w:basedOn w:val="Normaali"/>
    <w:pPr>
      <w:textAlignment w:val="center"/>
    </w:pPr>
  </w:style>
  <w:style w:type="paragraph" w:customStyle="1" w:styleId="wpmlselect2-drop-mask">
    <w:name w:val="wpml_select2-drop-mask"/>
    <w:basedOn w:val="Normaali"/>
    <w:pPr>
      <w:shd w:val="clear" w:color="auto" w:fill="FFFFFF"/>
    </w:pPr>
  </w:style>
  <w:style w:type="paragraph" w:customStyle="1" w:styleId="wpmlselect2-drop">
    <w:name w:val="wpml_select2-drop"/>
    <w:basedOn w:val="Normaali"/>
    <w:pPr>
      <w:pBdr>
        <w:top w:val="single" w:sz="2" w:space="0" w:color="AAAAAA"/>
        <w:left w:val="single" w:sz="6" w:space="0" w:color="AAAAAA"/>
        <w:bottom w:val="single" w:sz="6" w:space="0" w:color="AAAAAA"/>
        <w:right w:val="single" w:sz="6" w:space="0" w:color="AAAAAA"/>
      </w:pBdr>
      <w:shd w:val="clear" w:color="auto" w:fill="FFFFFF"/>
      <w:spacing w:after="100" w:afterAutospacing="1"/>
    </w:pPr>
    <w:rPr>
      <w:color w:val="000000"/>
    </w:rPr>
  </w:style>
  <w:style w:type="paragraph" w:customStyle="1" w:styleId="wpmlselect2-drop-active">
    <w:name w:val="wpml_select2-drop-active"/>
    <w:basedOn w:val="Normaali"/>
    <w:pPr>
      <w:pBdr>
        <w:left w:val="single" w:sz="6" w:space="0" w:color="5897FB"/>
        <w:bottom w:val="single" w:sz="6" w:space="0" w:color="5897FB"/>
        <w:right w:val="single" w:sz="6" w:space="0" w:color="5897FB"/>
      </w:pBdr>
      <w:spacing w:before="100" w:beforeAutospacing="1" w:after="100" w:afterAutospacing="1"/>
    </w:pPr>
  </w:style>
  <w:style w:type="paragraph" w:customStyle="1" w:styleId="wpmlselect2-drop-auto-width">
    <w:name w:val="wpml_select2-drop-auto-width"/>
    <w:basedOn w:val="Normaali"/>
    <w:pPr>
      <w:pBdr>
        <w:top w:val="single" w:sz="6" w:space="0" w:color="AAAAAA"/>
      </w:pBdr>
      <w:spacing w:before="100" w:beforeAutospacing="1" w:after="100" w:afterAutospacing="1"/>
    </w:pPr>
  </w:style>
  <w:style w:type="paragraph" w:customStyle="1" w:styleId="wpmlselect2-search">
    <w:name w:val="wpml_select2-search"/>
    <w:basedOn w:val="Normaali"/>
  </w:style>
  <w:style w:type="paragraph" w:customStyle="1" w:styleId="wpmlselect2-hidden-accessible">
    <w:name w:val="wpml_select2-hidden-accessible"/>
    <w:basedOn w:val="Normaali"/>
    <w:pPr>
      <w:ind w:left="-15" w:right="-15"/>
    </w:pPr>
  </w:style>
  <w:style w:type="paragraph" w:customStyle="1" w:styleId="wpmlselect2-results">
    <w:name w:val="wpml_select2-results"/>
    <w:basedOn w:val="Normaali"/>
    <w:pPr>
      <w:spacing w:before="60" w:after="60"/>
      <w:ind w:right="60"/>
    </w:pPr>
  </w:style>
  <w:style w:type="paragraph" w:customStyle="1" w:styleId="wpmlselect2-more-results">
    <w:name w:val="wpml_select2-more-results"/>
    <w:basedOn w:val="Normaali"/>
    <w:pPr>
      <w:shd w:val="clear" w:color="auto" w:fill="F4F4F4"/>
      <w:spacing w:before="100" w:beforeAutospacing="1" w:after="100" w:afterAutospacing="1"/>
    </w:pPr>
  </w:style>
  <w:style w:type="paragraph" w:customStyle="1" w:styleId="wpmlselect2-search-choice-close">
    <w:name w:val="wpml_select2-search-choice-close"/>
    <w:basedOn w:val="Normaali"/>
    <w:pPr>
      <w:spacing w:before="100" w:beforeAutospacing="1" w:after="100" w:afterAutospacing="1"/>
    </w:pPr>
  </w:style>
  <w:style w:type="paragraph" w:customStyle="1" w:styleId="wpmlselect2-display-none">
    <w:name w:val="wpml_select2-display-none"/>
    <w:basedOn w:val="Normaali"/>
    <w:pPr>
      <w:spacing w:before="100" w:beforeAutospacing="1" w:after="100" w:afterAutospacing="1"/>
    </w:pPr>
    <w:rPr>
      <w:vanish/>
    </w:rPr>
  </w:style>
  <w:style w:type="paragraph" w:customStyle="1" w:styleId="wpmlselect2-measure-scrollbar">
    <w:name w:val="wpml_select2-measure-scrollbar"/>
    <w:basedOn w:val="Normaali"/>
    <w:pPr>
      <w:spacing w:before="100" w:beforeAutospacing="1" w:after="100" w:afterAutospacing="1"/>
    </w:pPr>
  </w:style>
  <w:style w:type="paragraph" w:customStyle="1" w:styleId="pmb-spinner">
    <w:name w:val="pmb-spinner"/>
    <w:basedOn w:val="Normaali"/>
    <w:pPr>
      <w:spacing w:before="100" w:beforeAutospacing="1" w:after="100" w:afterAutospacing="1"/>
    </w:pPr>
  </w:style>
  <w:style w:type="paragraph" w:customStyle="1" w:styleId="pmb-hidden-initially">
    <w:name w:val="pmb-hidden-initially"/>
    <w:basedOn w:val="Normaali"/>
    <w:pPr>
      <w:spacing w:before="100" w:beforeAutospacing="1" w:after="100" w:afterAutospacing="1"/>
    </w:pPr>
    <w:rPr>
      <w:vanish/>
    </w:rPr>
  </w:style>
  <w:style w:type="paragraph" w:customStyle="1" w:styleId="pmb-print-this-page">
    <w:name w:val="pmb-print-this-page"/>
    <w:basedOn w:val="Normaali"/>
    <w:pPr>
      <w:spacing w:before="100" w:beforeAutospacing="1" w:after="100" w:afterAutospacing="1"/>
      <w:jc w:val="right"/>
    </w:pPr>
  </w:style>
  <w:style w:type="paragraph" w:customStyle="1" w:styleId="pmb-button">
    <w:name w:val="pmb-button"/>
    <w:basedOn w:val="Normaali"/>
    <w:pPr>
      <w:pBdr>
        <w:top w:val="single" w:sz="6" w:space="4" w:color="808080"/>
        <w:left w:val="single" w:sz="6" w:space="4" w:color="808080"/>
        <w:bottom w:val="single" w:sz="6" w:space="4" w:color="808080"/>
        <w:right w:val="single" w:sz="6" w:space="4" w:color="808080"/>
      </w:pBdr>
      <w:spacing w:before="75" w:after="75"/>
      <w:ind w:left="75" w:right="75"/>
    </w:pPr>
  </w:style>
  <w:style w:type="paragraph" w:customStyle="1" w:styleId="pmb-party">
    <w:name w:val="pmb-party"/>
    <w:basedOn w:val="Normaali"/>
    <w:pPr>
      <w:pBdr>
        <w:top w:val="dashed" w:sz="12" w:space="6" w:color="FF0000"/>
        <w:left w:val="dashed" w:sz="12" w:space="6" w:color="FF0000"/>
        <w:bottom w:val="dashed" w:sz="12" w:space="6" w:color="FF0000"/>
        <w:right w:val="dashed" w:sz="12" w:space="6" w:color="FF0000"/>
      </w:pBdr>
      <w:spacing w:before="120" w:after="120"/>
      <w:ind w:left="120" w:right="120"/>
      <w:jc w:val="center"/>
    </w:pPr>
  </w:style>
  <w:style w:type="paragraph" w:customStyle="1" w:styleId="pmb-hover-help">
    <w:name w:val="pmb-hover-help"/>
    <w:basedOn w:val="Normaali"/>
    <w:pPr>
      <w:spacing w:before="100" w:beforeAutospacing="1" w:after="100" w:afterAutospacing="1"/>
    </w:pPr>
    <w:rPr>
      <w:vanish/>
    </w:rPr>
  </w:style>
  <w:style w:type="paragraph" w:customStyle="1" w:styleId="wpml-ls-control-row">
    <w:name w:val="wpml-ls-control-row"/>
    <w:basedOn w:val="Normaali"/>
    <w:pPr>
      <w:pBdr>
        <w:top w:val="single" w:sz="6" w:space="0" w:color="949494"/>
        <w:left w:val="single" w:sz="6" w:space="0" w:color="949494"/>
        <w:bottom w:val="single" w:sz="6" w:space="0" w:color="949494"/>
        <w:right w:val="single" w:sz="6" w:space="0" w:color="949494"/>
      </w:pBdr>
      <w:spacing w:before="100" w:beforeAutospacing="1" w:after="120"/>
    </w:pPr>
  </w:style>
  <w:style w:type="paragraph" w:customStyle="1" w:styleId="wpml-ls-control-row-with-padding">
    <w:name w:val="wpml-ls-control-row-with-padding"/>
    <w:basedOn w:val="Normaali"/>
    <w:pPr>
      <w:spacing w:before="100" w:beforeAutospacing="1" w:after="100" w:afterAutospacing="1"/>
    </w:pPr>
  </w:style>
  <w:style w:type="paragraph" w:customStyle="1" w:styleId="wpml-ls-number-control">
    <w:name w:val="wpml-ls-number-control"/>
    <w:basedOn w:val="Normaali"/>
    <w:pPr>
      <w:spacing w:before="100" w:beforeAutospacing="1" w:after="100" w:afterAutospacing="1"/>
    </w:pPr>
  </w:style>
  <w:style w:type="paragraph" w:customStyle="1" w:styleId="wpml-ls-control-grey">
    <w:name w:val="wpml-ls-control-grey"/>
    <w:basedOn w:val="Normaali"/>
    <w:pPr>
      <w:spacing w:before="100" w:beforeAutospacing="1" w:after="100" w:afterAutospacing="1"/>
    </w:pPr>
    <w:rPr>
      <w:color w:val="757575"/>
    </w:rPr>
  </w:style>
  <w:style w:type="paragraph" w:customStyle="1" w:styleId="wpml-ls-control-bg-grey">
    <w:name w:val="wpml-ls-control-bg-grey"/>
    <w:basedOn w:val="Normaali"/>
    <w:pPr>
      <w:shd w:val="clear" w:color="auto" w:fill="A6A6A6"/>
      <w:spacing w:before="100" w:beforeAutospacing="1" w:after="100" w:afterAutospacing="1"/>
    </w:pPr>
  </w:style>
  <w:style w:type="paragraph" w:customStyle="1" w:styleId="wpml-ls-control-font">
    <w:name w:val="wpml-ls-control-font"/>
    <w:basedOn w:val="Normaali"/>
    <w:pPr>
      <w:spacing w:before="100" w:beforeAutospacing="1" w:after="100" w:afterAutospacing="1" w:line="336" w:lineRule="auto"/>
    </w:pPr>
    <w:rPr>
      <w:rFonts w:cs="Arial"/>
      <w:sz w:val="20"/>
      <w:szCs w:val="20"/>
    </w:rPr>
  </w:style>
  <w:style w:type="paragraph" w:customStyle="1" w:styleId="wpml-ls-option-btn-col">
    <w:name w:val="wpml-ls-option-btn-col"/>
    <w:basedOn w:val="Normaali"/>
    <w:pPr>
      <w:spacing w:before="100" w:beforeAutospacing="1" w:after="100" w:afterAutospacing="1"/>
    </w:pPr>
  </w:style>
  <w:style w:type="paragraph" w:customStyle="1" w:styleId="wpml-ls-no-borders">
    <w:name w:val="wpml-ls-no-borders"/>
    <w:basedOn w:val="Normaali"/>
    <w:pPr>
      <w:spacing w:before="100" w:beforeAutospacing="1" w:after="100" w:afterAutospacing="1"/>
    </w:pPr>
  </w:style>
  <w:style w:type="paragraph" w:customStyle="1" w:styleId="wpml-ls-full-width">
    <w:name w:val="wpml-ls-full-width"/>
    <w:basedOn w:val="Normaali"/>
    <w:pPr>
      <w:spacing w:before="100" w:beforeAutospacing="1" w:after="100" w:afterAutospacing="1"/>
    </w:pPr>
  </w:style>
  <w:style w:type="paragraph" w:customStyle="1" w:styleId="wpml-ls-color-control">
    <w:name w:val="wpml-ls-color-control"/>
    <w:basedOn w:val="Normaali"/>
    <w:pPr>
      <w:pBdr>
        <w:top w:val="single" w:sz="6" w:space="8" w:color="DDDDDD"/>
        <w:left w:val="single" w:sz="6" w:space="8" w:color="DDDDDD"/>
        <w:bottom w:val="single" w:sz="2" w:space="8" w:color="DDDDDD"/>
        <w:right w:val="single" w:sz="6" w:space="8" w:color="DDDDDD"/>
      </w:pBdr>
      <w:spacing w:before="100" w:beforeAutospacing="1" w:after="100" w:afterAutospacing="1"/>
    </w:pPr>
  </w:style>
  <w:style w:type="paragraph" w:customStyle="1" w:styleId="wpml-ls-dimension-control">
    <w:name w:val="wpml-ls-dimension-control"/>
    <w:basedOn w:val="Normaali"/>
    <w:pPr>
      <w:pBdr>
        <w:top w:val="single" w:sz="6" w:space="0" w:color="E0E0E0"/>
      </w:pBdr>
      <w:spacing w:before="100" w:beforeAutospacing="1" w:after="100" w:afterAutospacing="1"/>
    </w:pPr>
  </w:style>
  <w:style w:type="paragraph" w:customStyle="1" w:styleId="wpml-ls-icon-link">
    <w:name w:val="wpml-ls-icon-link"/>
    <w:basedOn w:val="Normaali"/>
    <w:pPr>
      <w:spacing w:before="100" w:beforeAutospacing="1" w:after="100" w:afterAutospacing="1"/>
    </w:pPr>
  </w:style>
  <w:style w:type="paragraph" w:customStyle="1" w:styleId="ant-input-number">
    <w:name w:val="ant-input-number"/>
    <w:basedOn w:val="Normaali"/>
    <w:pPr>
      <w:pBdr>
        <w:top w:val="single" w:sz="6" w:space="0" w:color="D9D9D9"/>
        <w:left w:val="single" w:sz="6" w:space="0" w:color="D9D9D9"/>
        <w:bottom w:val="single" w:sz="6" w:space="0" w:color="D9D9D9"/>
        <w:right w:val="single" w:sz="6" w:space="0" w:color="D9D9D9"/>
      </w:pBdr>
      <w:shd w:val="clear" w:color="auto" w:fill="FFFFFF"/>
    </w:pPr>
  </w:style>
  <w:style w:type="paragraph" w:customStyle="1" w:styleId="ant-input-number-disabled">
    <w:name w:val="ant-input-number-disabled"/>
    <w:basedOn w:val="Normaali"/>
    <w:pPr>
      <w:shd w:val="clear" w:color="auto" w:fill="F5F5F5"/>
      <w:spacing w:before="100" w:beforeAutospacing="1" w:after="100" w:afterAutospacing="1"/>
    </w:pPr>
  </w:style>
  <w:style w:type="paragraph" w:customStyle="1" w:styleId="ant-input-numberdisabled">
    <w:name w:val="ant-input-number[disabled]"/>
    <w:basedOn w:val="Normaali"/>
    <w:pPr>
      <w:shd w:val="clear" w:color="auto" w:fill="F5F5F5"/>
      <w:spacing w:before="100" w:beforeAutospacing="1" w:after="100" w:afterAutospacing="1"/>
    </w:pPr>
  </w:style>
  <w:style w:type="paragraph" w:customStyle="1" w:styleId="ant-input-number-lg">
    <w:name w:val="ant-input-number-lg"/>
    <w:basedOn w:val="Normaali"/>
    <w:pPr>
      <w:spacing w:before="100" w:beforeAutospacing="1" w:after="100" w:afterAutospacing="1"/>
    </w:pPr>
  </w:style>
  <w:style w:type="paragraph" w:customStyle="1" w:styleId="ant-input-number-sm">
    <w:name w:val="ant-input-number-sm"/>
    <w:basedOn w:val="Normaali"/>
    <w:pPr>
      <w:spacing w:before="100" w:beforeAutospacing="1" w:after="100" w:afterAutospacing="1"/>
    </w:pPr>
  </w:style>
  <w:style w:type="paragraph" w:customStyle="1" w:styleId="ant-input-number-handler">
    <w:name w:val="ant-input-number-handler"/>
    <w:basedOn w:val="Normaali"/>
    <w:pPr>
      <w:spacing w:before="100" w:beforeAutospacing="1" w:after="100" w:afterAutospacing="1" w:line="0" w:lineRule="auto"/>
      <w:jc w:val="center"/>
    </w:pPr>
    <w:rPr>
      <w:b/>
      <w:bCs/>
    </w:rPr>
  </w:style>
  <w:style w:type="paragraph" w:customStyle="1" w:styleId="ant-input-number-handler-up-inner">
    <w:name w:val="ant-input-number-handler-up-inner"/>
    <w:basedOn w:val="Normaali"/>
    <w:pPr>
      <w:spacing w:after="100" w:afterAutospacing="1" w:line="180" w:lineRule="atLeast"/>
      <w:jc w:val="center"/>
    </w:pPr>
  </w:style>
  <w:style w:type="paragraph" w:customStyle="1" w:styleId="ant-input-number-handler-down-inner">
    <w:name w:val="ant-input-number-handler-down-inner"/>
    <w:basedOn w:val="Normaali"/>
    <w:pPr>
      <w:spacing w:before="100" w:beforeAutospacing="1" w:after="100" w:afterAutospacing="1" w:line="180" w:lineRule="atLeast"/>
      <w:jc w:val="center"/>
    </w:pPr>
  </w:style>
  <w:style w:type="paragraph" w:customStyle="1" w:styleId="ant-input-number-handler-up-inner0">
    <w:name w:val="ant-input-number-handler-up-inner&gt;*"/>
    <w:basedOn w:val="Normaali"/>
    <w:pPr>
      <w:spacing w:before="100" w:beforeAutospacing="1" w:after="100" w:afterAutospacing="1"/>
    </w:pPr>
  </w:style>
  <w:style w:type="paragraph" w:customStyle="1" w:styleId="ant-input-number-handler-down-inner0">
    <w:name w:val="ant-input-number-handler-down-inner&gt;*"/>
    <w:basedOn w:val="Normaali"/>
    <w:pPr>
      <w:spacing w:before="100" w:beforeAutospacing="1" w:after="100" w:afterAutospacing="1"/>
    </w:pPr>
  </w:style>
  <w:style w:type="paragraph" w:customStyle="1" w:styleId="ant-input-number-focused">
    <w:name w:val="ant-input-number-focused"/>
    <w:basedOn w:val="Normaali"/>
    <w:pPr>
      <w:spacing w:before="100" w:beforeAutospacing="1" w:after="100" w:afterAutospacing="1"/>
    </w:pPr>
  </w:style>
  <w:style w:type="paragraph" w:customStyle="1" w:styleId="ant-input-number-input">
    <w:name w:val="ant-input-number-input"/>
    <w:basedOn w:val="Normaali"/>
    <w:pPr>
      <w:spacing w:before="100" w:beforeAutospacing="1" w:after="100" w:afterAutospacing="1"/>
    </w:pPr>
  </w:style>
  <w:style w:type="paragraph" w:customStyle="1" w:styleId="ant-input-number-handler-wrap">
    <w:name w:val="ant-input-number-handler-wrap"/>
    <w:basedOn w:val="Normaali"/>
    <w:pPr>
      <w:pBdr>
        <w:left w:val="single" w:sz="6" w:space="0" w:color="D9D9D9"/>
      </w:pBdr>
      <w:shd w:val="clear" w:color="auto" w:fill="FFFFFF"/>
      <w:spacing w:before="100" w:beforeAutospacing="1" w:after="100" w:afterAutospacing="1"/>
    </w:pPr>
    <w:rPr>
      <w:vanish/>
    </w:rPr>
  </w:style>
  <w:style w:type="paragraph" w:customStyle="1" w:styleId="ant-input-number-handler-down">
    <w:name w:val="ant-input-number-handler-down"/>
    <w:basedOn w:val="Normaali"/>
    <w:pPr>
      <w:pBdr>
        <w:top w:val="single" w:sz="6" w:space="0" w:color="D9D9D9"/>
      </w:pBdr>
      <w:spacing w:before="100" w:beforeAutospacing="1" w:after="100" w:afterAutospacing="1"/>
    </w:pPr>
  </w:style>
  <w:style w:type="paragraph" w:customStyle="1" w:styleId="ant-input-number-rtl">
    <w:name w:val="ant-input-number-rtl"/>
    <w:basedOn w:val="Normaali"/>
    <w:pPr>
      <w:bidi/>
      <w:spacing w:before="100" w:beforeAutospacing="1" w:after="100" w:afterAutospacing="1"/>
    </w:pPr>
  </w:style>
  <w:style w:type="paragraph" w:customStyle="1" w:styleId="ant-select">
    <w:name w:val="ant-select"/>
    <w:basedOn w:val="Normaali"/>
  </w:style>
  <w:style w:type="paragraph" w:customStyle="1" w:styleId="ant-select-selection-item">
    <w:name w:val="ant-select-selection-item"/>
    <w:basedOn w:val="Normaali"/>
    <w:pPr>
      <w:spacing w:before="100" w:beforeAutospacing="1" w:after="100" w:afterAutospacing="1"/>
    </w:pPr>
  </w:style>
  <w:style w:type="paragraph" w:customStyle="1" w:styleId="ant-select-selection-placeholder">
    <w:name w:val="ant-select-selection-placeholder"/>
    <w:basedOn w:val="Normaali"/>
    <w:pPr>
      <w:spacing w:before="100" w:beforeAutospacing="1" w:after="100" w:afterAutospacing="1"/>
    </w:pPr>
    <w:rPr>
      <w:color w:val="BFBFBF"/>
    </w:rPr>
  </w:style>
  <w:style w:type="paragraph" w:customStyle="1" w:styleId="ant-select-arrow">
    <w:name w:val="ant-select-arrow"/>
    <w:basedOn w:val="Normaali"/>
    <w:pPr>
      <w:spacing w:after="100" w:afterAutospacing="1"/>
      <w:jc w:val="center"/>
    </w:pPr>
  </w:style>
  <w:style w:type="paragraph" w:customStyle="1" w:styleId="ant-select-arrow0">
    <w:name w:val="ant-select-arrow&gt;*"/>
    <w:basedOn w:val="Normaali"/>
    <w:pPr>
      <w:spacing w:before="100" w:beforeAutospacing="1" w:after="100" w:afterAutospacing="1"/>
    </w:pPr>
  </w:style>
  <w:style w:type="paragraph" w:customStyle="1" w:styleId="ant-select-clear">
    <w:name w:val="ant-select-clear"/>
    <w:basedOn w:val="Normaali"/>
    <w:pPr>
      <w:shd w:val="clear" w:color="auto" w:fill="FFFFFF"/>
      <w:spacing w:after="100" w:afterAutospacing="1"/>
      <w:jc w:val="center"/>
    </w:pPr>
  </w:style>
  <w:style w:type="paragraph" w:customStyle="1" w:styleId="ant-select-dropdown">
    <w:name w:val="ant-select-dropdown"/>
    <w:basedOn w:val="Normaali"/>
    <w:pPr>
      <w:shd w:val="clear" w:color="auto" w:fill="FFFFFF"/>
    </w:pPr>
  </w:style>
  <w:style w:type="paragraph" w:customStyle="1" w:styleId="ant-select-dropdown-hidden">
    <w:name w:val="ant-select-dropdown-hidden"/>
    <w:basedOn w:val="Normaali"/>
    <w:pPr>
      <w:spacing w:before="100" w:beforeAutospacing="1" w:after="100" w:afterAutospacing="1"/>
    </w:pPr>
    <w:rPr>
      <w:vanish/>
    </w:rPr>
  </w:style>
  <w:style w:type="paragraph" w:customStyle="1" w:styleId="ant-select-item-empty">
    <w:name w:val="ant-select-item-empty"/>
    <w:basedOn w:val="Normaali"/>
    <w:pPr>
      <w:spacing w:before="100" w:beforeAutospacing="1" w:after="100" w:afterAutospacing="1" w:line="330" w:lineRule="atLeast"/>
    </w:pPr>
  </w:style>
  <w:style w:type="paragraph" w:customStyle="1" w:styleId="ant-select-item">
    <w:name w:val="ant-select-item"/>
    <w:basedOn w:val="Normaali"/>
    <w:pPr>
      <w:spacing w:before="100" w:beforeAutospacing="1" w:after="100" w:afterAutospacing="1" w:line="330" w:lineRule="atLeast"/>
    </w:pPr>
  </w:style>
  <w:style w:type="paragraph" w:customStyle="1" w:styleId="ant-select-item-group">
    <w:name w:val="ant-select-item-group"/>
    <w:basedOn w:val="Normaali"/>
    <w:pPr>
      <w:spacing w:before="100" w:beforeAutospacing="1" w:after="100" w:afterAutospacing="1"/>
    </w:pPr>
  </w:style>
  <w:style w:type="paragraph" w:customStyle="1" w:styleId="ant-select-item-option-content">
    <w:name w:val="ant-select-item-option-content"/>
    <w:basedOn w:val="Normaali"/>
    <w:pPr>
      <w:spacing w:before="100" w:beforeAutospacing="1" w:after="100" w:afterAutospacing="1"/>
    </w:pPr>
  </w:style>
  <w:style w:type="paragraph" w:customStyle="1" w:styleId="ant-select-item-option-grouped">
    <w:name w:val="ant-select-item-option-grouped"/>
    <w:basedOn w:val="Normaali"/>
    <w:pPr>
      <w:spacing w:before="100" w:beforeAutospacing="1" w:after="100" w:afterAutospacing="1"/>
    </w:pPr>
  </w:style>
  <w:style w:type="paragraph" w:customStyle="1" w:styleId="ant-select-lg">
    <w:name w:val="ant-select-lg"/>
    <w:basedOn w:val="Normaali"/>
    <w:pPr>
      <w:spacing w:before="100" w:beforeAutospacing="1" w:after="100" w:afterAutospacing="1"/>
    </w:pPr>
  </w:style>
  <w:style w:type="paragraph" w:customStyle="1" w:styleId="ant-select-rtl">
    <w:name w:val="ant-select-rtl"/>
    <w:basedOn w:val="Normaali"/>
    <w:pPr>
      <w:bidi/>
      <w:spacing w:before="100" w:beforeAutospacing="1" w:after="100" w:afterAutospacing="1"/>
    </w:pPr>
  </w:style>
  <w:style w:type="paragraph" w:customStyle="1" w:styleId="ant-select-dropdown-rtl">
    <w:name w:val="ant-select-dropdown-rtl"/>
    <w:basedOn w:val="Normaali"/>
    <w:pPr>
      <w:bidi/>
      <w:spacing w:before="100" w:beforeAutospacing="1" w:after="100" w:afterAutospacing="1"/>
    </w:pPr>
  </w:style>
  <w:style w:type="paragraph" w:customStyle="1" w:styleId="ant-slider">
    <w:name w:val="ant-slider"/>
    <w:basedOn w:val="Normaali"/>
    <w:pPr>
      <w:spacing w:before="150" w:after="150"/>
      <w:ind w:left="90" w:right="90"/>
    </w:pPr>
  </w:style>
  <w:style w:type="paragraph" w:customStyle="1" w:styleId="ant-slider-vertical">
    <w:name w:val="ant-slider-vertical"/>
    <w:basedOn w:val="Normaali"/>
    <w:pPr>
      <w:spacing w:before="90" w:after="90"/>
      <w:ind w:left="150" w:right="150"/>
    </w:pPr>
  </w:style>
  <w:style w:type="paragraph" w:customStyle="1" w:styleId="ant-slider-with-marks">
    <w:name w:val="ant-slider-with-marks"/>
    <w:basedOn w:val="Normaali"/>
    <w:pPr>
      <w:spacing w:before="100" w:beforeAutospacing="1" w:after="420"/>
    </w:pPr>
  </w:style>
  <w:style w:type="paragraph" w:customStyle="1" w:styleId="ant-slider-rail">
    <w:name w:val="ant-slider-rail"/>
    <w:basedOn w:val="Normaali"/>
    <w:pPr>
      <w:shd w:val="clear" w:color="auto" w:fill="F5F5F5"/>
      <w:spacing w:before="100" w:beforeAutospacing="1" w:after="100" w:afterAutospacing="1"/>
    </w:pPr>
  </w:style>
  <w:style w:type="paragraph" w:customStyle="1" w:styleId="ant-slider-track">
    <w:name w:val="ant-slider-track"/>
    <w:basedOn w:val="Normaali"/>
    <w:pPr>
      <w:shd w:val="clear" w:color="auto" w:fill="91D5FF"/>
      <w:spacing w:before="100" w:beforeAutospacing="1" w:after="100" w:afterAutospacing="1"/>
    </w:pPr>
  </w:style>
  <w:style w:type="paragraph" w:customStyle="1" w:styleId="ant-slider-handle">
    <w:name w:val="ant-slider-handle"/>
    <w:basedOn w:val="Normaali"/>
    <w:pPr>
      <w:pBdr>
        <w:top w:val="single" w:sz="12" w:space="0" w:color="91D5FF"/>
        <w:left w:val="single" w:sz="12" w:space="0" w:color="91D5FF"/>
        <w:bottom w:val="single" w:sz="12" w:space="0" w:color="91D5FF"/>
        <w:right w:val="single" w:sz="12" w:space="0" w:color="91D5FF"/>
      </w:pBdr>
      <w:shd w:val="clear" w:color="auto" w:fill="FFFFFF"/>
      <w:spacing w:after="100" w:afterAutospacing="1"/>
    </w:pPr>
  </w:style>
  <w:style w:type="paragraph" w:customStyle="1" w:styleId="ant-slider-mark">
    <w:name w:val="ant-slider-mark"/>
    <w:basedOn w:val="Normaali"/>
    <w:pPr>
      <w:spacing w:before="100" w:beforeAutospacing="1" w:after="100" w:afterAutospacing="1"/>
    </w:pPr>
  </w:style>
  <w:style w:type="paragraph" w:customStyle="1" w:styleId="ant-slider-mark-text">
    <w:name w:val="ant-slider-mark-text"/>
    <w:basedOn w:val="Normaali"/>
    <w:pPr>
      <w:spacing w:before="100" w:beforeAutospacing="1" w:after="100" w:afterAutospacing="1"/>
      <w:jc w:val="center"/>
    </w:pPr>
  </w:style>
  <w:style w:type="paragraph" w:customStyle="1" w:styleId="ant-slider-step">
    <w:name w:val="ant-slider-step"/>
    <w:basedOn w:val="Normaali"/>
    <w:pPr>
      <w:spacing w:before="100" w:beforeAutospacing="1" w:after="100" w:afterAutospacing="1"/>
    </w:pPr>
  </w:style>
  <w:style w:type="paragraph" w:customStyle="1" w:styleId="ant-slider-dot">
    <w:name w:val="ant-slider-dot"/>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after="100" w:afterAutospacing="1"/>
      <w:ind w:left="-60"/>
    </w:pPr>
  </w:style>
  <w:style w:type="paragraph" w:customStyle="1" w:styleId="ant-slider-dot-active">
    <w:name w:val="ant-slider-dot-active"/>
    <w:basedOn w:val="Normaali"/>
    <w:pPr>
      <w:spacing w:before="100" w:beforeAutospacing="1" w:after="100" w:afterAutospacing="1"/>
    </w:pPr>
  </w:style>
  <w:style w:type="paragraph" w:customStyle="1" w:styleId="ant-slider-rtl">
    <w:name w:val="ant-slider-rtl"/>
    <w:basedOn w:val="Normaali"/>
    <w:pPr>
      <w:bidi/>
      <w:spacing w:before="100" w:beforeAutospacing="1" w:after="100" w:afterAutospacing="1"/>
    </w:pPr>
  </w:style>
  <w:style w:type="paragraph" w:customStyle="1" w:styleId="shortcodemplpublisher">
    <w:name w:val="shortcode_mpl_publisher"/>
    <w:basedOn w:val="Normaali"/>
    <w:pPr>
      <w:spacing w:before="100" w:beforeAutospacing="1" w:after="300"/>
    </w:pPr>
  </w:style>
  <w:style w:type="paragraph" w:customStyle="1" w:styleId="wpml-ls-legacy-dropdown">
    <w:name w:val="wpml-ls-legacy-dropdown"/>
    <w:basedOn w:val="Normaali"/>
    <w:pPr>
      <w:spacing w:before="100" w:beforeAutospacing="1" w:after="100" w:afterAutospacing="1"/>
    </w:pPr>
  </w:style>
  <w:style w:type="paragraph" w:customStyle="1" w:styleId="wpml-ls-legacy-dropdownul">
    <w:name w:val="wpml-ls-legacy-dropdown&gt;ul"/>
    <w:basedOn w:val="Normaali"/>
    <w:pPr>
      <w:spacing w:before="100" w:beforeAutospacing="1" w:after="100" w:afterAutospacing="1"/>
    </w:pPr>
  </w:style>
  <w:style w:type="paragraph" w:customStyle="1" w:styleId="swiper">
    <w:name w:val="swiper"/>
    <w:basedOn w:val="Normaali"/>
    <w:pPr>
      <w:spacing w:before="100" w:beforeAutospacing="1" w:after="100" w:afterAutospacing="1"/>
    </w:pPr>
  </w:style>
  <w:style w:type="paragraph" w:customStyle="1" w:styleId="swiper-wrapper">
    <w:name w:val="swiper-wrapper"/>
    <w:basedOn w:val="Normaali"/>
    <w:pPr>
      <w:spacing w:before="100" w:beforeAutospacing="1" w:after="100" w:afterAutospacing="1"/>
    </w:pPr>
  </w:style>
  <w:style w:type="paragraph" w:customStyle="1" w:styleId="swiper-slide">
    <w:name w:val="swiper-slide"/>
    <w:basedOn w:val="Normaali"/>
    <w:pPr>
      <w:spacing w:before="100" w:beforeAutospacing="1" w:after="100" w:afterAutospacing="1"/>
    </w:pPr>
  </w:style>
  <w:style w:type="paragraph" w:customStyle="1" w:styleId="swiper-lazy-preloader">
    <w:name w:val="swiper-lazy-preloader"/>
    <w:basedOn w:val="Normaali"/>
    <w:pPr>
      <w:spacing w:after="100" w:afterAutospacing="1"/>
      <w:ind w:left="-315"/>
    </w:pPr>
  </w:style>
  <w:style w:type="paragraph" w:customStyle="1" w:styleId="swiper-pagination">
    <w:name w:val="swiper-pagination"/>
    <w:basedOn w:val="Normaali"/>
    <w:pPr>
      <w:spacing w:before="100" w:beforeAutospacing="1" w:after="100" w:afterAutospacing="1"/>
      <w:jc w:val="center"/>
    </w:pPr>
  </w:style>
  <w:style w:type="paragraph" w:customStyle="1" w:styleId="swiper-pagination-bullets-dynamic">
    <w:name w:val="swiper-pagination-bullets-dynamic"/>
    <w:basedOn w:val="Normaali"/>
    <w:pPr>
      <w:spacing w:before="100" w:beforeAutospacing="1" w:after="100" w:afterAutospacing="1"/>
    </w:pPr>
  </w:style>
  <w:style w:type="paragraph" w:customStyle="1" w:styleId="swiper-pagination-lock">
    <w:name w:val="swiper-pagination-lock"/>
    <w:basedOn w:val="Normaali"/>
    <w:pPr>
      <w:spacing w:before="100" w:beforeAutospacing="1" w:after="100" w:afterAutospacing="1"/>
    </w:pPr>
    <w:rPr>
      <w:vanish/>
    </w:rPr>
  </w:style>
  <w:style w:type="paragraph" w:customStyle="1" w:styleId="pswp">
    <w:name w:val="pswp"/>
    <w:basedOn w:val="Normaali"/>
    <w:pPr>
      <w:spacing w:before="100" w:beforeAutospacing="1" w:after="100" w:afterAutospacing="1"/>
    </w:pPr>
    <w:rPr>
      <w:vanish/>
    </w:rPr>
  </w:style>
  <w:style w:type="paragraph" w:customStyle="1" w:styleId="pswp--open">
    <w:name w:val="pswp--open"/>
    <w:basedOn w:val="Normaali"/>
    <w:pPr>
      <w:spacing w:before="100" w:beforeAutospacing="1" w:after="100" w:afterAutospacing="1"/>
    </w:pPr>
  </w:style>
  <w:style w:type="paragraph" w:customStyle="1" w:styleId="pswpbg">
    <w:name w:val="pswp__bg"/>
    <w:basedOn w:val="Normaali"/>
    <w:pPr>
      <w:spacing w:before="100" w:beforeAutospacing="1" w:after="100" w:afterAutospacing="1"/>
    </w:pPr>
  </w:style>
  <w:style w:type="paragraph" w:customStyle="1" w:styleId="pswpcontainer">
    <w:name w:val="pswp__container"/>
    <w:basedOn w:val="Normaali"/>
    <w:pPr>
      <w:spacing w:before="100" w:beforeAutospacing="1" w:after="100" w:afterAutospacing="1"/>
    </w:pPr>
  </w:style>
  <w:style w:type="paragraph" w:customStyle="1" w:styleId="pswpcontent">
    <w:name w:val="pswp__content"/>
    <w:basedOn w:val="Normaali"/>
    <w:pPr>
      <w:spacing w:before="100" w:beforeAutospacing="1" w:after="100" w:afterAutospacing="1"/>
    </w:pPr>
  </w:style>
  <w:style w:type="paragraph" w:customStyle="1" w:styleId="pswpimg">
    <w:name w:val="pswp__img"/>
    <w:basedOn w:val="Normaali"/>
    <w:pPr>
      <w:spacing w:before="100" w:beforeAutospacing="1" w:after="100" w:afterAutospacing="1"/>
    </w:pPr>
  </w:style>
  <w:style w:type="paragraph" w:customStyle="1" w:styleId="pswpitem">
    <w:name w:val="pswp__item"/>
    <w:basedOn w:val="Normaali"/>
    <w:pPr>
      <w:spacing w:before="100" w:beforeAutospacing="1" w:after="100" w:afterAutospacing="1"/>
    </w:pPr>
  </w:style>
  <w:style w:type="paragraph" w:customStyle="1" w:styleId="pswpscroll-wrap">
    <w:name w:val="pswp__scroll-wrap"/>
    <w:basedOn w:val="Normaali"/>
    <w:pPr>
      <w:spacing w:before="100" w:beforeAutospacing="1" w:after="100" w:afterAutospacing="1"/>
    </w:pPr>
  </w:style>
  <w:style w:type="paragraph" w:customStyle="1" w:styleId="pswpzoom-wrap">
    <w:name w:val="pswp__zoom-wrap"/>
    <w:basedOn w:val="Normaali"/>
    <w:pPr>
      <w:spacing w:before="100" w:beforeAutospacing="1" w:after="100" w:afterAutospacing="1"/>
    </w:pPr>
  </w:style>
  <w:style w:type="paragraph" w:customStyle="1" w:styleId="pswperror-msg">
    <w:name w:val="pswp__error-msg"/>
    <w:basedOn w:val="Normaali"/>
    <w:pPr>
      <w:spacing w:before="100" w:beforeAutospacing="1" w:after="100" w:afterAutospacing="1"/>
    </w:pPr>
  </w:style>
  <w:style w:type="paragraph" w:customStyle="1" w:styleId="pswpbutton">
    <w:name w:val="pswp__button"/>
    <w:basedOn w:val="Normaali"/>
  </w:style>
  <w:style w:type="paragraph" w:customStyle="1" w:styleId="pswpicn">
    <w:name w:val="pswp__icn"/>
    <w:basedOn w:val="Normaali"/>
    <w:pPr>
      <w:spacing w:before="100" w:beforeAutospacing="1" w:after="100" w:afterAutospacing="1"/>
    </w:pPr>
  </w:style>
  <w:style w:type="paragraph" w:customStyle="1" w:styleId="pswptop-bar">
    <w:name w:val="pswp__top-bar"/>
    <w:basedOn w:val="Normaali"/>
    <w:pPr>
      <w:spacing w:before="100" w:beforeAutospacing="1" w:after="100" w:afterAutospacing="1"/>
    </w:pPr>
  </w:style>
  <w:style w:type="paragraph" w:customStyle="1" w:styleId="pswpbutton--close">
    <w:name w:val="pswp__button--close"/>
    <w:basedOn w:val="Normaali"/>
    <w:pPr>
      <w:spacing w:before="100" w:beforeAutospacing="1" w:after="100" w:afterAutospacing="1"/>
      <w:ind w:right="90"/>
    </w:pPr>
  </w:style>
  <w:style w:type="paragraph" w:customStyle="1" w:styleId="pswpbutton--arrow">
    <w:name w:val="pswp__button--arrow"/>
    <w:basedOn w:val="Normaali"/>
    <w:pPr>
      <w:spacing w:after="100" w:afterAutospacing="1"/>
    </w:pPr>
  </w:style>
  <w:style w:type="paragraph" w:customStyle="1" w:styleId="pswpbutton--zoom">
    <w:name w:val="pswp__button--zoom"/>
    <w:basedOn w:val="Normaali"/>
    <w:pPr>
      <w:spacing w:before="100" w:beforeAutospacing="1" w:after="100" w:afterAutospacing="1"/>
    </w:pPr>
    <w:rPr>
      <w:vanish/>
    </w:rPr>
  </w:style>
  <w:style w:type="paragraph" w:customStyle="1" w:styleId="pswppreloader">
    <w:name w:val="pswp__preloader"/>
    <w:basedOn w:val="Normaali"/>
    <w:pPr>
      <w:spacing w:before="100" w:beforeAutospacing="1" w:after="100" w:afterAutospacing="1"/>
    </w:pPr>
  </w:style>
  <w:style w:type="paragraph" w:customStyle="1" w:styleId="pswpcounter">
    <w:name w:val="pswp__counter"/>
    <w:basedOn w:val="Normaali"/>
    <w:pPr>
      <w:spacing w:before="225" w:after="100" w:afterAutospacing="1" w:line="450" w:lineRule="atLeast"/>
    </w:pPr>
  </w:style>
  <w:style w:type="paragraph" w:customStyle="1" w:styleId="tippy-box">
    <w:name w:val="tippy-box"/>
    <w:basedOn w:val="Normaali"/>
    <w:pPr>
      <w:shd w:val="clear" w:color="auto" w:fill="333333"/>
      <w:spacing w:before="100" w:beforeAutospacing="1" w:after="100" w:afterAutospacing="1"/>
    </w:pPr>
    <w:rPr>
      <w:color w:val="FFFFFF"/>
    </w:rPr>
  </w:style>
  <w:style w:type="paragraph" w:customStyle="1" w:styleId="tippy-arrow">
    <w:name w:val="tippy-arrow"/>
    <w:basedOn w:val="Normaali"/>
    <w:pPr>
      <w:spacing w:before="100" w:beforeAutospacing="1" w:after="100" w:afterAutospacing="1"/>
    </w:pPr>
    <w:rPr>
      <w:color w:val="333333"/>
    </w:rPr>
  </w:style>
  <w:style w:type="paragraph" w:customStyle="1" w:styleId="tippy-content">
    <w:name w:val="tippy-content"/>
    <w:basedOn w:val="Normaali"/>
    <w:pPr>
      <w:spacing w:before="100" w:beforeAutospacing="1" w:after="100" w:afterAutospacing="1"/>
    </w:pPr>
  </w:style>
  <w:style w:type="paragraph" w:customStyle="1" w:styleId="container">
    <w:name w:val="container"/>
    <w:basedOn w:val="Normaali"/>
    <w:pPr>
      <w:spacing w:before="100" w:beforeAutospacing="1" w:after="100" w:afterAutospacing="1"/>
    </w:pPr>
  </w:style>
  <w:style w:type="paragraph" w:customStyle="1" w:styleId="prose">
    <w:name w:val="prose"/>
    <w:basedOn w:val="Normaali"/>
    <w:pPr>
      <w:spacing w:before="100" w:beforeAutospacing="1" w:after="100" w:afterAutospacing="1"/>
    </w:pPr>
  </w:style>
  <w:style w:type="paragraph" w:customStyle="1" w:styleId="prose-sm">
    <w:name w:val="prose-sm"/>
    <w:basedOn w:val="Normaali"/>
    <w:pPr>
      <w:spacing w:before="100" w:beforeAutospacing="1" w:after="100" w:afterAutospacing="1"/>
    </w:pPr>
  </w:style>
  <w:style w:type="paragraph" w:customStyle="1" w:styleId="sr-only">
    <w:name w:val="sr-only"/>
    <w:basedOn w:val="Normaali"/>
    <w:pPr>
      <w:ind w:left="-15" w:right="-15"/>
    </w:pPr>
  </w:style>
  <w:style w:type="paragraph" w:customStyle="1" w:styleId="m-0">
    <w:name w:val="m-0"/>
    <w:basedOn w:val="Normaali"/>
  </w:style>
  <w:style w:type="paragraph" w:customStyle="1" w:styleId="mx-auto">
    <w:name w:val="mx-auto"/>
    <w:basedOn w:val="Normaali"/>
    <w:pPr>
      <w:spacing w:before="100" w:beforeAutospacing="1" w:after="100" w:afterAutospacing="1"/>
    </w:pPr>
  </w:style>
  <w:style w:type="paragraph" w:customStyle="1" w:styleId="-ml-px">
    <w:name w:val="-ml-px"/>
    <w:basedOn w:val="Normaali"/>
    <w:pPr>
      <w:spacing w:before="100" w:beforeAutospacing="1" w:after="100" w:afterAutospacing="1"/>
      <w:ind w:left="-15"/>
    </w:pPr>
  </w:style>
  <w:style w:type="paragraph" w:customStyle="1" w:styleId="ml-0">
    <w:name w:val="ml-0"/>
    <w:basedOn w:val="Normaali"/>
    <w:pPr>
      <w:spacing w:before="100" w:beforeAutospacing="1" w:after="100" w:afterAutospacing="1"/>
    </w:pPr>
  </w:style>
  <w:style w:type="paragraph" w:customStyle="1" w:styleId="ml--10px">
    <w:name w:val="ml-[-10px]"/>
    <w:basedOn w:val="Normaali"/>
    <w:pPr>
      <w:spacing w:before="100" w:beforeAutospacing="1" w:after="100" w:afterAutospacing="1"/>
      <w:ind w:left="-150"/>
    </w:pPr>
  </w:style>
  <w:style w:type="paragraph" w:customStyle="1" w:styleId="ml-15px">
    <w:name w:val="ml-[15px]"/>
    <w:basedOn w:val="Normaali"/>
    <w:pPr>
      <w:spacing w:before="100" w:beforeAutospacing="1" w:after="100" w:afterAutospacing="1"/>
      <w:ind w:left="225"/>
    </w:pPr>
  </w:style>
  <w:style w:type="paragraph" w:customStyle="1" w:styleId="block">
    <w:name w:val="block"/>
    <w:basedOn w:val="Normaali"/>
    <w:pPr>
      <w:spacing w:before="100" w:beforeAutospacing="1" w:after="100" w:afterAutospacing="1"/>
    </w:pPr>
  </w:style>
  <w:style w:type="paragraph" w:customStyle="1" w:styleId="inline">
    <w:name w:val="inline"/>
    <w:basedOn w:val="Normaali"/>
    <w:pPr>
      <w:spacing w:before="100" w:beforeAutospacing="1" w:after="100" w:afterAutospacing="1"/>
    </w:pPr>
  </w:style>
  <w:style w:type="paragraph" w:customStyle="1" w:styleId="hidden">
    <w:name w:val="hidden"/>
    <w:basedOn w:val="Normaali"/>
    <w:pPr>
      <w:spacing w:before="100" w:beforeAutospacing="1" w:after="100" w:afterAutospacing="1"/>
    </w:pPr>
    <w:rPr>
      <w:vanish/>
    </w:rPr>
  </w:style>
  <w:style w:type="paragraph" w:customStyle="1" w:styleId="h-100px">
    <w:name w:val="h-[100px]"/>
    <w:basedOn w:val="Normaali"/>
    <w:pPr>
      <w:spacing w:before="100" w:beforeAutospacing="1" w:after="100" w:afterAutospacing="1"/>
    </w:pPr>
  </w:style>
  <w:style w:type="paragraph" w:customStyle="1" w:styleId="h-2px">
    <w:name w:val="h-[2px]"/>
    <w:basedOn w:val="Normaali"/>
    <w:pPr>
      <w:spacing w:before="100" w:beforeAutospacing="1" w:after="100" w:afterAutospacing="1"/>
    </w:pPr>
  </w:style>
  <w:style w:type="paragraph" w:customStyle="1" w:styleId="h-360px">
    <w:name w:val="h-[360px]"/>
    <w:basedOn w:val="Normaali"/>
    <w:pPr>
      <w:spacing w:before="100" w:beforeAutospacing="1" w:after="100" w:afterAutospacing="1"/>
    </w:pPr>
  </w:style>
  <w:style w:type="paragraph" w:customStyle="1" w:styleId="h-42px">
    <w:name w:val="h-[42px]"/>
    <w:basedOn w:val="Normaali"/>
    <w:pPr>
      <w:spacing w:before="100" w:beforeAutospacing="1" w:after="100" w:afterAutospacing="1"/>
    </w:pPr>
  </w:style>
  <w:style w:type="paragraph" w:customStyle="1" w:styleId="h-48px">
    <w:name w:val="h-[48px]"/>
    <w:basedOn w:val="Normaali"/>
    <w:pPr>
      <w:spacing w:before="100" w:beforeAutospacing="1" w:after="100" w:afterAutospacing="1"/>
    </w:pPr>
  </w:style>
  <w:style w:type="paragraph" w:customStyle="1" w:styleId="h-54px">
    <w:name w:val="h-[54px]"/>
    <w:basedOn w:val="Normaali"/>
    <w:pPr>
      <w:spacing w:before="100" w:beforeAutospacing="1" w:after="100" w:afterAutospacing="1"/>
    </w:pPr>
  </w:style>
  <w:style w:type="paragraph" w:customStyle="1" w:styleId="w-12">
    <w:name w:val="w-1/2"/>
    <w:basedOn w:val="Normaali"/>
    <w:pPr>
      <w:spacing w:before="100" w:beforeAutospacing="1" w:after="100" w:afterAutospacing="1"/>
    </w:pPr>
  </w:style>
  <w:style w:type="paragraph" w:customStyle="1" w:styleId="w-13">
    <w:name w:val="w-1/3"/>
    <w:basedOn w:val="Normaali"/>
    <w:pPr>
      <w:spacing w:before="100" w:beforeAutospacing="1" w:after="100" w:afterAutospacing="1"/>
    </w:pPr>
  </w:style>
  <w:style w:type="paragraph" w:customStyle="1" w:styleId="w-14">
    <w:name w:val="w-1/4"/>
    <w:basedOn w:val="Normaali"/>
    <w:pPr>
      <w:spacing w:before="100" w:beforeAutospacing="1" w:after="100" w:afterAutospacing="1"/>
    </w:pPr>
  </w:style>
  <w:style w:type="paragraph" w:customStyle="1" w:styleId="w-34">
    <w:name w:val="w-3/4"/>
    <w:basedOn w:val="Normaali"/>
    <w:pPr>
      <w:spacing w:before="100" w:beforeAutospacing="1" w:after="100" w:afterAutospacing="1"/>
    </w:pPr>
  </w:style>
  <w:style w:type="paragraph" w:customStyle="1" w:styleId="w-35">
    <w:name w:val="w-3/5"/>
    <w:basedOn w:val="Normaali"/>
    <w:pPr>
      <w:spacing w:before="100" w:beforeAutospacing="1" w:after="100" w:afterAutospacing="1"/>
    </w:pPr>
  </w:style>
  <w:style w:type="paragraph" w:customStyle="1" w:styleId="w-412">
    <w:name w:val="w-4/12"/>
    <w:basedOn w:val="Normaali"/>
    <w:pPr>
      <w:spacing w:before="100" w:beforeAutospacing="1" w:after="100" w:afterAutospacing="1"/>
    </w:pPr>
  </w:style>
  <w:style w:type="paragraph" w:customStyle="1" w:styleId="w-812">
    <w:name w:val="w-8/12"/>
    <w:basedOn w:val="Normaali"/>
    <w:pPr>
      <w:spacing w:before="100" w:beforeAutospacing="1" w:after="100" w:afterAutospacing="1"/>
    </w:pPr>
  </w:style>
  <w:style w:type="paragraph" w:customStyle="1" w:styleId="w-15px">
    <w:name w:val="w-[15px]"/>
    <w:basedOn w:val="Normaali"/>
    <w:pPr>
      <w:spacing w:before="100" w:beforeAutospacing="1" w:after="100" w:afterAutospacing="1"/>
    </w:pPr>
  </w:style>
  <w:style w:type="paragraph" w:customStyle="1" w:styleId="w-16px">
    <w:name w:val="w-[16px]"/>
    <w:basedOn w:val="Normaali"/>
    <w:pPr>
      <w:spacing w:before="100" w:beforeAutospacing="1" w:after="100" w:afterAutospacing="1"/>
    </w:pPr>
  </w:style>
  <w:style w:type="paragraph" w:customStyle="1" w:styleId="w-240px">
    <w:name w:val="w-[240px]"/>
    <w:basedOn w:val="Normaali"/>
    <w:pPr>
      <w:spacing w:before="100" w:beforeAutospacing="1" w:after="100" w:afterAutospacing="1"/>
    </w:pPr>
  </w:style>
  <w:style w:type="paragraph" w:customStyle="1" w:styleId="w-26px">
    <w:name w:val="w-[26px]"/>
    <w:basedOn w:val="Normaali"/>
    <w:pPr>
      <w:spacing w:before="100" w:beforeAutospacing="1" w:after="100" w:afterAutospacing="1"/>
    </w:pPr>
  </w:style>
  <w:style w:type="paragraph" w:customStyle="1" w:styleId="w-41px">
    <w:name w:val="w-[41px]"/>
    <w:basedOn w:val="Normaali"/>
    <w:pPr>
      <w:spacing w:before="100" w:beforeAutospacing="1" w:after="100" w:afterAutospacing="1"/>
    </w:pPr>
  </w:style>
  <w:style w:type="paragraph" w:customStyle="1" w:styleId="w-50px">
    <w:name w:val="w-[50px]"/>
    <w:basedOn w:val="Normaali"/>
    <w:pPr>
      <w:spacing w:before="100" w:beforeAutospacing="1" w:after="100" w:afterAutospacing="1"/>
    </w:pPr>
  </w:style>
  <w:style w:type="paragraph" w:customStyle="1" w:styleId="w-51px">
    <w:name w:val="w-[51px]"/>
    <w:basedOn w:val="Normaali"/>
    <w:pPr>
      <w:spacing w:before="100" w:beforeAutospacing="1" w:after="100" w:afterAutospacing="1"/>
    </w:pPr>
  </w:style>
  <w:style w:type="paragraph" w:customStyle="1" w:styleId="w-80px">
    <w:name w:val="w-[80px]"/>
    <w:basedOn w:val="Normaali"/>
    <w:pPr>
      <w:spacing w:before="100" w:beforeAutospacing="1" w:after="100" w:afterAutospacing="1"/>
    </w:pPr>
  </w:style>
  <w:style w:type="paragraph" w:customStyle="1" w:styleId="w-auto">
    <w:name w:val="w-auto"/>
    <w:basedOn w:val="Normaali"/>
    <w:pPr>
      <w:spacing w:before="100" w:beforeAutospacing="1" w:after="100" w:afterAutospacing="1"/>
    </w:pPr>
  </w:style>
  <w:style w:type="paragraph" w:customStyle="1" w:styleId="w-full">
    <w:name w:val="w-full"/>
    <w:basedOn w:val="Normaali"/>
    <w:pPr>
      <w:spacing w:before="100" w:beforeAutospacing="1" w:after="100" w:afterAutospacing="1"/>
    </w:pPr>
  </w:style>
  <w:style w:type="paragraph" w:customStyle="1" w:styleId="max-w-120px">
    <w:name w:val="max-w-[120px]"/>
    <w:basedOn w:val="Normaali"/>
    <w:pPr>
      <w:spacing w:before="100" w:beforeAutospacing="1" w:after="100" w:afterAutospacing="1"/>
    </w:pPr>
  </w:style>
  <w:style w:type="paragraph" w:customStyle="1" w:styleId="max-w-300px">
    <w:name w:val="max-w-[300px]"/>
    <w:basedOn w:val="Normaali"/>
    <w:pPr>
      <w:spacing w:before="100" w:beforeAutospacing="1" w:after="100" w:afterAutospacing="1"/>
    </w:pPr>
  </w:style>
  <w:style w:type="paragraph" w:customStyle="1" w:styleId="max-w-320px">
    <w:name w:val="max-w-[320px]"/>
    <w:basedOn w:val="Normaali"/>
    <w:pPr>
      <w:spacing w:before="100" w:beforeAutospacing="1" w:after="100" w:afterAutospacing="1"/>
    </w:pPr>
  </w:style>
  <w:style w:type="paragraph" w:customStyle="1" w:styleId="max-w-580px">
    <w:name w:val="max-w-[580px]"/>
    <w:basedOn w:val="Normaali"/>
    <w:pPr>
      <w:spacing w:before="100" w:beforeAutospacing="1" w:after="100" w:afterAutospacing="1"/>
    </w:pPr>
  </w:style>
  <w:style w:type="paragraph" w:customStyle="1" w:styleId="max-w-780px">
    <w:name w:val="max-w-[780px]"/>
    <w:basedOn w:val="Normaali"/>
    <w:pPr>
      <w:spacing w:before="100" w:beforeAutospacing="1" w:after="100" w:afterAutospacing="1"/>
    </w:pPr>
  </w:style>
  <w:style w:type="paragraph" w:customStyle="1" w:styleId="border-collapse">
    <w:name w:val="border-collapse"/>
    <w:basedOn w:val="Normaali"/>
    <w:pPr>
      <w:spacing w:before="100" w:beforeAutospacing="1" w:after="100" w:afterAutospacing="1"/>
    </w:pPr>
  </w:style>
  <w:style w:type="paragraph" w:customStyle="1" w:styleId="truncate">
    <w:name w:val="truncate"/>
    <w:basedOn w:val="Normaali"/>
    <w:pPr>
      <w:spacing w:before="100" w:beforeAutospacing="1" w:after="100" w:afterAutospacing="1"/>
    </w:pPr>
  </w:style>
  <w:style w:type="paragraph" w:customStyle="1" w:styleId="whitespace-nowrap">
    <w:name w:val="whitespace-nowrap"/>
    <w:basedOn w:val="Normaali"/>
    <w:pPr>
      <w:spacing w:before="100" w:beforeAutospacing="1" w:after="100" w:afterAutospacing="1"/>
    </w:pPr>
  </w:style>
  <w:style w:type="paragraph" w:customStyle="1" w:styleId="border">
    <w:name w:val="border"/>
    <w:basedOn w:val="Normaali"/>
    <w:pPr>
      <w:spacing w:before="100" w:beforeAutospacing="1" w:after="100" w:afterAutospacing="1"/>
    </w:pPr>
  </w:style>
  <w:style w:type="paragraph" w:customStyle="1" w:styleId="border-0">
    <w:name w:val="border-0"/>
    <w:basedOn w:val="Normaali"/>
    <w:pPr>
      <w:spacing w:before="100" w:beforeAutospacing="1" w:after="100" w:afterAutospacing="1"/>
    </w:pPr>
  </w:style>
  <w:style w:type="paragraph" w:customStyle="1" w:styleId="border-2">
    <w:name w:val="border-2"/>
    <w:basedOn w:val="Normaali"/>
    <w:pPr>
      <w:spacing w:before="100" w:beforeAutospacing="1" w:after="100" w:afterAutospacing="1"/>
    </w:pPr>
  </w:style>
  <w:style w:type="paragraph" w:customStyle="1" w:styleId="border-b">
    <w:name w:val="border-b"/>
    <w:basedOn w:val="Normaali"/>
    <w:pPr>
      <w:spacing w:before="100" w:beforeAutospacing="1" w:after="100" w:afterAutospacing="1"/>
    </w:pPr>
  </w:style>
  <w:style w:type="paragraph" w:customStyle="1" w:styleId="border-b-9px">
    <w:name w:val="border-b-[9px]"/>
    <w:basedOn w:val="Normaali"/>
    <w:pPr>
      <w:spacing w:before="100" w:beforeAutospacing="1" w:after="100" w:afterAutospacing="1"/>
    </w:pPr>
  </w:style>
  <w:style w:type="paragraph" w:customStyle="1" w:styleId="border-l-3px">
    <w:name w:val="border-l-[3px]"/>
    <w:basedOn w:val="Normaali"/>
    <w:pPr>
      <w:spacing w:before="100" w:beforeAutospacing="1" w:after="100" w:afterAutospacing="1"/>
    </w:pPr>
  </w:style>
  <w:style w:type="paragraph" w:customStyle="1" w:styleId="border-l-8px">
    <w:name w:val="border-l-[8px]"/>
    <w:basedOn w:val="Normaali"/>
    <w:pPr>
      <w:spacing w:before="100" w:beforeAutospacing="1" w:after="100" w:afterAutospacing="1"/>
    </w:pPr>
  </w:style>
  <w:style w:type="paragraph" w:customStyle="1" w:styleId="border-r">
    <w:name w:val="border-r"/>
    <w:basedOn w:val="Normaali"/>
    <w:pPr>
      <w:spacing w:before="100" w:beforeAutospacing="1" w:after="100" w:afterAutospacing="1"/>
    </w:pPr>
  </w:style>
  <w:style w:type="paragraph" w:customStyle="1" w:styleId="border-t">
    <w:name w:val="border-t"/>
    <w:basedOn w:val="Normaali"/>
    <w:pPr>
      <w:spacing w:before="100" w:beforeAutospacing="1" w:after="100" w:afterAutospacing="1"/>
    </w:pPr>
  </w:style>
  <w:style w:type="paragraph" w:customStyle="1" w:styleId="border-t-9px">
    <w:name w:val="border-t-[9px]"/>
    <w:basedOn w:val="Normaali"/>
    <w:pPr>
      <w:spacing w:before="100" w:beforeAutospacing="1" w:after="100" w:afterAutospacing="1"/>
    </w:pPr>
  </w:style>
  <w:style w:type="paragraph" w:customStyle="1" w:styleId="border-none">
    <w:name w:val="border-none"/>
    <w:basedOn w:val="Normaali"/>
    <w:pPr>
      <w:spacing w:before="100" w:beforeAutospacing="1" w:after="100" w:afterAutospacing="1"/>
    </w:pPr>
  </w:style>
  <w:style w:type="paragraph" w:customStyle="1" w:styleId="bg-none">
    <w:name w:val="bg-none"/>
    <w:basedOn w:val="Normaali"/>
    <w:pPr>
      <w:spacing w:before="100" w:beforeAutospacing="1" w:after="100" w:afterAutospacing="1"/>
    </w:pPr>
  </w:style>
  <w:style w:type="paragraph" w:customStyle="1" w:styleId="bg-no-repeat">
    <w:name w:val="bg-no-repeat"/>
    <w:basedOn w:val="Normaali"/>
    <w:pPr>
      <w:spacing w:before="100" w:beforeAutospacing="1" w:after="100" w:afterAutospacing="1"/>
    </w:pPr>
  </w:style>
  <w:style w:type="paragraph" w:customStyle="1" w:styleId="p-0">
    <w:name w:val="p-0"/>
    <w:basedOn w:val="Normaali"/>
    <w:pPr>
      <w:spacing w:before="100" w:beforeAutospacing="1" w:after="100" w:afterAutospacing="1"/>
    </w:pPr>
  </w:style>
  <w:style w:type="paragraph" w:customStyle="1" w:styleId="px-0">
    <w:name w:val="px-0"/>
    <w:basedOn w:val="Normaali"/>
    <w:pPr>
      <w:spacing w:before="100" w:beforeAutospacing="1" w:after="100" w:afterAutospacing="1"/>
    </w:pPr>
  </w:style>
  <w:style w:type="paragraph" w:customStyle="1" w:styleId="py-0">
    <w:name w:val="py-0"/>
    <w:basedOn w:val="Normaali"/>
    <w:pPr>
      <w:spacing w:before="100" w:beforeAutospacing="1" w:after="100" w:afterAutospacing="1"/>
    </w:pPr>
  </w:style>
  <w:style w:type="paragraph" w:customStyle="1" w:styleId="pb-0">
    <w:name w:val="pb-0"/>
    <w:basedOn w:val="Normaali"/>
    <w:pPr>
      <w:spacing w:before="100" w:beforeAutospacing="1" w:after="100" w:afterAutospacing="1"/>
    </w:pPr>
  </w:style>
  <w:style w:type="paragraph" w:customStyle="1" w:styleId="pb-100">
    <w:name w:val="pb-[100%]"/>
    <w:basedOn w:val="Normaali"/>
    <w:pPr>
      <w:spacing w:before="100" w:beforeAutospacing="1" w:after="100" w:afterAutospacing="1"/>
    </w:pPr>
  </w:style>
  <w:style w:type="paragraph" w:customStyle="1" w:styleId="pb-120">
    <w:name w:val="pb-[120%]"/>
    <w:basedOn w:val="Normaali"/>
    <w:pPr>
      <w:spacing w:before="100" w:beforeAutospacing="1" w:after="100" w:afterAutospacing="1"/>
    </w:pPr>
  </w:style>
  <w:style w:type="paragraph" w:customStyle="1" w:styleId="pb-60">
    <w:name w:val="pb-[60%]"/>
    <w:basedOn w:val="Normaali"/>
    <w:pPr>
      <w:spacing w:before="100" w:beforeAutospacing="1" w:after="100" w:afterAutospacing="1"/>
    </w:pPr>
  </w:style>
  <w:style w:type="paragraph" w:customStyle="1" w:styleId="pl-0">
    <w:name w:val="pl-0"/>
    <w:basedOn w:val="Normaali"/>
    <w:pPr>
      <w:spacing w:before="100" w:beforeAutospacing="1" w:after="100" w:afterAutospacing="1"/>
    </w:pPr>
  </w:style>
  <w:style w:type="paragraph" w:customStyle="1" w:styleId="pt-0">
    <w:name w:val="pt-0"/>
    <w:basedOn w:val="Normaali"/>
    <w:pPr>
      <w:spacing w:before="100" w:beforeAutospacing="1" w:after="100" w:afterAutospacing="1"/>
    </w:pPr>
  </w:style>
  <w:style w:type="paragraph" w:customStyle="1" w:styleId="text-left">
    <w:name w:val="text-left"/>
    <w:basedOn w:val="Normaali"/>
    <w:pPr>
      <w:spacing w:before="100" w:beforeAutospacing="1" w:after="100" w:afterAutospacing="1"/>
    </w:pPr>
  </w:style>
  <w:style w:type="paragraph" w:customStyle="1" w:styleId="text-center">
    <w:name w:val="text-center"/>
    <w:basedOn w:val="Normaali"/>
    <w:pPr>
      <w:spacing w:before="100" w:beforeAutospacing="1" w:after="100" w:afterAutospacing="1"/>
      <w:jc w:val="center"/>
    </w:pPr>
  </w:style>
  <w:style w:type="paragraph" w:customStyle="1" w:styleId="text-right">
    <w:name w:val="text-right"/>
    <w:basedOn w:val="Normaali"/>
    <w:pPr>
      <w:spacing w:before="100" w:beforeAutospacing="1" w:after="100" w:afterAutospacing="1"/>
      <w:jc w:val="right"/>
    </w:pPr>
  </w:style>
  <w:style w:type="paragraph" w:customStyle="1" w:styleId="text-justify">
    <w:name w:val="text-justify"/>
    <w:basedOn w:val="Normaali"/>
    <w:pPr>
      <w:spacing w:before="100" w:beforeAutospacing="1" w:after="100" w:afterAutospacing="1"/>
      <w:jc w:val="both"/>
    </w:pPr>
  </w:style>
  <w:style w:type="paragraph" w:customStyle="1" w:styleId="align-top">
    <w:name w:val="align-top"/>
    <w:basedOn w:val="Normaali"/>
    <w:pPr>
      <w:spacing w:before="100" w:beforeAutospacing="1" w:after="100" w:afterAutospacing="1"/>
      <w:textAlignment w:val="top"/>
    </w:pPr>
  </w:style>
  <w:style w:type="paragraph" w:customStyle="1" w:styleId="align-bottom">
    <w:name w:val="align-bottom"/>
    <w:basedOn w:val="Normaali"/>
    <w:pPr>
      <w:spacing w:before="100" w:beforeAutospacing="1" w:after="100" w:afterAutospacing="1"/>
      <w:textAlignment w:val="bottom"/>
    </w:pPr>
  </w:style>
  <w:style w:type="paragraph" w:customStyle="1" w:styleId="font-heading">
    <w:name w:val="font-heading"/>
    <w:basedOn w:val="Normaali"/>
    <w:pPr>
      <w:spacing w:before="100" w:beforeAutospacing="1" w:after="100" w:afterAutospacing="1"/>
    </w:pPr>
  </w:style>
  <w:style w:type="paragraph" w:customStyle="1" w:styleId="font-sans">
    <w:name w:val="font-sans"/>
    <w:basedOn w:val="Normaali"/>
    <w:pPr>
      <w:spacing w:before="100" w:beforeAutospacing="1" w:after="100" w:afterAutospacing="1"/>
    </w:pPr>
  </w:style>
  <w:style w:type="paragraph" w:customStyle="1" w:styleId="text-6xl">
    <w:name w:val="text-6xl"/>
    <w:basedOn w:val="Normaali"/>
    <w:pPr>
      <w:spacing w:before="100" w:beforeAutospacing="1" w:after="100" w:afterAutospacing="1"/>
    </w:pPr>
  </w:style>
  <w:style w:type="paragraph" w:customStyle="1" w:styleId="text-7xl">
    <w:name w:val="text-7xl"/>
    <w:basedOn w:val="Normaali"/>
    <w:pPr>
      <w:spacing w:before="100" w:beforeAutospacing="1" w:after="100" w:afterAutospacing="1"/>
    </w:pPr>
  </w:style>
  <w:style w:type="paragraph" w:customStyle="1" w:styleId="text-9xl">
    <w:name w:val="text-9xl"/>
    <w:basedOn w:val="Normaali"/>
    <w:pPr>
      <w:spacing w:before="100" w:beforeAutospacing="1" w:after="100" w:afterAutospacing="1"/>
    </w:pPr>
  </w:style>
  <w:style w:type="paragraph" w:customStyle="1" w:styleId="font-bold">
    <w:name w:val="font-bold"/>
    <w:basedOn w:val="Normaali"/>
    <w:pPr>
      <w:spacing w:before="100" w:beforeAutospacing="1" w:after="100" w:afterAutospacing="1"/>
    </w:pPr>
    <w:rPr>
      <w:b/>
      <w:bCs/>
    </w:rPr>
  </w:style>
  <w:style w:type="paragraph" w:customStyle="1" w:styleId="font-light">
    <w:name w:val="font-light"/>
    <w:basedOn w:val="Normaali"/>
    <w:pPr>
      <w:spacing w:before="100" w:beforeAutospacing="1" w:after="100" w:afterAutospacing="1"/>
    </w:pPr>
  </w:style>
  <w:style w:type="paragraph" w:customStyle="1" w:styleId="font-medium">
    <w:name w:val="font-medium"/>
    <w:basedOn w:val="Normaali"/>
    <w:pPr>
      <w:spacing w:before="100" w:beforeAutospacing="1" w:after="100" w:afterAutospacing="1"/>
    </w:pPr>
  </w:style>
  <w:style w:type="paragraph" w:customStyle="1" w:styleId="font-normal">
    <w:name w:val="font-normal"/>
    <w:basedOn w:val="Normaali"/>
    <w:pPr>
      <w:spacing w:before="100" w:beforeAutospacing="1" w:after="100" w:afterAutospacing="1"/>
    </w:pPr>
  </w:style>
  <w:style w:type="paragraph" w:customStyle="1" w:styleId="font-semibold">
    <w:name w:val="font-semibold"/>
    <w:basedOn w:val="Normaali"/>
    <w:pPr>
      <w:spacing w:before="100" w:beforeAutospacing="1" w:after="100" w:afterAutospacing="1"/>
    </w:pPr>
    <w:rPr>
      <w:b/>
      <w:bCs/>
    </w:rPr>
  </w:style>
  <w:style w:type="paragraph" w:customStyle="1" w:styleId="uppercase">
    <w:name w:val="uppercase"/>
    <w:basedOn w:val="Normaali"/>
    <w:pPr>
      <w:spacing w:before="100" w:beforeAutospacing="1" w:after="100" w:afterAutospacing="1"/>
    </w:pPr>
    <w:rPr>
      <w:caps/>
    </w:rPr>
  </w:style>
  <w:style w:type="paragraph" w:customStyle="1" w:styleId="italic">
    <w:name w:val="italic"/>
    <w:basedOn w:val="Normaali"/>
    <w:pPr>
      <w:spacing w:before="100" w:beforeAutospacing="1" w:after="100" w:afterAutospacing="1"/>
    </w:pPr>
    <w:rPr>
      <w:i/>
      <w:iCs/>
    </w:rPr>
  </w:style>
  <w:style w:type="paragraph" w:customStyle="1" w:styleId="leading-09">
    <w:name w:val="leading-[0.9]"/>
    <w:basedOn w:val="Normaali"/>
    <w:pPr>
      <w:spacing w:before="100" w:beforeAutospacing="1" w:after="100" w:afterAutospacing="1" w:line="0" w:lineRule="auto"/>
    </w:pPr>
  </w:style>
  <w:style w:type="paragraph" w:customStyle="1" w:styleId="leading-0">
    <w:name w:val="leading-[0]"/>
    <w:basedOn w:val="Normaali"/>
    <w:pPr>
      <w:spacing w:before="100" w:beforeAutospacing="1" w:after="100" w:afterAutospacing="1" w:line="0" w:lineRule="auto"/>
    </w:pPr>
  </w:style>
  <w:style w:type="paragraph" w:customStyle="1" w:styleId="leading-115">
    <w:name w:val="leading-[1.15]"/>
    <w:basedOn w:val="Normaali"/>
    <w:pPr>
      <w:spacing w:before="100" w:beforeAutospacing="1" w:after="100" w:afterAutospacing="1"/>
    </w:pPr>
  </w:style>
  <w:style w:type="paragraph" w:customStyle="1" w:styleId="leading-125">
    <w:name w:val="leading-[1.25]"/>
    <w:basedOn w:val="Normaali"/>
    <w:pPr>
      <w:spacing w:before="100" w:beforeAutospacing="1" w:after="100" w:afterAutospacing="1"/>
    </w:pPr>
  </w:style>
  <w:style w:type="paragraph" w:customStyle="1" w:styleId="leading-12">
    <w:name w:val="leading-[1.2]"/>
    <w:basedOn w:val="Normaali"/>
    <w:pPr>
      <w:spacing w:before="100" w:beforeAutospacing="1" w:after="100" w:afterAutospacing="1"/>
    </w:pPr>
  </w:style>
  <w:style w:type="paragraph" w:customStyle="1" w:styleId="leading-15">
    <w:name w:val="leading-[1.5]"/>
    <w:basedOn w:val="Normaali"/>
    <w:pPr>
      <w:spacing w:before="100" w:beforeAutospacing="1" w:after="100" w:afterAutospacing="1"/>
    </w:pPr>
  </w:style>
  <w:style w:type="paragraph" w:customStyle="1" w:styleId="leading-none">
    <w:name w:val="leading-none"/>
    <w:basedOn w:val="Normaali"/>
    <w:pPr>
      <w:spacing w:before="100" w:beforeAutospacing="1" w:after="100" w:afterAutospacing="1"/>
    </w:pPr>
  </w:style>
  <w:style w:type="paragraph" w:customStyle="1" w:styleId="leading-tight">
    <w:name w:val="leading-tight"/>
    <w:basedOn w:val="Normaali"/>
    <w:pPr>
      <w:spacing w:before="100" w:beforeAutospacing="1" w:after="100" w:afterAutospacing="1"/>
    </w:pPr>
  </w:style>
  <w:style w:type="paragraph" w:customStyle="1" w:styleId="tracking-wider">
    <w:name w:val="tracking-wider"/>
    <w:basedOn w:val="Normaali"/>
    <w:pPr>
      <w:spacing w:before="100" w:beforeAutospacing="1" w:after="100" w:afterAutospacing="1"/>
    </w:pPr>
    <w:rPr>
      <w:spacing w:val="12"/>
    </w:rPr>
  </w:style>
  <w:style w:type="paragraph" w:customStyle="1" w:styleId="mejs-container">
    <w:name w:val="mejs-container"/>
    <w:basedOn w:val="Normaali"/>
    <w:pPr>
      <w:spacing w:before="100" w:beforeAutospacing="1" w:after="100" w:afterAutospacing="1"/>
    </w:pPr>
  </w:style>
  <w:style w:type="paragraph" w:customStyle="1" w:styleId="fitvids-wrapper">
    <w:name w:val="fitvids-wrapper"/>
    <w:basedOn w:val="Normaali"/>
    <w:pPr>
      <w:spacing w:before="100" w:beforeAutospacing="1" w:after="100" w:afterAutospacing="1"/>
    </w:pPr>
  </w:style>
  <w:style w:type="paragraph" w:customStyle="1" w:styleId="font-bold0">
    <w:name w:val="[&amp;&gt;*]:font-bold&gt;*"/>
    <w:basedOn w:val="Normaali"/>
    <w:pPr>
      <w:spacing w:before="100" w:beforeAutospacing="1" w:after="100" w:afterAutospacing="1"/>
    </w:pPr>
    <w:rPr>
      <w:b/>
      <w:bCs/>
    </w:rPr>
  </w:style>
  <w:style w:type="paragraph" w:customStyle="1" w:styleId="brhiddenbr">
    <w:name w:val="[&amp;&gt;br]:hidden&gt;br"/>
    <w:basedOn w:val="Normaali"/>
    <w:pPr>
      <w:spacing w:before="100" w:beforeAutospacing="1" w:after="100" w:afterAutospacing="1"/>
    </w:pPr>
    <w:rPr>
      <w:vanish/>
    </w:rPr>
  </w:style>
  <w:style w:type="paragraph" w:customStyle="1" w:styleId="tk-century-gothic">
    <w:name w:val="tk-century-gothic"/>
    <w:basedOn w:val="Normaali"/>
    <w:pPr>
      <w:spacing w:before="100" w:beforeAutospacing="1" w:after="100" w:afterAutospacing="1"/>
    </w:pPr>
  </w:style>
  <w:style w:type="paragraph" w:customStyle="1" w:styleId="toc-children">
    <w:name w:val="toc-children"/>
    <w:basedOn w:val="Normaali"/>
    <w:pPr>
      <w:spacing w:before="100" w:beforeAutospacing="1" w:after="100" w:afterAutospacing="1"/>
      <w:ind w:left="300"/>
    </w:pPr>
  </w:style>
  <w:style w:type="paragraph" w:customStyle="1" w:styleId="wpml-notification-container">
    <w:name w:val="wpml-notification-container"/>
    <w:basedOn w:val="Normaali"/>
    <w:pPr>
      <w:spacing w:before="100" w:beforeAutospacing="1" w:after="100" w:afterAutospacing="1"/>
    </w:pPr>
  </w:style>
  <w:style w:type="paragraph" w:customStyle="1" w:styleId="wpml-notification-container--dashboard">
    <w:name w:val="wpml-notification-container--dashboard"/>
    <w:basedOn w:val="Normaali"/>
    <w:pPr>
      <w:spacing w:before="100" w:beforeAutospacing="1" w:after="100" w:afterAutospacing="1"/>
    </w:pPr>
  </w:style>
  <w:style w:type="paragraph" w:customStyle="1" w:styleId="wpml-notification">
    <w:name w:val="wpml-notification"/>
    <w:basedOn w:val="Normaali"/>
    <w:pPr>
      <w:spacing w:before="100" w:beforeAutospacing="1" w:after="100" w:afterAutospacing="1"/>
    </w:pPr>
  </w:style>
  <w:style w:type="paragraph" w:customStyle="1" w:styleId="wpml-notification-status">
    <w:name w:val="wpml-notification-status"/>
    <w:basedOn w:val="Normaali"/>
    <w:pPr>
      <w:spacing w:before="100" w:beforeAutospacing="1" w:after="100" w:afterAutospacing="1"/>
    </w:pPr>
  </w:style>
  <w:style w:type="paragraph" w:customStyle="1" w:styleId="wpml-notification-status-icon-dot">
    <w:name w:val="wpml-notification-status-icon-dot"/>
    <w:basedOn w:val="Normaali"/>
    <w:pPr>
      <w:spacing w:before="100" w:beforeAutospacing="1" w:after="100" w:afterAutospacing="1"/>
    </w:pPr>
  </w:style>
  <w:style w:type="paragraph" w:customStyle="1" w:styleId="wpml-notification-description">
    <w:name w:val="wpml-notification-description"/>
    <w:basedOn w:val="Normaali"/>
    <w:pPr>
      <w:spacing w:before="100" w:beforeAutospacing="1" w:after="100" w:afterAutospacing="1"/>
    </w:pPr>
  </w:style>
  <w:style w:type="paragraph" w:customStyle="1" w:styleId="wpml-notification-description-title">
    <w:name w:val="wpml-notification-description-title"/>
    <w:basedOn w:val="Normaali"/>
    <w:pPr>
      <w:spacing w:before="100" w:beforeAutospacing="1" w:after="100" w:afterAutospacing="1"/>
    </w:pPr>
  </w:style>
  <w:style w:type="paragraph" w:customStyle="1" w:styleId="wpml-notification-description-subtitle">
    <w:name w:val="wpml-notification-description-subtitle"/>
    <w:basedOn w:val="Normaali"/>
    <w:pPr>
      <w:spacing w:before="100" w:beforeAutospacing="1" w:after="100" w:afterAutospacing="1"/>
    </w:pPr>
  </w:style>
  <w:style w:type="paragraph" w:customStyle="1" w:styleId="wpml-notification-description-title-items">
    <w:name w:val="wpml-notification-description-title-items"/>
    <w:basedOn w:val="Normaali"/>
    <w:pPr>
      <w:spacing w:before="100" w:beforeAutospacing="1" w:after="100" w:afterAutospacing="1"/>
    </w:pPr>
  </w:style>
  <w:style w:type="paragraph" w:customStyle="1" w:styleId="wpml-notification-actions-arrow-link">
    <w:name w:val="wpml-notification-actions-arrow-link"/>
    <w:basedOn w:val="Normaali"/>
    <w:pPr>
      <w:spacing w:before="100" w:beforeAutospacing="1" w:after="100" w:afterAutospacing="1"/>
    </w:pPr>
  </w:style>
  <w:style w:type="paragraph" w:customStyle="1" w:styleId="wpml-notification-progress-bar">
    <w:name w:val="wpml-notification-progress-bar"/>
    <w:basedOn w:val="Normaali"/>
    <w:pPr>
      <w:spacing w:before="100" w:beforeAutospacing="1" w:after="100" w:afterAutospacing="1"/>
    </w:pPr>
  </w:style>
  <w:style w:type="paragraph" w:customStyle="1" w:styleId="wpcf7-form">
    <w:name w:val="wpcf7-form"/>
    <w:basedOn w:val="Normaali"/>
    <w:pPr>
      <w:spacing w:before="100" w:beforeAutospacing="1" w:after="100" w:afterAutospacing="1"/>
    </w:pPr>
  </w:style>
  <w:style w:type="paragraph" w:customStyle="1" w:styleId="notice-important">
    <w:name w:val="notice-important"/>
    <w:basedOn w:val="Normaali"/>
    <w:pPr>
      <w:spacing w:before="100" w:beforeAutospacing="1" w:after="100" w:afterAutospacing="1"/>
    </w:pPr>
  </w:style>
  <w:style w:type="paragraph" w:customStyle="1" w:styleId="notice-info">
    <w:name w:val="notice-info"/>
    <w:basedOn w:val="Normaali"/>
    <w:pPr>
      <w:spacing w:before="100" w:beforeAutospacing="1" w:after="100" w:afterAutospacing="1"/>
    </w:pPr>
  </w:style>
  <w:style w:type="paragraph" w:customStyle="1" w:styleId="ant-alert-descriptionpre">
    <w:name w:val="ant-alert-description&gt;pre"/>
    <w:basedOn w:val="Normaali"/>
    <w:pPr>
      <w:spacing w:before="100" w:beforeAutospacing="1" w:after="100" w:afterAutospacing="1"/>
    </w:pPr>
  </w:style>
  <w:style w:type="paragraph" w:customStyle="1" w:styleId="ant-alert-message">
    <w:name w:val="ant-alert-message"/>
    <w:basedOn w:val="Normaali"/>
    <w:pPr>
      <w:spacing w:before="100" w:beforeAutospacing="1" w:after="100" w:afterAutospacing="1"/>
    </w:pPr>
  </w:style>
  <w:style w:type="paragraph" w:customStyle="1" w:styleId="wpml-action-button-edit">
    <w:name w:val="wpml-action-button-edit"/>
    <w:basedOn w:val="Normaali"/>
    <w:pPr>
      <w:spacing w:before="100" w:beforeAutospacing="1" w:after="100" w:afterAutospacing="1"/>
    </w:pPr>
  </w:style>
  <w:style w:type="paragraph" w:customStyle="1" w:styleId="ant-tabs">
    <w:name w:val="ant-tabs"/>
    <w:basedOn w:val="Normaali"/>
    <w:pPr>
      <w:spacing w:before="100" w:beforeAutospacing="1" w:after="100" w:afterAutospacing="1"/>
    </w:pPr>
  </w:style>
  <w:style w:type="paragraph" w:customStyle="1" w:styleId="ant-tabs-bar">
    <w:name w:val="ant-tabs-bar"/>
    <w:basedOn w:val="Normaali"/>
    <w:pPr>
      <w:spacing w:before="100" w:beforeAutospacing="1" w:after="100" w:afterAutospacing="1"/>
    </w:pPr>
  </w:style>
  <w:style w:type="paragraph" w:customStyle="1" w:styleId="ant-card-cover0">
    <w:name w:val="ant-card-cover"/>
    <w:basedOn w:val="Normaali"/>
    <w:pPr>
      <w:spacing w:before="100" w:beforeAutospacing="1" w:after="100" w:afterAutospacing="1"/>
    </w:pPr>
  </w:style>
  <w:style w:type="paragraph" w:customStyle="1" w:styleId="ant-modal-confirm-title">
    <w:name w:val="ant-modal-confirm-title"/>
    <w:basedOn w:val="Normaali"/>
    <w:pPr>
      <w:spacing w:before="100" w:beforeAutospacing="1" w:after="100" w:afterAutospacing="1"/>
    </w:pPr>
  </w:style>
  <w:style w:type="paragraph" w:customStyle="1" w:styleId="ant-modal-confirm-content">
    <w:name w:val="ant-modal-confirm-content"/>
    <w:basedOn w:val="Normaali"/>
    <w:pPr>
      <w:spacing w:before="100" w:beforeAutospacing="1" w:after="100" w:afterAutospacing="1"/>
    </w:pPr>
  </w:style>
  <w:style w:type="paragraph" w:customStyle="1" w:styleId="ant-modal-confirm-btns">
    <w:name w:val="ant-modal-confirm-btns"/>
    <w:basedOn w:val="Normaali"/>
    <w:pPr>
      <w:spacing w:before="100" w:beforeAutospacing="1" w:after="100" w:afterAutospacing="1"/>
    </w:pPr>
  </w:style>
  <w:style w:type="paragraph" w:customStyle="1" w:styleId="ant-modal-confirm-body">
    <w:name w:val="ant-modal-confirm-body"/>
    <w:basedOn w:val="Normaali"/>
    <w:pPr>
      <w:spacing w:before="100" w:beforeAutospacing="1" w:after="100" w:afterAutospacing="1"/>
    </w:pPr>
  </w:style>
  <w:style w:type="paragraph" w:customStyle="1" w:styleId="wpml-translate-everything-pause-action">
    <w:name w:val="wpml-translate-everything-pause-action"/>
    <w:basedOn w:val="Normaali"/>
    <w:pPr>
      <w:spacing w:before="100" w:beforeAutospacing="1" w:after="100" w:afterAutospacing="1"/>
    </w:pPr>
  </w:style>
  <w:style w:type="paragraph" w:customStyle="1" w:styleId="otgs-ico-close">
    <w:name w:val="otgs-ico-close"/>
    <w:basedOn w:val="Normaali"/>
    <w:pPr>
      <w:spacing w:before="100" w:beforeAutospacing="1" w:after="100" w:afterAutospacing="1"/>
    </w:pPr>
  </w:style>
  <w:style w:type="paragraph" w:customStyle="1" w:styleId="cancel">
    <w:name w:val="cancel"/>
    <w:basedOn w:val="Normaali"/>
    <w:pPr>
      <w:spacing w:before="100" w:beforeAutospacing="1" w:after="100" w:afterAutospacing="1"/>
    </w:pPr>
  </w:style>
  <w:style w:type="paragraph" w:customStyle="1" w:styleId="start">
    <w:name w:val="start"/>
    <w:basedOn w:val="Normaali"/>
    <w:pPr>
      <w:spacing w:before="100" w:beforeAutospacing="1" w:after="100" w:afterAutospacing="1"/>
    </w:pPr>
  </w:style>
  <w:style w:type="paragraph" w:customStyle="1" w:styleId="wpml-translate-everything-pause-modal-init">
    <w:name w:val="wpml-translate-everything-pause-modal-init"/>
    <w:basedOn w:val="Normaali"/>
    <w:pPr>
      <w:spacing w:before="100" w:beforeAutospacing="1" w:after="100" w:afterAutospacing="1"/>
    </w:pPr>
  </w:style>
  <w:style w:type="paragraph" w:customStyle="1" w:styleId="progress">
    <w:name w:val="progress"/>
    <w:basedOn w:val="Normaali"/>
    <w:pPr>
      <w:spacing w:before="100" w:beforeAutospacing="1" w:after="100" w:afterAutospacing="1"/>
    </w:pPr>
  </w:style>
  <w:style w:type="paragraph" w:customStyle="1" w:styleId="progressnumber">
    <w:name w:val="progress__number"/>
    <w:basedOn w:val="Normaali"/>
    <w:pPr>
      <w:spacing w:before="100" w:beforeAutospacing="1" w:after="100" w:afterAutospacing="1"/>
    </w:pPr>
  </w:style>
  <w:style w:type="paragraph" w:customStyle="1" w:styleId="small-gray">
    <w:name w:val="small-gray"/>
    <w:basedOn w:val="Normaali"/>
    <w:pPr>
      <w:spacing w:before="100" w:beforeAutospacing="1" w:after="100" w:afterAutospacing="1"/>
    </w:pPr>
  </w:style>
  <w:style w:type="paragraph" w:customStyle="1" w:styleId="credits">
    <w:name w:val="credits"/>
    <w:basedOn w:val="Normaali"/>
    <w:pPr>
      <w:spacing w:before="100" w:beforeAutospacing="1" w:after="100" w:afterAutospacing="1"/>
    </w:pPr>
  </w:style>
  <w:style w:type="paragraph" w:customStyle="1" w:styleId="sending">
    <w:name w:val="sending"/>
    <w:basedOn w:val="Normaali"/>
    <w:pPr>
      <w:spacing w:before="100" w:beforeAutospacing="1" w:after="100" w:afterAutospacing="1"/>
    </w:pPr>
  </w:style>
  <w:style w:type="paragraph" w:customStyle="1" w:styleId="do-not-close">
    <w:name w:val="do-not-close"/>
    <w:basedOn w:val="Normaali"/>
    <w:pPr>
      <w:spacing w:before="100" w:beforeAutospacing="1" w:after="100" w:afterAutospacing="1"/>
    </w:pPr>
  </w:style>
  <w:style w:type="paragraph" w:customStyle="1" w:styleId="extension">
    <w:name w:val="extension"/>
    <w:basedOn w:val="Normaali"/>
    <w:pPr>
      <w:spacing w:before="100" w:beforeAutospacing="1" w:after="100" w:afterAutospacing="1"/>
    </w:pPr>
  </w:style>
  <w:style w:type="paragraph" w:customStyle="1" w:styleId="button">
    <w:name w:val="button"/>
    <w:basedOn w:val="Normaali"/>
    <w:pPr>
      <w:spacing w:before="100" w:beforeAutospacing="1" w:after="100" w:afterAutospacing="1"/>
    </w:pPr>
  </w:style>
  <w:style w:type="paragraph" w:customStyle="1" w:styleId="wpmlselect2-choice">
    <w:name w:val="wpml_select2-choice"/>
    <w:basedOn w:val="Normaali"/>
    <w:pPr>
      <w:spacing w:before="100" w:beforeAutospacing="1" w:after="100" w:afterAutospacing="1"/>
    </w:pPr>
  </w:style>
  <w:style w:type="paragraph" w:customStyle="1" w:styleId="wpmlselect2-choices">
    <w:name w:val="wpml_select2-choices"/>
    <w:basedOn w:val="Normaali"/>
    <w:pPr>
      <w:spacing w:before="100" w:beforeAutospacing="1" w:after="100" w:afterAutospacing="1"/>
    </w:pPr>
  </w:style>
  <w:style w:type="paragraph" w:customStyle="1" w:styleId="wpmlselect2-result-label">
    <w:name w:val="wpml_select2-result-label"/>
    <w:basedOn w:val="Normaali"/>
    <w:pPr>
      <w:spacing w:before="100" w:beforeAutospacing="1" w:after="100" w:afterAutospacing="1"/>
    </w:pPr>
  </w:style>
  <w:style w:type="paragraph" w:customStyle="1" w:styleId="wpmlselect2-highlighted">
    <w:name w:val="wpml_select2-highlighted"/>
    <w:basedOn w:val="Normaali"/>
    <w:pPr>
      <w:spacing w:before="100" w:beforeAutospacing="1" w:after="100" w:afterAutospacing="1"/>
    </w:pPr>
  </w:style>
  <w:style w:type="paragraph" w:customStyle="1" w:styleId="wpmlselect2-no-results">
    <w:name w:val="wpml_select2-no-results"/>
    <w:basedOn w:val="Normaali"/>
    <w:pPr>
      <w:spacing w:before="100" w:beforeAutospacing="1" w:after="100" w:afterAutospacing="1"/>
    </w:pPr>
  </w:style>
  <w:style w:type="paragraph" w:customStyle="1" w:styleId="wpmlselect2-searching">
    <w:name w:val="wpml_select2-searching"/>
    <w:basedOn w:val="Normaali"/>
    <w:pPr>
      <w:spacing w:before="100" w:beforeAutospacing="1" w:after="100" w:afterAutospacing="1"/>
    </w:pPr>
  </w:style>
  <w:style w:type="paragraph" w:customStyle="1" w:styleId="wpmlselect2-ajax-error">
    <w:name w:val="wpml_select2-ajax-error"/>
    <w:basedOn w:val="Normaali"/>
    <w:pPr>
      <w:spacing w:before="100" w:beforeAutospacing="1" w:after="100" w:afterAutospacing="1"/>
    </w:pPr>
  </w:style>
  <w:style w:type="paragraph" w:customStyle="1" w:styleId="wpmlselect2-selection-limit">
    <w:name w:val="wpml_select2-selection-limit"/>
    <w:basedOn w:val="Normaali"/>
    <w:pPr>
      <w:spacing w:before="100" w:beforeAutospacing="1" w:after="100" w:afterAutospacing="1"/>
    </w:pPr>
  </w:style>
  <w:style w:type="paragraph" w:customStyle="1" w:styleId="wpmlselect2-disabled">
    <w:name w:val="wpml_select2-disabled"/>
    <w:basedOn w:val="Normaali"/>
    <w:pPr>
      <w:spacing w:before="100" w:beforeAutospacing="1" w:after="100" w:afterAutospacing="1"/>
    </w:pPr>
  </w:style>
  <w:style w:type="paragraph" w:customStyle="1" w:styleId="wpmlselect2-selected">
    <w:name w:val="wpml_select2-selected"/>
    <w:basedOn w:val="Normaali"/>
    <w:pPr>
      <w:spacing w:before="100" w:beforeAutospacing="1" w:after="100" w:afterAutospacing="1"/>
    </w:pPr>
  </w:style>
  <w:style w:type="paragraph" w:customStyle="1" w:styleId="wpmlselect2-match">
    <w:name w:val="wpml_select2-match"/>
    <w:basedOn w:val="Normaali"/>
    <w:pPr>
      <w:spacing w:before="100" w:beforeAutospacing="1" w:after="100" w:afterAutospacing="1"/>
    </w:pPr>
  </w:style>
  <w:style w:type="paragraph" w:customStyle="1" w:styleId="wpml-ls-option-btn-wrap">
    <w:name w:val="wpml-ls-option-btn-wrap"/>
    <w:basedOn w:val="Normaali"/>
    <w:pPr>
      <w:spacing w:before="100" w:beforeAutospacing="1" w:after="100" w:afterAutospacing="1"/>
    </w:pPr>
  </w:style>
  <w:style w:type="paragraph" w:customStyle="1" w:styleId="ant-btn-no-height-less-padding">
    <w:name w:val="ant-btn-no-height-less-padding"/>
    <w:basedOn w:val="Normaali"/>
    <w:pPr>
      <w:spacing w:before="100" w:beforeAutospacing="1" w:after="100" w:afterAutospacing="1"/>
    </w:pPr>
  </w:style>
  <w:style w:type="paragraph" w:customStyle="1" w:styleId="component-color-indicator">
    <w:name w:val="component-color-indicator"/>
    <w:basedOn w:val="Normaali"/>
    <w:pPr>
      <w:spacing w:before="100" w:beforeAutospacing="1" w:after="100" w:afterAutospacing="1"/>
    </w:pPr>
  </w:style>
  <w:style w:type="paragraph" w:customStyle="1" w:styleId="components-panelarrow">
    <w:name w:val="components-panel__arrow"/>
    <w:basedOn w:val="Normaali"/>
    <w:pPr>
      <w:spacing w:before="100" w:beforeAutospacing="1" w:after="100" w:afterAutospacing="1"/>
    </w:pPr>
  </w:style>
  <w:style w:type="paragraph" w:customStyle="1" w:styleId="ant-input-number-handler-up-inner-icon">
    <w:name w:val="ant-input-number-handler-up-inner-icon"/>
    <w:basedOn w:val="Normaali"/>
    <w:pPr>
      <w:spacing w:before="100" w:beforeAutospacing="1" w:after="100" w:afterAutospacing="1"/>
    </w:pPr>
  </w:style>
  <w:style w:type="paragraph" w:customStyle="1" w:styleId="ant-input-number-handler-down-inner-icon">
    <w:name w:val="ant-input-number-handler-down-inner-icon"/>
    <w:basedOn w:val="Normaali"/>
    <w:pPr>
      <w:spacing w:before="100" w:beforeAutospacing="1" w:after="100" w:afterAutospacing="1"/>
    </w:pPr>
  </w:style>
  <w:style w:type="paragraph" w:customStyle="1" w:styleId="ant-select-selector">
    <w:name w:val="ant-select-selector"/>
    <w:basedOn w:val="Normaali"/>
    <w:pPr>
      <w:spacing w:before="100" w:beforeAutospacing="1" w:after="100" w:afterAutospacing="1"/>
    </w:pPr>
  </w:style>
  <w:style w:type="paragraph" w:customStyle="1" w:styleId="ant-select-selection-item-content">
    <w:name w:val="ant-select-selection-item-content"/>
    <w:basedOn w:val="Normaali"/>
    <w:pPr>
      <w:spacing w:before="100" w:beforeAutospacing="1" w:after="100" w:afterAutospacing="1"/>
    </w:pPr>
  </w:style>
  <w:style w:type="paragraph" w:customStyle="1" w:styleId="ant-select-selection-item-remove">
    <w:name w:val="ant-select-selection-item-remove"/>
    <w:basedOn w:val="Normaali"/>
    <w:pPr>
      <w:spacing w:before="100" w:beforeAutospacing="1" w:after="100" w:afterAutospacing="1"/>
    </w:pPr>
  </w:style>
  <w:style w:type="paragraph" w:customStyle="1" w:styleId="ant-select-selection-item-remove0">
    <w:name w:val="ant-select-selection-item-remove&gt;*"/>
    <w:basedOn w:val="Normaali"/>
    <w:pPr>
      <w:spacing w:before="100" w:beforeAutospacing="1" w:after="100" w:afterAutospacing="1"/>
    </w:pPr>
  </w:style>
  <w:style w:type="paragraph" w:customStyle="1" w:styleId="ant-select-selection-search">
    <w:name w:val="ant-select-selection-search"/>
    <w:basedOn w:val="Normaali"/>
    <w:pPr>
      <w:spacing w:before="100" w:beforeAutospacing="1" w:after="100" w:afterAutospacing="1"/>
    </w:pPr>
  </w:style>
  <w:style w:type="paragraph" w:customStyle="1" w:styleId="ant-select-selection-search-input">
    <w:name w:val="ant-select-selection-search-input"/>
    <w:basedOn w:val="Normaali"/>
    <w:pPr>
      <w:spacing w:before="100" w:beforeAutospacing="1" w:after="100" w:afterAutospacing="1"/>
    </w:pPr>
  </w:style>
  <w:style w:type="paragraph" w:customStyle="1" w:styleId="ant-select-selection-search-mirror">
    <w:name w:val="ant-select-selection-search-mirror"/>
    <w:basedOn w:val="Normaali"/>
    <w:pPr>
      <w:spacing w:before="100" w:beforeAutospacing="1" w:after="100" w:afterAutospacing="1"/>
    </w:pPr>
  </w:style>
  <w:style w:type="paragraph" w:customStyle="1" w:styleId="ant-select-arrow-icon">
    <w:name w:val="ant-select-arrow-icon"/>
    <w:basedOn w:val="Normaali"/>
    <w:pPr>
      <w:spacing w:before="100" w:beforeAutospacing="1" w:after="100" w:afterAutospacing="1"/>
    </w:pPr>
  </w:style>
  <w:style w:type="paragraph" w:customStyle="1" w:styleId="anticon">
    <w:name w:val="anticon"/>
    <w:basedOn w:val="Normaali"/>
    <w:pPr>
      <w:spacing w:before="100" w:beforeAutospacing="1" w:after="100" w:afterAutospacing="1"/>
    </w:pPr>
  </w:style>
  <w:style w:type="paragraph" w:customStyle="1" w:styleId="anticonsvg">
    <w:name w:val="anticon&gt;svg"/>
    <w:basedOn w:val="Normaali"/>
    <w:pPr>
      <w:spacing w:before="100" w:beforeAutospacing="1" w:after="100" w:afterAutospacing="1"/>
    </w:pPr>
  </w:style>
  <w:style w:type="paragraph" w:customStyle="1" w:styleId="wpml-ls-item">
    <w:name w:val="wpml-ls-item"/>
    <w:basedOn w:val="Normaali"/>
    <w:pPr>
      <w:spacing w:before="100" w:beforeAutospacing="1" w:after="100" w:afterAutospacing="1"/>
    </w:pPr>
  </w:style>
  <w:style w:type="paragraph" w:customStyle="1" w:styleId="wpml-ls-sub-menu">
    <w:name w:val="wpml-ls-sub-menu"/>
    <w:basedOn w:val="Normaali"/>
    <w:pPr>
      <w:spacing w:before="100" w:beforeAutospacing="1" w:after="100" w:afterAutospacing="1"/>
    </w:pPr>
  </w:style>
  <w:style w:type="paragraph" w:customStyle="1" w:styleId="wpml-ls-flag">
    <w:name w:val="wpml-ls-flag"/>
    <w:basedOn w:val="Normaali"/>
    <w:pPr>
      <w:spacing w:before="100" w:beforeAutospacing="1" w:after="100" w:afterAutospacing="1"/>
    </w:pPr>
  </w:style>
  <w:style w:type="paragraph" w:customStyle="1" w:styleId="swiper-slide-shadow">
    <w:name w:val="swiper-slide-shadow"/>
    <w:basedOn w:val="Normaali"/>
    <w:pPr>
      <w:spacing w:before="100" w:beforeAutospacing="1" w:after="100" w:afterAutospacing="1"/>
    </w:pPr>
  </w:style>
  <w:style w:type="paragraph" w:customStyle="1" w:styleId="swiper-slide-shadow-bottom">
    <w:name w:val="swiper-slide-shadow-bottom"/>
    <w:basedOn w:val="Normaali"/>
    <w:pPr>
      <w:spacing w:before="100" w:beforeAutospacing="1" w:after="100" w:afterAutospacing="1"/>
    </w:pPr>
  </w:style>
  <w:style w:type="paragraph" w:customStyle="1" w:styleId="swiper-slide-shadow-left">
    <w:name w:val="swiper-slide-shadow-left"/>
    <w:basedOn w:val="Normaali"/>
    <w:pPr>
      <w:spacing w:before="100" w:beforeAutospacing="1" w:after="100" w:afterAutospacing="1"/>
    </w:pPr>
  </w:style>
  <w:style w:type="paragraph" w:customStyle="1" w:styleId="swiper-slide-shadow-right">
    <w:name w:val="swiper-slide-shadow-right"/>
    <w:basedOn w:val="Normaali"/>
    <w:pPr>
      <w:spacing w:before="100" w:beforeAutospacing="1" w:after="100" w:afterAutospacing="1"/>
    </w:pPr>
  </w:style>
  <w:style w:type="paragraph" w:customStyle="1" w:styleId="swiper-slide-shadow-top">
    <w:name w:val="swiper-slide-shadow-top"/>
    <w:basedOn w:val="Normaali"/>
    <w:pPr>
      <w:spacing w:before="100" w:beforeAutospacing="1" w:after="100" w:afterAutospacing="1"/>
    </w:pPr>
  </w:style>
  <w:style w:type="paragraph" w:customStyle="1" w:styleId="swiper-pagination-progressbar-fill">
    <w:name w:val="swiper-pagination-progressbar-fill"/>
    <w:basedOn w:val="Normaali"/>
    <w:pPr>
      <w:spacing w:before="100" w:beforeAutospacing="1" w:after="100" w:afterAutospacing="1"/>
    </w:pPr>
  </w:style>
  <w:style w:type="paragraph" w:customStyle="1" w:styleId="pswpzoom-icn-bar-v">
    <w:name w:val="pswp__zoom-icn-bar-v"/>
    <w:basedOn w:val="Normaali"/>
    <w:pPr>
      <w:spacing w:before="100" w:beforeAutospacing="1" w:after="100" w:afterAutospacing="1"/>
    </w:pPr>
  </w:style>
  <w:style w:type="paragraph" w:customStyle="1" w:styleId="mejs-controls">
    <w:name w:val="mejs-controls"/>
    <w:basedOn w:val="Normaali"/>
    <w:pPr>
      <w:spacing w:before="100" w:beforeAutospacing="1" w:after="100" w:afterAutospacing="1"/>
    </w:pPr>
  </w:style>
  <w:style w:type="paragraph" w:customStyle="1" w:styleId="mejs-overlay-button">
    <w:name w:val="mejs-overlay-button"/>
    <w:basedOn w:val="Normaali"/>
    <w:pPr>
      <w:spacing w:before="100" w:beforeAutospacing="1" w:after="100" w:afterAutospacing="1"/>
    </w:pPr>
  </w:style>
  <w:style w:type="paragraph" w:customStyle="1" w:styleId="hoverfont-bold">
    <w:name w:val="hover:font-bold"/>
    <w:basedOn w:val="Normaali"/>
    <w:pPr>
      <w:spacing w:before="100" w:beforeAutospacing="1" w:after="100" w:afterAutospacing="1"/>
    </w:pPr>
  </w:style>
  <w:style w:type="paragraph" w:customStyle="1" w:styleId="hoverfont-semibold">
    <w:name w:val="hover:font-semibold"/>
    <w:basedOn w:val="Normaali"/>
    <w:pPr>
      <w:spacing w:before="100" w:beforeAutospacing="1" w:after="100" w:afterAutospacing="1"/>
    </w:pPr>
  </w:style>
  <w:style w:type="paragraph" w:customStyle="1" w:styleId="wpml-notification-loading">
    <w:name w:val="wpml-notification-loading"/>
    <w:basedOn w:val="Normaali"/>
    <w:pPr>
      <w:spacing w:before="100" w:beforeAutospacing="1" w:after="100" w:afterAutospacing="1"/>
    </w:pPr>
  </w:style>
  <w:style w:type="paragraph" w:customStyle="1" w:styleId="wpcf7-submit">
    <w:name w:val="wpcf7-submit"/>
    <w:basedOn w:val="Normaali"/>
    <w:pPr>
      <w:spacing w:before="100" w:beforeAutospacing="1" w:after="100" w:afterAutospacing="1"/>
    </w:pPr>
  </w:style>
  <w:style w:type="paragraph" w:customStyle="1" w:styleId="submit">
    <w:name w:val="submit"/>
    <w:basedOn w:val="Normaali"/>
    <w:pPr>
      <w:spacing w:before="100" w:beforeAutospacing="1" w:after="100" w:afterAutospacing="1"/>
    </w:pPr>
  </w:style>
  <w:style w:type="paragraph" w:customStyle="1" w:styleId="submitp">
    <w:name w:val="submit&gt;p"/>
    <w:basedOn w:val="Normaali"/>
    <w:pPr>
      <w:spacing w:before="100" w:beforeAutospacing="1" w:after="100" w:afterAutospacing="1"/>
    </w:pPr>
  </w:style>
  <w:style w:type="paragraph" w:customStyle="1" w:styleId="wpcf7-spinner">
    <w:name w:val="wpcf7-spinner"/>
    <w:basedOn w:val="Normaali"/>
    <w:pPr>
      <w:spacing w:before="100" w:beforeAutospacing="1" w:after="100" w:afterAutospacing="1"/>
    </w:pPr>
  </w:style>
  <w:style w:type="paragraph" w:customStyle="1" w:styleId="wpcf7-not-valid-tip">
    <w:name w:val="wpcf7-not-valid-tip"/>
    <w:basedOn w:val="Normaali"/>
    <w:pPr>
      <w:spacing w:before="100" w:beforeAutospacing="1" w:after="100" w:afterAutospacing="1"/>
    </w:pPr>
  </w:style>
  <w:style w:type="paragraph" w:customStyle="1" w:styleId="wpcf7-not-valid">
    <w:name w:val="wpcf7-not-valid"/>
    <w:basedOn w:val="Normaali"/>
    <w:pPr>
      <w:spacing w:before="100" w:beforeAutospacing="1" w:after="100" w:afterAutospacing="1"/>
    </w:pPr>
  </w:style>
  <w:style w:type="paragraph" w:customStyle="1" w:styleId="wpcf7-response-output">
    <w:name w:val="wpcf7-response-output"/>
    <w:basedOn w:val="Normaali"/>
    <w:pPr>
      <w:spacing w:before="100" w:beforeAutospacing="1" w:after="100" w:afterAutospacing="1"/>
    </w:pPr>
  </w:style>
  <w:style w:type="paragraph" w:customStyle="1" w:styleId="wpml-credit-not-ok">
    <w:name w:val="wpml-credit-not-ok"/>
    <w:basedOn w:val="Normaali"/>
    <w:pPr>
      <w:spacing w:before="100" w:beforeAutospacing="1" w:after="100" w:afterAutospacing="1"/>
    </w:pPr>
  </w:style>
  <w:style w:type="paragraph" w:customStyle="1" w:styleId="notice-wrapper">
    <w:name w:val="notice-wrapper"/>
    <w:basedOn w:val="Normaali"/>
    <w:pPr>
      <w:spacing w:before="100" w:beforeAutospacing="1" w:after="100" w:afterAutospacing="1"/>
    </w:pPr>
  </w:style>
  <w:style w:type="paragraph" w:customStyle="1" w:styleId="wpmlselect2-arrow">
    <w:name w:val="wpml_select2-arrow"/>
    <w:basedOn w:val="Normaali"/>
    <w:pPr>
      <w:spacing w:before="100" w:beforeAutospacing="1" w:after="100" w:afterAutospacing="1"/>
    </w:pPr>
  </w:style>
  <w:style w:type="paragraph" w:customStyle="1" w:styleId="wpmlselect2-search-field">
    <w:name w:val="wpml_select2-search-field"/>
    <w:basedOn w:val="Normaali"/>
    <w:pPr>
      <w:spacing w:before="100" w:beforeAutospacing="1" w:after="100" w:afterAutospacing="1"/>
    </w:pPr>
  </w:style>
  <w:style w:type="paragraph" w:customStyle="1" w:styleId="wpmlselect2-search-choice">
    <w:name w:val="wpml_select2-search-choice"/>
    <w:basedOn w:val="Normaali"/>
    <w:pPr>
      <w:spacing w:before="100" w:beforeAutospacing="1" w:after="100" w:afterAutospacing="1"/>
    </w:pPr>
  </w:style>
  <w:style w:type="paragraph" w:customStyle="1" w:styleId="wpmlselect2-search-choice-focus">
    <w:name w:val="wpml_select2-search-choice-focus"/>
    <w:basedOn w:val="Normaali"/>
    <w:pPr>
      <w:spacing w:before="100" w:beforeAutospacing="1" w:after="100" w:afterAutospacing="1"/>
    </w:pPr>
  </w:style>
  <w:style w:type="paragraph" w:customStyle="1" w:styleId="wp-block-navigationsubmenu-icon">
    <w:name w:val="wp-block-navigation__submenu-icon"/>
    <w:basedOn w:val="Normaali"/>
    <w:pPr>
      <w:spacing w:before="100" w:beforeAutospacing="1" w:after="100" w:afterAutospacing="1"/>
    </w:pPr>
  </w:style>
  <w:style w:type="paragraph" w:customStyle="1" w:styleId="arrow-link">
    <w:name w:val="arrow-link"/>
    <w:basedOn w:val="Normaali"/>
    <w:pPr>
      <w:spacing w:before="100" w:beforeAutospacing="1" w:after="100" w:afterAutospacing="1"/>
    </w:pPr>
  </w:style>
  <w:style w:type="paragraph" w:customStyle="1" w:styleId="ant-select-selection-item-remove-icon">
    <w:name w:val="ant-select-selection-item-remove-icon"/>
    <w:basedOn w:val="Normaali"/>
    <w:pPr>
      <w:spacing w:before="100" w:beforeAutospacing="1" w:after="100" w:afterAutospacing="1"/>
    </w:pPr>
  </w:style>
  <w:style w:type="paragraph" w:customStyle="1" w:styleId="ab-sub-wrapper">
    <w:name w:val="ab-sub-wrapper"/>
    <w:basedOn w:val="Normaali"/>
    <w:pPr>
      <w:spacing w:before="100" w:beforeAutospacing="1" w:after="100" w:afterAutospacing="1"/>
    </w:pPr>
  </w:style>
  <w:style w:type="paragraph" w:customStyle="1" w:styleId="otgs-ico-wpml">
    <w:name w:val="otgs-ico-wpml"/>
    <w:basedOn w:val="Normaali"/>
    <w:pPr>
      <w:spacing w:before="100" w:beforeAutospacing="1" w:after="100" w:afterAutospacing="1"/>
    </w:pPr>
  </w:style>
  <w:style w:type="paragraph" w:customStyle="1" w:styleId="wpml-translate-everything-pause-on-status-bar">
    <w:name w:val="wpml-translate-everything-pause-on-status-bar"/>
    <w:basedOn w:val="Normaali"/>
    <w:pPr>
      <w:spacing w:before="100" w:beforeAutospacing="1" w:after="100" w:afterAutospacing="1"/>
    </w:pPr>
  </w:style>
  <w:style w:type="paragraph" w:customStyle="1" w:styleId="wpcode-admin-bar-info-separator-top">
    <w:name w:val="wpcode-admin-bar-info-separator-top"/>
    <w:basedOn w:val="Normaali"/>
    <w:pPr>
      <w:spacing w:before="100" w:beforeAutospacing="1" w:after="100" w:afterAutospacing="1"/>
    </w:pPr>
  </w:style>
  <w:style w:type="paragraph" w:customStyle="1" w:styleId="wpcode-pro-indicator">
    <w:name w:val="wpcode-pro-indicator"/>
    <w:basedOn w:val="Normaali"/>
    <w:pPr>
      <w:spacing w:before="100" w:beforeAutospacing="1" w:after="100" w:afterAutospacing="1"/>
    </w:pPr>
  </w:style>
  <w:style w:type="paragraph" w:customStyle="1" w:styleId="wpcode-admin-bar-submenu-upsell">
    <w:name w:val="wpcode-admin-bar-submenu-upsell"/>
    <w:basedOn w:val="Normaali"/>
    <w:pPr>
      <w:spacing w:before="100" w:beforeAutospacing="1" w:after="100" w:afterAutospacing="1"/>
    </w:pPr>
  </w:style>
  <w:style w:type="paragraph" w:customStyle="1" w:styleId="shortlink-input">
    <w:name w:val="shortlink-input"/>
    <w:basedOn w:val="Normaali"/>
    <w:pPr>
      <w:spacing w:before="100" w:beforeAutospacing="1" w:after="100" w:afterAutospacing="1"/>
    </w:pPr>
  </w:style>
  <w:style w:type="paragraph" w:customStyle="1" w:styleId="quicklinksullia">
    <w:name w:val="quicklinks&gt;ul&gt;li&gt;a"/>
    <w:basedOn w:val="Normaali"/>
    <w:pPr>
      <w:spacing w:before="100" w:beforeAutospacing="1" w:after="100" w:afterAutospacing="1"/>
    </w:pPr>
  </w:style>
  <w:style w:type="paragraph" w:customStyle="1" w:styleId="ab-submenu">
    <w:name w:val="ab-submenu"/>
    <w:basedOn w:val="Normaali"/>
    <w:pPr>
      <w:spacing w:before="100" w:beforeAutospacing="1" w:after="100" w:afterAutospacing="1"/>
    </w:pPr>
  </w:style>
  <w:style w:type="paragraph" w:customStyle="1" w:styleId="ab-label">
    <w:name w:val="ab-label"/>
    <w:basedOn w:val="Normaali"/>
    <w:pPr>
      <w:spacing w:before="100" w:beforeAutospacing="1" w:after="100" w:afterAutospacing="1"/>
    </w:pPr>
  </w:style>
  <w:style w:type="paragraph" w:customStyle="1" w:styleId="avatar">
    <w:name w:val="avatar"/>
    <w:basedOn w:val="Normaali"/>
    <w:pPr>
      <w:spacing w:before="100" w:beforeAutospacing="1" w:after="100" w:afterAutospacing="1"/>
    </w:pPr>
  </w:style>
  <w:style w:type="paragraph" w:customStyle="1" w:styleId="screen-reader-text">
    <w:name w:val="screen-reader-text"/>
    <w:basedOn w:val="Normaali"/>
    <w:pPr>
      <w:spacing w:before="100" w:beforeAutospacing="1" w:after="100" w:afterAutospacing="1"/>
    </w:pPr>
  </w:style>
  <w:style w:type="paragraph" w:customStyle="1" w:styleId="screen-reader-shortcut">
    <w:name w:val="screen-reader-shortcut"/>
    <w:basedOn w:val="Normaali"/>
    <w:pPr>
      <w:spacing w:before="100" w:beforeAutospacing="1" w:after="100" w:afterAutospacing="1"/>
    </w:pPr>
  </w:style>
  <w:style w:type="paragraph" w:customStyle="1" w:styleId="qm-strict">
    <w:name w:val="qm-strict"/>
    <w:basedOn w:val="Normaali"/>
    <w:pPr>
      <w:spacing w:before="100" w:beforeAutospacing="1" w:after="100" w:afterAutospacing="1"/>
    </w:pPr>
  </w:style>
  <w:style w:type="paragraph" w:customStyle="1" w:styleId="qm-deprecated">
    <w:name w:val="qm-deprecated"/>
    <w:basedOn w:val="Normaali"/>
    <w:pPr>
      <w:spacing w:before="100" w:beforeAutospacing="1" w:after="100" w:afterAutospacing="1"/>
    </w:pPr>
  </w:style>
  <w:style w:type="paragraph" w:customStyle="1" w:styleId="qm-notice">
    <w:name w:val="qm-notice"/>
    <w:basedOn w:val="Normaali"/>
    <w:pPr>
      <w:spacing w:before="100" w:beforeAutospacing="1" w:after="100" w:afterAutospacing="1"/>
    </w:pPr>
  </w:style>
  <w:style w:type="paragraph" w:customStyle="1" w:styleId="qm-expensive">
    <w:name w:val="qm-expensive"/>
    <w:basedOn w:val="Normaali"/>
    <w:pPr>
      <w:spacing w:before="100" w:beforeAutospacing="1" w:after="100" w:afterAutospacing="1"/>
    </w:pPr>
  </w:style>
  <w:style w:type="paragraph" w:customStyle="1" w:styleId="qm-alert">
    <w:name w:val="qm-alert"/>
    <w:basedOn w:val="Normaali"/>
    <w:pPr>
      <w:spacing w:before="100" w:beforeAutospacing="1" w:after="100" w:afterAutospacing="1"/>
    </w:pPr>
  </w:style>
  <w:style w:type="paragraph" w:customStyle="1" w:styleId="qm-error">
    <w:name w:val="qm-error"/>
    <w:basedOn w:val="Normaali"/>
    <w:pPr>
      <w:spacing w:before="100" w:beforeAutospacing="1" w:after="100" w:afterAutospacing="1"/>
    </w:pPr>
  </w:style>
  <w:style w:type="paragraph" w:customStyle="1" w:styleId="qm-warning">
    <w:name w:val="qm-warning"/>
    <w:basedOn w:val="Normaali"/>
    <w:pPr>
      <w:spacing w:before="100" w:beforeAutospacing="1" w:after="100" w:afterAutospacing="1"/>
    </w:pPr>
  </w:style>
  <w:style w:type="paragraph" w:customStyle="1" w:styleId="ant-col">
    <w:name w:val="ant-col"/>
    <w:basedOn w:val="Normaali"/>
    <w:pPr>
      <w:spacing w:before="100" w:beforeAutospacing="1" w:after="100" w:afterAutospacing="1"/>
    </w:pPr>
  </w:style>
  <w:style w:type="paragraph" w:customStyle="1" w:styleId="wpml-card-heading-icon-large">
    <w:name w:val="wpml-card-heading-icon-large"/>
    <w:basedOn w:val="Normaali"/>
    <w:pPr>
      <w:spacing w:before="100" w:beforeAutospacing="1" w:after="100" w:afterAutospacing="1"/>
    </w:pPr>
  </w:style>
  <w:style w:type="paragraph" w:customStyle="1" w:styleId="loader-container">
    <w:name w:val="loader-container"/>
    <w:basedOn w:val="Normaali"/>
    <w:pPr>
      <w:spacing w:before="100" w:beforeAutospacing="1" w:after="100" w:afterAutospacing="1"/>
    </w:pPr>
  </w:style>
  <w:style w:type="paragraph" w:customStyle="1" w:styleId="widget-main-area">
    <w:name w:val="widget-main-area"/>
    <w:basedOn w:val="Normaali"/>
    <w:pPr>
      <w:spacing w:before="100" w:beforeAutospacing="1" w:after="100" w:afterAutospacing="1"/>
    </w:pPr>
  </w:style>
  <w:style w:type="paragraph" w:customStyle="1" w:styleId="ab-item">
    <w:name w:val="ab-item"/>
    <w:basedOn w:val="Normaali"/>
    <w:pPr>
      <w:spacing w:before="100" w:beforeAutospacing="1" w:after="100" w:afterAutospacing="1"/>
    </w:pPr>
  </w:style>
  <w:style w:type="paragraph" w:customStyle="1" w:styleId="wpcode-heading">
    <w:name w:val="wpcode-heading"/>
    <w:basedOn w:val="Normaali"/>
    <w:pPr>
      <w:spacing w:before="100" w:beforeAutospacing="1" w:after="100" w:afterAutospacing="1"/>
    </w:pPr>
  </w:style>
  <w:style w:type="paragraph" w:customStyle="1" w:styleId="wpcode-button">
    <w:name w:val="wpcode-button"/>
    <w:basedOn w:val="Normaali"/>
    <w:pPr>
      <w:spacing w:before="100" w:beforeAutospacing="1" w:after="100" w:afterAutospacing="1"/>
    </w:pPr>
  </w:style>
  <w:style w:type="paragraph" w:customStyle="1" w:styleId="ab-empty-item">
    <w:name w:val="ab-empty-item"/>
    <w:basedOn w:val="Normaali"/>
    <w:pPr>
      <w:spacing w:before="100" w:beforeAutospacing="1" w:after="100" w:afterAutospacing="1"/>
    </w:pPr>
  </w:style>
  <w:style w:type="paragraph" w:customStyle="1" w:styleId="blavatar">
    <w:name w:val="blavatar"/>
    <w:basedOn w:val="Normaali"/>
    <w:pPr>
      <w:spacing w:before="100" w:beforeAutospacing="1" w:after="100" w:afterAutospacing="1"/>
    </w:pPr>
  </w:style>
  <w:style w:type="paragraph" w:customStyle="1" w:styleId="qm-toggled">
    <w:name w:val="qm-toggled"/>
    <w:basedOn w:val="Normaali"/>
    <w:pPr>
      <w:spacing w:before="100" w:beforeAutospacing="1" w:after="100" w:afterAutospacing="1"/>
    </w:pPr>
  </w:style>
  <w:style w:type="paragraph" w:customStyle="1" w:styleId="otgs-ico">
    <w:name w:val="otgs-ico"/>
    <w:basedOn w:val="Normaali"/>
    <w:pPr>
      <w:spacing w:before="100" w:beforeAutospacing="1" w:after="100" w:afterAutospacing="1"/>
    </w:pPr>
  </w:style>
  <w:style w:type="paragraph" w:customStyle="1" w:styleId="qm-inverse-toggled">
    <w:name w:val="qm-inverse-toggled"/>
    <w:basedOn w:val="Normaali"/>
    <w:pPr>
      <w:spacing w:before="100" w:beforeAutospacing="1" w:after="100" w:afterAutospacing="1"/>
    </w:pPr>
  </w:style>
  <w:style w:type="paragraph" w:customStyle="1" w:styleId="display-name">
    <w:name w:val="display-name"/>
    <w:basedOn w:val="Normaali"/>
    <w:pPr>
      <w:spacing w:before="100" w:beforeAutospacing="1" w:after="100" w:afterAutospacing="1"/>
    </w:pPr>
  </w:style>
  <w:style w:type="paragraph" w:customStyle="1" w:styleId="username">
    <w:name w:val="username"/>
    <w:basedOn w:val="Normaali"/>
    <w:pPr>
      <w:spacing w:before="100" w:beforeAutospacing="1" w:after="100" w:afterAutospacing="1"/>
    </w:pPr>
  </w:style>
  <w:style w:type="paragraph" w:customStyle="1" w:styleId="ab-icon">
    <w:name w:val="ab-icon"/>
    <w:basedOn w:val="Normaali"/>
    <w:pPr>
      <w:spacing w:before="100" w:beforeAutospacing="1" w:after="100" w:afterAutospacing="1"/>
    </w:pPr>
  </w:style>
  <w:style w:type="paragraph" w:customStyle="1" w:styleId="adminbar-button">
    <w:name w:val="adminbar-button"/>
    <w:basedOn w:val="Normaali"/>
    <w:pPr>
      <w:spacing w:before="100" w:beforeAutospacing="1" w:after="100" w:afterAutospacing="1"/>
    </w:pPr>
  </w:style>
  <w:style w:type="paragraph" w:customStyle="1" w:styleId="qm-true">
    <w:name w:val="qm-true"/>
    <w:basedOn w:val="Normaali"/>
    <w:pPr>
      <w:spacing w:before="100" w:beforeAutospacing="1" w:after="320"/>
    </w:pPr>
  </w:style>
  <w:style w:type="paragraph" w:customStyle="1" w:styleId="wpmlselect2-locked">
    <w:name w:val="wpml_select2-locked"/>
    <w:basedOn w:val="Normaali"/>
    <w:pPr>
      <w:spacing w:before="100" w:beforeAutospacing="1" w:after="100" w:afterAutospacing="1"/>
    </w:pPr>
  </w:style>
  <w:style w:type="paragraph" w:customStyle="1" w:styleId="wpmlselect2-default">
    <w:name w:val="wpml_select2-default"/>
    <w:basedOn w:val="Normaali"/>
    <w:pPr>
      <w:spacing w:before="100" w:beforeAutospacing="1" w:after="100" w:afterAutospacing="1"/>
    </w:pPr>
    <w:rPr>
      <w:color w:val="999999"/>
    </w:rPr>
  </w:style>
  <w:style w:type="paragraph" w:customStyle="1" w:styleId="pmb-print-only">
    <w:name w:val="pmb-print-only"/>
    <w:basedOn w:val="Normaali"/>
    <w:pPr>
      <w:spacing w:before="100" w:beforeAutospacing="1" w:after="100" w:afterAutospacing="1"/>
    </w:pPr>
    <w:rPr>
      <w:vanish/>
    </w:rPr>
  </w:style>
  <w:style w:type="paragraph" w:customStyle="1" w:styleId="wpml-language-switcher-block">
    <w:name w:val="wpml-language-switcher-block"/>
    <w:basedOn w:val="Normaali"/>
    <w:pPr>
      <w:spacing w:before="100" w:beforeAutospacing="1" w:after="100" w:afterAutospacing="1"/>
    </w:pPr>
  </w:style>
  <w:style w:type="paragraph" w:customStyle="1" w:styleId="wpml-ls-flag-style-btn">
    <w:name w:val="wpml-ls-flag-style-btn"/>
    <w:basedOn w:val="Normaali"/>
    <w:pPr>
      <w:spacing w:before="100" w:beforeAutospacing="1" w:after="100" w:afterAutospacing="1"/>
    </w:pPr>
  </w:style>
  <w:style w:type="paragraph" w:customStyle="1" w:styleId="wpml-ls-slider-control-alert">
    <w:name w:val="wpml-ls-slider-control-alert"/>
    <w:basedOn w:val="Normaali"/>
    <w:pPr>
      <w:spacing w:before="75" w:after="100" w:afterAutospacing="1"/>
    </w:pPr>
  </w:style>
  <w:style w:type="paragraph" w:customStyle="1" w:styleId="wpml-ls-control-blue">
    <w:name w:val="wpml-ls-control-blue"/>
    <w:basedOn w:val="Normaali"/>
    <w:pPr>
      <w:spacing w:before="100" w:beforeAutospacing="1" w:after="100" w:afterAutospacing="1"/>
    </w:pPr>
    <w:rPr>
      <w:color w:val="3858E9"/>
    </w:rPr>
  </w:style>
  <w:style w:type="paragraph" w:customStyle="1" w:styleId="pmb-screen-only">
    <w:name w:val="pmb-screen-only"/>
    <w:basedOn w:val="Normaali"/>
    <w:pPr>
      <w:spacing w:before="100" w:beforeAutospacing="1" w:after="100" w:afterAutospacing="1"/>
    </w:pPr>
  </w:style>
  <w:style w:type="paragraph" w:customStyle="1" w:styleId="wp-block-buttonlink">
    <w:name w:val="wp-block-button__link"/>
    <w:basedOn w:val="Normaali"/>
    <w:pPr>
      <w:spacing w:before="100" w:beforeAutospacing="1" w:after="100" w:afterAutospacing="1"/>
    </w:pPr>
  </w:style>
  <w:style w:type="paragraph" w:customStyle="1" w:styleId="hasfontfamily">
    <w:name w:val="hasfontfamily"/>
    <w:basedOn w:val="Normaali"/>
    <w:pPr>
      <w:spacing w:before="100" w:beforeAutospacing="1" w:after="100" w:afterAutospacing="1"/>
    </w:pPr>
  </w:style>
  <w:style w:type="paragraph" w:customStyle="1" w:styleId="wpcode-menu-notification-counter">
    <w:name w:val="wpcode-menu-notification-counter"/>
    <w:basedOn w:val="Normaali"/>
    <w:pPr>
      <w:spacing w:before="100" w:beforeAutospacing="1" w:after="100" w:afterAutospacing="1"/>
    </w:pPr>
  </w:style>
  <w:style w:type="paragraph" w:customStyle="1" w:styleId="qm">
    <w:name w:val="qm"/>
    <w:basedOn w:val="Normaali"/>
    <w:pPr>
      <w:spacing w:before="100" w:beforeAutospacing="1" w:after="100" w:afterAutospacing="1"/>
    </w:pPr>
  </w:style>
  <w:style w:type="paragraph" w:customStyle="1" w:styleId="qm-non-tabular">
    <w:name w:val="qm-non-tabular"/>
    <w:basedOn w:val="Normaali"/>
    <w:pPr>
      <w:spacing w:before="100" w:beforeAutospacing="1" w:after="100" w:afterAutospacing="1"/>
    </w:pPr>
  </w:style>
  <w:style w:type="paragraph" w:customStyle="1" w:styleId="qm-hide">
    <w:name w:val="qm-hide"/>
    <w:basedOn w:val="Normaali"/>
    <w:pPr>
      <w:spacing w:before="100" w:beforeAutospacing="1" w:after="100" w:afterAutospacing="1"/>
    </w:pPr>
  </w:style>
  <w:style w:type="paragraph" w:customStyle="1" w:styleId="qm-hide-scripts-dependencies">
    <w:name w:val="qm-hide-scripts-dependencies"/>
    <w:basedOn w:val="Normaali"/>
    <w:pPr>
      <w:spacing w:before="100" w:beforeAutospacing="1" w:after="100" w:afterAutospacing="1"/>
    </w:pPr>
  </w:style>
  <w:style w:type="paragraph" w:customStyle="1" w:styleId="qm-hide-styles-dependencies">
    <w:name w:val="qm-hide-styles-dependencies"/>
    <w:basedOn w:val="Normaali"/>
    <w:pPr>
      <w:spacing w:before="100" w:beforeAutospacing="1" w:after="100" w:afterAutospacing="1"/>
    </w:pPr>
  </w:style>
  <w:style w:type="paragraph" w:customStyle="1" w:styleId="qm-hide-scripts-dependents">
    <w:name w:val="qm-hide-scripts-dependents"/>
    <w:basedOn w:val="Normaali"/>
    <w:pPr>
      <w:spacing w:before="100" w:beforeAutospacing="1" w:after="100" w:afterAutospacing="1"/>
    </w:pPr>
  </w:style>
  <w:style w:type="paragraph" w:customStyle="1" w:styleId="qm-hide-styles-dependents">
    <w:name w:val="qm-hide-styles-dependents"/>
    <w:basedOn w:val="Normaali"/>
    <w:pPr>
      <w:spacing w:before="100" w:beforeAutospacing="1" w:after="100" w:afterAutospacing="1"/>
    </w:pPr>
  </w:style>
  <w:style w:type="paragraph" w:customStyle="1" w:styleId="qm-hide-scripts-host">
    <w:name w:val="qm-hide-scripts-host"/>
    <w:basedOn w:val="Normaali"/>
    <w:pPr>
      <w:spacing w:before="100" w:beforeAutospacing="1" w:after="100" w:afterAutospacing="1"/>
    </w:pPr>
  </w:style>
  <w:style w:type="paragraph" w:customStyle="1" w:styleId="qm-hide-styles-host">
    <w:name w:val="qm-hide-styles-host"/>
    <w:basedOn w:val="Normaali"/>
    <w:pPr>
      <w:spacing w:before="100" w:beforeAutospacing="1" w:after="100" w:afterAutospacing="1"/>
    </w:pPr>
  </w:style>
  <w:style w:type="paragraph" w:customStyle="1" w:styleId="qm-hide-user">
    <w:name w:val="qm-hide-user"/>
    <w:basedOn w:val="Normaali"/>
    <w:pPr>
      <w:spacing w:before="100" w:beforeAutospacing="1" w:after="100" w:afterAutospacing="1"/>
    </w:pPr>
  </w:style>
  <w:style w:type="paragraph" w:customStyle="1" w:styleId="qm-hide-result">
    <w:name w:val="qm-hide-result"/>
    <w:basedOn w:val="Normaali"/>
    <w:pPr>
      <w:spacing w:before="100" w:beforeAutospacing="1" w:after="100" w:afterAutospacing="1"/>
    </w:pPr>
  </w:style>
  <w:style w:type="paragraph" w:customStyle="1" w:styleId="qm-hide-name">
    <w:name w:val="qm-hide-name"/>
    <w:basedOn w:val="Normaali"/>
    <w:pPr>
      <w:spacing w:before="100" w:beforeAutospacing="1" w:after="100" w:afterAutospacing="1"/>
    </w:pPr>
  </w:style>
  <w:style w:type="paragraph" w:customStyle="1" w:styleId="qm-hide-type">
    <w:name w:val="qm-hide-type"/>
    <w:basedOn w:val="Normaali"/>
    <w:pPr>
      <w:spacing w:before="100" w:beforeAutospacing="1" w:after="100" w:afterAutospacing="1"/>
    </w:pPr>
  </w:style>
  <w:style w:type="paragraph" w:customStyle="1" w:styleId="qm-hide-caller">
    <w:name w:val="qm-hide-caller"/>
    <w:basedOn w:val="Normaali"/>
    <w:pPr>
      <w:spacing w:before="100" w:beforeAutospacing="1" w:after="100" w:afterAutospacing="1"/>
    </w:pPr>
  </w:style>
  <w:style w:type="paragraph" w:customStyle="1" w:styleId="qm-hide-component">
    <w:name w:val="qm-hide-component"/>
    <w:basedOn w:val="Normaali"/>
    <w:pPr>
      <w:spacing w:before="100" w:beforeAutospacing="1" w:after="100" w:afterAutospacing="1"/>
    </w:pPr>
  </w:style>
  <w:style w:type="paragraph" w:customStyle="1" w:styleId="qm-hide-host">
    <w:name w:val="qm-hide-host"/>
    <w:basedOn w:val="Normaali"/>
    <w:pPr>
      <w:spacing w:before="100" w:beforeAutospacing="1" w:after="100" w:afterAutospacing="1"/>
    </w:pPr>
  </w:style>
  <w:style w:type="paragraph" w:customStyle="1" w:styleId="qm-screen-reader-text">
    <w:name w:val="qm-screen-reader-text"/>
    <w:basedOn w:val="Normaali"/>
    <w:pPr>
      <w:spacing w:before="100" w:beforeAutospacing="1" w:after="100" w:afterAutospacing="1"/>
    </w:pPr>
  </w:style>
  <w:style w:type="paragraph" w:customStyle="1" w:styleId="qm-info">
    <w:name w:val="qm-info"/>
    <w:basedOn w:val="Normaali"/>
    <w:pPr>
      <w:spacing w:before="100" w:beforeAutospacing="1" w:after="100" w:afterAutospacing="1"/>
    </w:pPr>
  </w:style>
  <w:style w:type="paragraph" w:customStyle="1" w:styleId="qm-none">
    <w:name w:val="qm-none"/>
    <w:basedOn w:val="Normaali"/>
    <w:pPr>
      <w:spacing w:before="100" w:beforeAutospacing="1" w:after="100" w:afterAutospacing="1"/>
    </w:pPr>
  </w:style>
  <w:style w:type="paragraph" w:customStyle="1" w:styleId="qm-inner-toggle">
    <w:name w:val="qm-inner-toggle"/>
    <w:basedOn w:val="Normaali"/>
    <w:pPr>
      <w:spacing w:before="100" w:beforeAutospacing="1" w:after="100" w:afterAutospacing="1"/>
    </w:pPr>
  </w:style>
  <w:style w:type="paragraph" w:customStyle="1" w:styleId="qm-full-width">
    <w:name w:val="qm-full-width"/>
    <w:basedOn w:val="Normaali"/>
    <w:pPr>
      <w:spacing w:before="100" w:beforeAutospacing="1" w:after="100" w:afterAutospacing="1"/>
    </w:pPr>
  </w:style>
  <w:style w:type="paragraph" w:customStyle="1" w:styleId="qm-num">
    <w:name w:val="qm-num"/>
    <w:basedOn w:val="Normaali"/>
    <w:pPr>
      <w:spacing w:before="100" w:beforeAutospacing="1" w:after="100" w:afterAutospacing="1"/>
    </w:pPr>
  </w:style>
  <w:style w:type="paragraph" w:customStyle="1" w:styleId="qm-nowrap">
    <w:name w:val="qm-nowrap"/>
    <w:basedOn w:val="Normaali"/>
    <w:pPr>
      <w:spacing w:before="100" w:beforeAutospacing="1" w:after="100" w:afterAutospacing="1"/>
    </w:pPr>
  </w:style>
  <w:style w:type="paragraph" w:customStyle="1" w:styleId="qm-wrap">
    <w:name w:val="qm-wrap"/>
    <w:basedOn w:val="Normaali"/>
    <w:pPr>
      <w:spacing w:before="100" w:beforeAutospacing="1" w:after="100" w:afterAutospacing="1"/>
    </w:pPr>
  </w:style>
  <w:style w:type="paragraph" w:customStyle="1" w:styleId="qm-supplemental">
    <w:name w:val="qm-supplemental"/>
    <w:basedOn w:val="Normaali"/>
    <w:pPr>
      <w:spacing w:before="100" w:beforeAutospacing="1" w:after="100" w:afterAutospacing="1"/>
    </w:pPr>
  </w:style>
  <w:style w:type="paragraph" w:customStyle="1" w:styleId="qm-toggle">
    <w:name w:val="qm-toggle"/>
    <w:basedOn w:val="Normaali"/>
    <w:pPr>
      <w:spacing w:before="100" w:beforeAutospacing="1" w:after="100" w:afterAutospacing="1"/>
    </w:pPr>
  </w:style>
  <w:style w:type="paragraph" w:customStyle="1" w:styleId="qm-icon">
    <w:name w:val="qm-icon"/>
    <w:basedOn w:val="Normaali"/>
    <w:pPr>
      <w:spacing w:before="100" w:beforeAutospacing="1" w:after="100" w:afterAutospacing="1"/>
    </w:pPr>
  </w:style>
  <w:style w:type="paragraph" w:customStyle="1" w:styleId="qm-sort-controls">
    <w:name w:val="qm-sort-controls"/>
    <w:basedOn w:val="Normaali"/>
    <w:pPr>
      <w:spacing w:before="100" w:beforeAutospacing="1" w:after="100" w:afterAutospacing="1"/>
    </w:pPr>
  </w:style>
  <w:style w:type="paragraph" w:customStyle="1" w:styleId="qm-toggler">
    <w:name w:val="qm-toggler"/>
    <w:basedOn w:val="Normaali"/>
    <w:pPr>
      <w:spacing w:before="100" w:beforeAutospacing="1" w:after="100" w:afterAutospacing="1"/>
    </w:pPr>
  </w:style>
  <w:style w:type="paragraph" w:customStyle="1" w:styleId="qm-title-heading">
    <w:name w:val="qm-title-heading"/>
    <w:basedOn w:val="Normaali"/>
    <w:pPr>
      <w:spacing w:before="100" w:beforeAutospacing="1" w:after="100" w:afterAutospacing="1"/>
    </w:pPr>
  </w:style>
  <w:style w:type="paragraph" w:customStyle="1" w:styleId="qm-button-container-close">
    <w:name w:val="qm-button-container-close"/>
    <w:basedOn w:val="Normaali"/>
    <w:pPr>
      <w:spacing w:before="100" w:beforeAutospacing="1" w:after="100" w:afterAutospacing="1"/>
    </w:pPr>
  </w:style>
  <w:style w:type="paragraph" w:customStyle="1" w:styleId="qm-button-container-position">
    <w:name w:val="qm-button-container-position"/>
    <w:basedOn w:val="Normaali"/>
    <w:pPr>
      <w:spacing w:before="100" w:beforeAutospacing="1" w:after="100" w:afterAutospacing="1"/>
    </w:pPr>
  </w:style>
  <w:style w:type="paragraph" w:customStyle="1" w:styleId="filterui">
    <w:name w:val="filterui"/>
    <w:basedOn w:val="Normaali"/>
    <w:pPr>
      <w:spacing w:before="100" w:beforeAutospacing="1" w:after="100" w:afterAutospacing="1"/>
    </w:pPr>
  </w:style>
  <w:style w:type="paragraph" w:customStyle="1" w:styleId="dbrr">
    <w:name w:val="dbrr"/>
    <w:basedOn w:val="Normaali"/>
    <w:pPr>
      <w:spacing w:before="100" w:beforeAutospacing="1" w:after="100" w:afterAutospacing="1"/>
    </w:pPr>
  </w:style>
  <w:style w:type="character" w:customStyle="1" w:styleId="qm-true1">
    <w:name w:val="qm-true1"/>
    <w:basedOn w:val="Kappaleenoletusfontti"/>
  </w:style>
  <w:style w:type="character" w:customStyle="1" w:styleId="qm-false">
    <w:name w:val="qm-false"/>
    <w:basedOn w:val="Kappaleenoletusfontti"/>
  </w:style>
  <w:style w:type="paragraph" w:customStyle="1" w:styleId="ab-sub-wrapper1">
    <w:name w:val="ab-sub-wrapper1"/>
    <w:basedOn w:val="Normaali"/>
    <w:pPr>
      <w:shd w:val="clear" w:color="auto" w:fill="474C4F"/>
      <w:spacing w:before="100" w:beforeAutospacing="1" w:after="320"/>
    </w:pPr>
    <w:rPr>
      <w:color w:val="FFFFFF"/>
    </w:rPr>
  </w:style>
  <w:style w:type="paragraph" w:customStyle="1" w:styleId="otgs-ico-wpml1">
    <w:name w:val="otgs-ico-wpml1"/>
    <w:basedOn w:val="Normaali"/>
    <w:pPr>
      <w:spacing w:before="45"/>
      <w:ind w:right="30"/>
    </w:pPr>
  </w:style>
  <w:style w:type="paragraph" w:customStyle="1" w:styleId="progress1">
    <w:name w:val="progress1"/>
    <w:basedOn w:val="Normaali"/>
    <w:pPr>
      <w:spacing w:before="100" w:beforeAutospacing="1" w:after="320"/>
    </w:pPr>
    <w:rPr>
      <w:b/>
      <w:bCs/>
    </w:rPr>
  </w:style>
  <w:style w:type="paragraph" w:customStyle="1" w:styleId="sending1">
    <w:name w:val="sending1"/>
    <w:basedOn w:val="Normaali"/>
    <w:pPr>
      <w:spacing w:before="100" w:beforeAutospacing="1" w:after="320"/>
    </w:pPr>
  </w:style>
  <w:style w:type="paragraph" w:customStyle="1" w:styleId="notice-important1">
    <w:name w:val="notice-important1"/>
    <w:basedOn w:val="Normaali"/>
    <w:pPr>
      <w:shd w:val="clear" w:color="auto" w:fill="C9471F"/>
      <w:spacing w:before="75" w:after="320"/>
    </w:pPr>
  </w:style>
  <w:style w:type="paragraph" w:customStyle="1" w:styleId="notice-info1">
    <w:name w:val="notice-info1"/>
    <w:basedOn w:val="Normaali"/>
    <w:pPr>
      <w:shd w:val="clear" w:color="auto" w:fill="C9471F"/>
      <w:spacing w:before="75" w:after="320"/>
    </w:pPr>
  </w:style>
  <w:style w:type="paragraph" w:customStyle="1" w:styleId="arrow-link1">
    <w:name w:val="arrow-link1"/>
    <w:basedOn w:val="Normaali"/>
    <w:pPr>
      <w:spacing w:before="100" w:beforeAutospacing="1" w:after="320"/>
    </w:pPr>
    <w:rPr>
      <w:vanish/>
    </w:rPr>
  </w:style>
  <w:style w:type="paragraph" w:customStyle="1" w:styleId="arrow-link2">
    <w:name w:val="arrow-link2"/>
    <w:basedOn w:val="Normaali"/>
    <w:pPr>
      <w:spacing w:before="100" w:beforeAutospacing="1" w:after="320"/>
    </w:pPr>
    <w:rPr>
      <w:vanish/>
    </w:rPr>
  </w:style>
  <w:style w:type="paragraph" w:customStyle="1" w:styleId="ant-spin-dot1">
    <w:name w:val="ant-spin-dot1"/>
    <w:basedOn w:val="Normaali"/>
    <w:pPr>
      <w:spacing w:before="100" w:beforeAutospacing="1" w:after="320"/>
    </w:pPr>
  </w:style>
  <w:style w:type="paragraph" w:customStyle="1" w:styleId="ant-spin-dot2">
    <w:name w:val="ant-spin-dot2"/>
    <w:basedOn w:val="Normaali"/>
    <w:pPr>
      <w:spacing w:before="100" w:beforeAutospacing="1" w:after="320"/>
    </w:pPr>
  </w:style>
  <w:style w:type="paragraph" w:customStyle="1" w:styleId="ant-alert-icon1">
    <w:name w:val="ant-alert-icon1"/>
    <w:basedOn w:val="Normaali"/>
    <w:pPr>
      <w:spacing w:before="100" w:beforeAutospacing="1" w:after="320"/>
      <w:ind w:right="120"/>
    </w:pPr>
    <w:rPr>
      <w:color w:val="52C41A"/>
    </w:rPr>
  </w:style>
  <w:style w:type="paragraph" w:customStyle="1" w:styleId="ant-alert-icon2">
    <w:name w:val="ant-alert-icon2"/>
    <w:basedOn w:val="Normaali"/>
    <w:pPr>
      <w:spacing w:before="100" w:beforeAutospacing="1" w:after="320"/>
      <w:ind w:right="120"/>
    </w:pPr>
    <w:rPr>
      <w:color w:val="1890FF"/>
    </w:rPr>
  </w:style>
  <w:style w:type="paragraph" w:customStyle="1" w:styleId="ant-alert-icon3">
    <w:name w:val="ant-alert-icon3"/>
    <w:basedOn w:val="Normaali"/>
    <w:pPr>
      <w:spacing w:before="100" w:beforeAutospacing="1" w:after="320"/>
      <w:ind w:right="120"/>
    </w:pPr>
    <w:rPr>
      <w:color w:val="FAAD14"/>
    </w:rPr>
  </w:style>
  <w:style w:type="paragraph" w:customStyle="1" w:styleId="ant-alert-icon4">
    <w:name w:val="ant-alert-icon4"/>
    <w:basedOn w:val="Normaali"/>
    <w:pPr>
      <w:spacing w:before="100" w:beforeAutospacing="1" w:after="320"/>
      <w:ind w:right="120"/>
    </w:pPr>
    <w:rPr>
      <w:color w:val="FF4D4F"/>
    </w:rPr>
  </w:style>
  <w:style w:type="paragraph" w:customStyle="1" w:styleId="ant-alert-descriptionpre1">
    <w:name w:val="ant-alert-description&gt;pre1"/>
    <w:basedOn w:val="Normaali"/>
  </w:style>
  <w:style w:type="paragraph" w:customStyle="1" w:styleId="ant-alert-icon5">
    <w:name w:val="ant-alert-icon5"/>
    <w:basedOn w:val="Normaali"/>
    <w:pPr>
      <w:spacing w:before="100" w:beforeAutospacing="1" w:after="320"/>
      <w:ind w:right="225"/>
    </w:pPr>
  </w:style>
  <w:style w:type="paragraph" w:customStyle="1" w:styleId="ant-alert-message1">
    <w:name w:val="ant-alert-message1"/>
    <w:basedOn w:val="Normaali"/>
    <w:pPr>
      <w:spacing w:before="100" w:beforeAutospacing="1" w:after="60"/>
    </w:pPr>
  </w:style>
  <w:style w:type="paragraph" w:customStyle="1" w:styleId="ant-alert-description1">
    <w:name w:val="ant-alert-description1"/>
    <w:basedOn w:val="Normaali"/>
    <w:pPr>
      <w:spacing w:before="100" w:beforeAutospacing="1" w:after="320" w:line="330" w:lineRule="atLeast"/>
    </w:pPr>
  </w:style>
  <w:style w:type="paragraph" w:customStyle="1" w:styleId="ant-alert-icon6">
    <w:name w:val="ant-alert-icon6"/>
    <w:basedOn w:val="Normaali"/>
    <w:pPr>
      <w:spacing w:before="100" w:beforeAutospacing="1" w:after="320"/>
      <w:ind w:left="120"/>
    </w:pPr>
  </w:style>
  <w:style w:type="paragraph" w:customStyle="1" w:styleId="ant-alert-action1">
    <w:name w:val="ant-alert-action1"/>
    <w:basedOn w:val="Normaali"/>
    <w:pPr>
      <w:spacing w:before="100" w:beforeAutospacing="1" w:after="320"/>
      <w:ind w:right="120"/>
    </w:pPr>
  </w:style>
  <w:style w:type="paragraph" w:customStyle="1" w:styleId="ant-alert-close-icon1">
    <w:name w:val="ant-alert-close-icon1"/>
    <w:basedOn w:val="Normaali"/>
    <w:pPr>
      <w:spacing w:before="100" w:beforeAutospacing="1" w:after="320" w:line="180" w:lineRule="atLeast"/>
      <w:ind w:right="120"/>
    </w:pPr>
  </w:style>
  <w:style w:type="paragraph" w:customStyle="1" w:styleId="ant-radio-inner1">
    <w:name w:val="ant-radio-inner1"/>
    <w:basedOn w:val="Normaali"/>
    <w:pPr>
      <w:pBdr>
        <w:top w:val="single" w:sz="6" w:space="0" w:color="1890FF"/>
        <w:left w:val="single" w:sz="6" w:space="0" w:color="1890FF"/>
        <w:bottom w:val="single" w:sz="6" w:space="0" w:color="1890FF"/>
        <w:right w:val="single" w:sz="6" w:space="0" w:color="1890FF"/>
      </w:pBdr>
      <w:shd w:val="clear" w:color="auto" w:fill="FFFFFF"/>
      <w:spacing w:before="100" w:beforeAutospacing="1" w:after="320"/>
    </w:pPr>
  </w:style>
  <w:style w:type="paragraph" w:customStyle="1" w:styleId="ant-radio-inner2">
    <w:name w:val="ant-radio-inner2"/>
    <w:basedOn w:val="Normaali"/>
    <w:pPr>
      <w:pBdr>
        <w:top w:val="single" w:sz="6" w:space="0" w:color="D9D9D9"/>
        <w:left w:val="single" w:sz="6" w:space="0" w:color="D9D9D9"/>
        <w:bottom w:val="single" w:sz="6" w:space="0" w:color="D9D9D9"/>
        <w:right w:val="single" w:sz="6" w:space="0" w:color="D9D9D9"/>
      </w:pBdr>
      <w:shd w:val="clear" w:color="auto" w:fill="F5F5F5"/>
      <w:spacing w:before="100" w:beforeAutospacing="1" w:after="320"/>
    </w:pPr>
  </w:style>
  <w:style w:type="paragraph" w:customStyle="1" w:styleId="ant-radio-button-wrapper1">
    <w:name w:val="ant-radio-button-wrapper1"/>
    <w:basedOn w:val="Normaali"/>
    <w:pPr>
      <w:pBdr>
        <w:top w:val="single" w:sz="6" w:space="0" w:color="D9D9D9"/>
        <w:left w:val="single" w:sz="2" w:space="11" w:color="D9D9D9"/>
        <w:bottom w:val="single" w:sz="6" w:space="0" w:color="D9D9D9"/>
        <w:right w:val="single" w:sz="6" w:space="11" w:color="D9D9D9"/>
      </w:pBdr>
      <w:shd w:val="clear" w:color="auto" w:fill="FFFFFF"/>
      <w:spacing w:line="570" w:lineRule="atLeast"/>
    </w:pPr>
  </w:style>
  <w:style w:type="paragraph" w:customStyle="1" w:styleId="ant-radio-button-wrapper2">
    <w:name w:val="ant-radio-button-wrapper2"/>
    <w:basedOn w:val="Normaali"/>
    <w:pPr>
      <w:pBdr>
        <w:top w:val="single" w:sz="6" w:space="0" w:color="D9D9D9"/>
        <w:left w:val="single" w:sz="2" w:space="11" w:color="D9D9D9"/>
        <w:bottom w:val="single" w:sz="6" w:space="0" w:color="D9D9D9"/>
        <w:right w:val="single" w:sz="6" w:space="11" w:color="D9D9D9"/>
      </w:pBdr>
      <w:shd w:val="clear" w:color="auto" w:fill="FFFFFF"/>
      <w:spacing w:line="330" w:lineRule="atLeast"/>
    </w:pPr>
  </w:style>
  <w:style w:type="paragraph" w:customStyle="1" w:styleId="ant-btn-icon-only1">
    <w:name w:val="ant-btn-icon-only1"/>
    <w:basedOn w:val="Normaali"/>
    <w:pPr>
      <w:spacing w:before="100" w:beforeAutospacing="1" w:after="320"/>
    </w:pPr>
    <w:rPr>
      <w:position w:val="-2"/>
    </w:rPr>
  </w:style>
  <w:style w:type="paragraph" w:customStyle="1" w:styleId="wpml-post-count-element1">
    <w:name w:val="wpml-post-count-element1"/>
    <w:basedOn w:val="Normaali"/>
    <w:pPr>
      <w:spacing w:before="100" w:beforeAutospacing="1" w:after="320"/>
    </w:pPr>
  </w:style>
  <w:style w:type="paragraph" w:customStyle="1" w:styleId="wpml-post-count-elementdetails1">
    <w:name w:val="wpml-post-count-element__details1"/>
    <w:basedOn w:val="Normaali"/>
    <w:pPr>
      <w:jc w:val="center"/>
    </w:pPr>
  </w:style>
  <w:style w:type="paragraph" w:customStyle="1" w:styleId="wpml-notification-container1">
    <w:name w:val="wpml-notification-container1"/>
    <w:basedOn w:val="Normaali"/>
    <w:pPr>
      <w:spacing w:before="100" w:beforeAutospacing="1" w:after="15"/>
    </w:pPr>
  </w:style>
  <w:style w:type="paragraph" w:customStyle="1" w:styleId="wpml-notification-container2">
    <w:name w:val="wpml-notification-container2"/>
    <w:basedOn w:val="Normaali"/>
    <w:pPr>
      <w:spacing w:before="100" w:beforeAutospacing="1" w:after="15"/>
    </w:pPr>
  </w:style>
  <w:style w:type="paragraph" w:customStyle="1" w:styleId="wpml-notification-loading1">
    <w:name w:val="wpml-notification-loading1"/>
    <w:basedOn w:val="Normaali"/>
    <w:pPr>
      <w:spacing w:before="100" w:beforeAutospacing="1" w:after="320"/>
    </w:pPr>
  </w:style>
  <w:style w:type="paragraph" w:customStyle="1" w:styleId="wpml-notification-loading2">
    <w:name w:val="wpml-notification-loading2"/>
    <w:basedOn w:val="Normaali"/>
    <w:pPr>
      <w:spacing w:before="100" w:beforeAutospacing="1" w:after="320"/>
    </w:pPr>
  </w:style>
  <w:style w:type="paragraph" w:customStyle="1" w:styleId="wpml-notification-status-icon-dot1">
    <w:name w:val="wpml-notification-status-icon-dot1"/>
    <w:basedOn w:val="Normaali"/>
    <w:pPr>
      <w:shd w:val="clear" w:color="auto" w:fill="C9471F"/>
      <w:spacing w:before="100" w:beforeAutospacing="1" w:after="320"/>
    </w:pPr>
  </w:style>
  <w:style w:type="paragraph" w:customStyle="1" w:styleId="wpml-notification-status-icon-dot2">
    <w:name w:val="wpml-notification-status-icon-dot2"/>
    <w:basedOn w:val="Normaali"/>
    <w:pPr>
      <w:shd w:val="clear" w:color="auto" w:fill="C9471F"/>
      <w:spacing w:before="100" w:beforeAutospacing="1" w:after="320"/>
    </w:pPr>
  </w:style>
  <w:style w:type="paragraph" w:customStyle="1" w:styleId="wpml-notification-container--dashboard1">
    <w:name w:val="wpml-notification-container--dashboard1"/>
    <w:basedOn w:val="Normaali"/>
    <w:pPr>
      <w:spacing w:before="100" w:beforeAutospacing="1" w:after="320"/>
    </w:pPr>
  </w:style>
  <w:style w:type="paragraph" w:customStyle="1" w:styleId="wpml-notification-container--dashboard2">
    <w:name w:val="wpml-notification-container--dashboard2"/>
    <w:basedOn w:val="Normaali"/>
    <w:pPr>
      <w:spacing w:before="100" w:beforeAutospacing="1" w:after="320"/>
    </w:pPr>
  </w:style>
  <w:style w:type="paragraph" w:customStyle="1" w:styleId="wpml-notification1">
    <w:name w:val="wpml-notification1"/>
    <w:basedOn w:val="Normaali"/>
    <w:pPr>
      <w:spacing w:before="100" w:beforeAutospacing="1" w:after="320"/>
    </w:pPr>
  </w:style>
  <w:style w:type="paragraph" w:customStyle="1" w:styleId="wpml-notification2">
    <w:name w:val="wpml-notification2"/>
    <w:basedOn w:val="Normaali"/>
    <w:pPr>
      <w:spacing w:before="100" w:beforeAutospacing="1" w:after="320"/>
    </w:pPr>
  </w:style>
  <w:style w:type="paragraph" w:customStyle="1" w:styleId="wpml-notification-status1">
    <w:name w:val="wpml-notification-status1"/>
    <w:basedOn w:val="Normaali"/>
    <w:pPr>
      <w:spacing w:before="100" w:beforeAutospacing="1" w:after="320"/>
      <w:jc w:val="center"/>
    </w:pPr>
  </w:style>
  <w:style w:type="paragraph" w:customStyle="1" w:styleId="wpml-notification-status2">
    <w:name w:val="wpml-notification-status2"/>
    <w:basedOn w:val="Normaali"/>
    <w:pPr>
      <w:spacing w:before="100" w:beforeAutospacing="1" w:after="320"/>
      <w:jc w:val="center"/>
    </w:pPr>
  </w:style>
  <w:style w:type="paragraph" w:customStyle="1" w:styleId="wpml-notification-status-icon-dot3">
    <w:name w:val="wpml-notification-status-icon-dot3"/>
    <w:basedOn w:val="Normaali"/>
    <w:pPr>
      <w:shd w:val="clear" w:color="auto" w:fill="FFFFFF"/>
      <w:spacing w:before="100" w:beforeAutospacing="1" w:after="320"/>
    </w:pPr>
  </w:style>
  <w:style w:type="paragraph" w:customStyle="1" w:styleId="wpml-notification-status-icon-dot4">
    <w:name w:val="wpml-notification-status-icon-dot4"/>
    <w:basedOn w:val="Normaali"/>
    <w:pPr>
      <w:shd w:val="clear" w:color="auto" w:fill="FFFFFF"/>
      <w:spacing w:before="100" w:beforeAutospacing="1" w:after="320"/>
    </w:pPr>
  </w:style>
  <w:style w:type="paragraph" w:customStyle="1" w:styleId="wpml-notification-description1">
    <w:name w:val="wpml-notification-description1"/>
    <w:basedOn w:val="Normaali"/>
    <w:pPr>
      <w:spacing w:before="100" w:beforeAutospacing="1" w:after="320"/>
    </w:pPr>
  </w:style>
  <w:style w:type="paragraph" w:customStyle="1" w:styleId="wpml-notification-description2">
    <w:name w:val="wpml-notification-description2"/>
    <w:basedOn w:val="Normaali"/>
    <w:pPr>
      <w:spacing w:before="100" w:beforeAutospacing="1" w:after="320"/>
    </w:pPr>
  </w:style>
  <w:style w:type="paragraph" w:customStyle="1" w:styleId="wpml-notification-description-title1">
    <w:name w:val="wpml-notification-description-title1"/>
    <w:basedOn w:val="Normaali"/>
    <w:pPr>
      <w:spacing w:before="100" w:beforeAutospacing="1" w:after="320" w:line="240" w:lineRule="atLeast"/>
    </w:pPr>
  </w:style>
  <w:style w:type="paragraph" w:customStyle="1" w:styleId="wpml-notification-description-subtitle1">
    <w:name w:val="wpml-notification-description-subtitle1"/>
    <w:basedOn w:val="Normaali"/>
    <w:pPr>
      <w:spacing w:before="100" w:beforeAutospacing="1" w:after="320" w:line="240" w:lineRule="atLeast"/>
    </w:pPr>
  </w:style>
  <w:style w:type="paragraph" w:customStyle="1" w:styleId="wpml-notification-description-title2">
    <w:name w:val="wpml-notification-description-title2"/>
    <w:basedOn w:val="Normaali"/>
    <w:pPr>
      <w:spacing w:before="100" w:beforeAutospacing="1" w:after="320" w:line="240" w:lineRule="atLeast"/>
    </w:pPr>
  </w:style>
  <w:style w:type="paragraph" w:customStyle="1" w:styleId="wpml-notification-description-subtitle2">
    <w:name w:val="wpml-notification-description-subtitle2"/>
    <w:basedOn w:val="Normaali"/>
    <w:pPr>
      <w:spacing w:before="100" w:beforeAutospacing="1" w:after="320" w:line="240" w:lineRule="atLeast"/>
    </w:pPr>
  </w:style>
  <w:style w:type="paragraph" w:customStyle="1" w:styleId="wpml-notification-description-title-items1">
    <w:name w:val="wpml-notification-description-title-items1"/>
    <w:basedOn w:val="Normaali"/>
    <w:pPr>
      <w:spacing w:before="100" w:beforeAutospacing="1" w:after="320" w:line="240" w:lineRule="atLeast"/>
    </w:pPr>
    <w:rPr>
      <w:b/>
      <w:bCs/>
    </w:rPr>
  </w:style>
  <w:style w:type="paragraph" w:customStyle="1" w:styleId="wpml-notification-description-title-items2">
    <w:name w:val="wpml-notification-description-title-items2"/>
    <w:basedOn w:val="Normaali"/>
    <w:pPr>
      <w:spacing w:before="100" w:beforeAutospacing="1" w:after="320" w:line="240" w:lineRule="atLeast"/>
    </w:pPr>
    <w:rPr>
      <w:b/>
      <w:bCs/>
    </w:rPr>
  </w:style>
  <w:style w:type="paragraph" w:customStyle="1" w:styleId="wpml-notification-actions-arrow-link1">
    <w:name w:val="wpml-notification-actions-arrow-link1"/>
    <w:basedOn w:val="Normaali"/>
    <w:pPr>
      <w:spacing w:before="100" w:beforeAutospacing="1" w:after="320"/>
    </w:pPr>
  </w:style>
  <w:style w:type="paragraph" w:customStyle="1" w:styleId="wpml-notification-actions-arrow-link2">
    <w:name w:val="wpml-notification-actions-arrow-link2"/>
    <w:basedOn w:val="Normaali"/>
    <w:pPr>
      <w:spacing w:before="100" w:beforeAutospacing="1" w:after="320"/>
    </w:pPr>
  </w:style>
  <w:style w:type="paragraph" w:customStyle="1" w:styleId="wpml-notification-progress-bar1">
    <w:name w:val="wpml-notification-progress-bar1"/>
    <w:basedOn w:val="Normaali"/>
    <w:pPr>
      <w:spacing w:before="100" w:beforeAutospacing="1" w:after="320"/>
    </w:pPr>
  </w:style>
  <w:style w:type="paragraph" w:customStyle="1" w:styleId="wpml-notification-progress-bar2">
    <w:name w:val="wpml-notification-progress-bar2"/>
    <w:basedOn w:val="Normaali"/>
    <w:pPr>
      <w:spacing w:before="100" w:beforeAutospacing="1" w:after="320"/>
    </w:pPr>
  </w:style>
  <w:style w:type="paragraph" w:customStyle="1" w:styleId="ant-tabs1">
    <w:name w:val="ant-tabs1"/>
    <w:basedOn w:val="Normaali"/>
    <w:pPr>
      <w:spacing w:before="100" w:beforeAutospacing="1"/>
    </w:pPr>
  </w:style>
  <w:style w:type="paragraph" w:customStyle="1" w:styleId="ant-tabs-bar1">
    <w:name w:val="ant-tabs-bar1"/>
    <w:basedOn w:val="Normaali"/>
    <w:pPr>
      <w:pBdr>
        <w:bottom w:val="single" w:sz="6" w:space="0" w:color="F0F0F0"/>
      </w:pBdr>
      <w:spacing w:before="100" w:beforeAutospacing="1" w:after="320"/>
    </w:pPr>
  </w:style>
  <w:style w:type="paragraph" w:customStyle="1" w:styleId="ant-card-extra1">
    <w:name w:val="ant-card-extra1"/>
    <w:basedOn w:val="Normaali"/>
    <w:pPr>
      <w:spacing w:before="100" w:beforeAutospacing="1" w:after="320"/>
    </w:pPr>
  </w:style>
  <w:style w:type="paragraph" w:customStyle="1" w:styleId="ant-card-cover1">
    <w:name w:val="ant-card-cover1"/>
    <w:basedOn w:val="Normaali"/>
    <w:pPr>
      <w:spacing w:after="320"/>
      <w:ind w:left="-15" w:right="-15"/>
    </w:pPr>
  </w:style>
  <w:style w:type="paragraph" w:customStyle="1" w:styleId="ant-card-head1">
    <w:name w:val="ant-card-head1"/>
    <w:basedOn w:val="Normaali"/>
    <w:pPr>
      <w:pBdr>
        <w:bottom w:val="single" w:sz="6" w:space="0" w:color="F0F0F0"/>
      </w:pBdr>
      <w:shd w:val="clear" w:color="auto" w:fill="FAFAFA"/>
      <w:spacing w:before="100" w:beforeAutospacing="1"/>
    </w:pPr>
  </w:style>
  <w:style w:type="paragraph" w:customStyle="1" w:styleId="ant-card-head-title1">
    <w:name w:val="ant-card-head-title1"/>
    <w:basedOn w:val="Normaali"/>
    <w:pPr>
      <w:spacing w:before="100" w:beforeAutospacing="1" w:after="320"/>
    </w:pPr>
  </w:style>
  <w:style w:type="paragraph" w:customStyle="1" w:styleId="ant-card-body1">
    <w:name w:val="ant-card-body1"/>
    <w:basedOn w:val="Normaali"/>
    <w:pPr>
      <w:spacing w:before="100" w:beforeAutospacing="1" w:after="320"/>
    </w:pPr>
  </w:style>
  <w:style w:type="paragraph" w:customStyle="1" w:styleId="ant-card-extra2">
    <w:name w:val="ant-card-extra2"/>
    <w:basedOn w:val="Normaali"/>
    <w:pPr>
      <w:spacing w:before="100" w:beforeAutospacing="1" w:after="320"/>
    </w:pPr>
  </w:style>
  <w:style w:type="paragraph" w:customStyle="1" w:styleId="ant-card-meta-avatar1">
    <w:name w:val="ant-card-meta-avatar1"/>
    <w:basedOn w:val="Normaali"/>
    <w:pPr>
      <w:spacing w:before="100" w:beforeAutospacing="1" w:after="320"/>
    </w:pPr>
  </w:style>
  <w:style w:type="paragraph" w:customStyle="1" w:styleId="ant-modal1">
    <w:name w:val="ant-modal1"/>
    <w:basedOn w:val="Normaali"/>
    <w:pPr>
      <w:textAlignment w:val="center"/>
    </w:pPr>
  </w:style>
  <w:style w:type="paragraph" w:customStyle="1" w:styleId="ant-modal-header1">
    <w:name w:val="ant-modal-header1"/>
    <w:basedOn w:val="Normaali"/>
    <w:pPr>
      <w:pBdr>
        <w:bottom w:val="single" w:sz="6" w:space="12" w:color="F0F0F0"/>
      </w:pBdr>
      <w:shd w:val="clear" w:color="auto" w:fill="FFFFFF"/>
      <w:spacing w:before="100" w:beforeAutospacing="1" w:after="320"/>
    </w:pPr>
    <w:rPr>
      <w:vanish/>
    </w:rPr>
  </w:style>
  <w:style w:type="paragraph" w:customStyle="1" w:styleId="ant-modal-body1">
    <w:name w:val="ant-modal-body1"/>
    <w:basedOn w:val="Normaali"/>
    <w:pPr>
      <w:spacing w:before="100" w:beforeAutospacing="1" w:after="320"/>
    </w:pPr>
  </w:style>
  <w:style w:type="paragraph" w:customStyle="1" w:styleId="ant-modal-confirm-title1">
    <w:name w:val="ant-modal-confirm-title1"/>
    <w:basedOn w:val="Normaali"/>
    <w:pPr>
      <w:spacing w:before="100" w:beforeAutospacing="1" w:after="320"/>
    </w:pPr>
  </w:style>
  <w:style w:type="paragraph" w:customStyle="1" w:styleId="ant-modal-confirm-content1">
    <w:name w:val="ant-modal-confirm-content1"/>
    <w:basedOn w:val="Normaali"/>
    <w:pPr>
      <w:spacing w:before="120" w:after="320"/>
    </w:pPr>
  </w:style>
  <w:style w:type="paragraph" w:customStyle="1" w:styleId="ant-modal-confirm-btns1">
    <w:name w:val="ant-modal-confirm-btns1"/>
    <w:basedOn w:val="Normaali"/>
    <w:pPr>
      <w:spacing w:before="360" w:after="320"/>
    </w:pPr>
  </w:style>
  <w:style w:type="paragraph" w:customStyle="1" w:styleId="ant-modal-footer1">
    <w:name w:val="ant-modal-footer1"/>
    <w:basedOn w:val="Normaali"/>
    <w:pPr>
      <w:pBdr>
        <w:top w:val="single" w:sz="6" w:space="8" w:color="F0F0F0"/>
      </w:pBdr>
      <w:spacing w:before="100" w:beforeAutospacing="1" w:after="320"/>
    </w:pPr>
  </w:style>
  <w:style w:type="paragraph" w:customStyle="1" w:styleId="ant-modal-confirm-body1">
    <w:name w:val="ant-modal-confirm-body1"/>
    <w:basedOn w:val="Normaali"/>
    <w:pPr>
      <w:bidi/>
      <w:spacing w:before="100" w:beforeAutospacing="1" w:after="320"/>
    </w:pPr>
  </w:style>
  <w:style w:type="paragraph" w:customStyle="1" w:styleId="ant-popover-message-title1">
    <w:name w:val="ant-popover-message-title1"/>
    <w:basedOn w:val="Normaali"/>
    <w:pPr>
      <w:spacing w:before="100" w:beforeAutospacing="1" w:after="320"/>
    </w:pPr>
  </w:style>
  <w:style w:type="paragraph" w:customStyle="1" w:styleId="ant-popover-buttons1">
    <w:name w:val="ant-popover-buttons1"/>
    <w:basedOn w:val="Normaali"/>
    <w:pPr>
      <w:spacing w:before="100" w:beforeAutospacing="1" w:after="60"/>
    </w:pPr>
  </w:style>
  <w:style w:type="paragraph" w:customStyle="1" w:styleId="wpml-card-heading-icon1">
    <w:name w:val="wpml-card-heading-icon1"/>
    <w:basedOn w:val="Normaali"/>
    <w:pPr>
      <w:ind w:left="-210"/>
    </w:pPr>
  </w:style>
  <w:style w:type="paragraph" w:customStyle="1" w:styleId="wpml-translate-everything-pause-action1">
    <w:name w:val="wpml-translate-everything-pause-action1"/>
    <w:basedOn w:val="Normaali"/>
    <w:pPr>
      <w:spacing w:before="100" w:beforeAutospacing="1" w:after="320"/>
      <w:ind w:right="120"/>
    </w:pPr>
  </w:style>
  <w:style w:type="paragraph" w:customStyle="1" w:styleId="small-gray1">
    <w:name w:val="small-gray1"/>
    <w:basedOn w:val="Normaali"/>
    <w:pPr>
      <w:spacing w:before="120" w:after="320"/>
      <w:ind w:left="120"/>
    </w:pPr>
  </w:style>
  <w:style w:type="paragraph" w:customStyle="1" w:styleId="wpml-antd-button1">
    <w:name w:val="wpml-antd-button1"/>
    <w:basedOn w:val="Normaali"/>
    <w:pPr>
      <w:spacing w:before="100" w:beforeAutospacing="1" w:after="320" w:line="210" w:lineRule="atLeast"/>
    </w:pPr>
  </w:style>
  <w:style w:type="paragraph" w:customStyle="1" w:styleId="otgs-ico-close1">
    <w:name w:val="otgs-ico-close1"/>
    <w:basedOn w:val="Normaali"/>
    <w:pPr>
      <w:spacing w:before="100" w:beforeAutospacing="1" w:after="320"/>
    </w:pPr>
    <w:rPr>
      <w:color w:val="33879E"/>
    </w:rPr>
  </w:style>
  <w:style w:type="paragraph" w:customStyle="1" w:styleId="otgs-ico-close2">
    <w:name w:val="otgs-ico-close2"/>
    <w:basedOn w:val="Normaali"/>
    <w:pPr>
      <w:spacing w:before="100" w:beforeAutospacing="1" w:after="320"/>
    </w:pPr>
    <w:rPr>
      <w:color w:val="373737"/>
    </w:rPr>
  </w:style>
  <w:style w:type="paragraph" w:customStyle="1" w:styleId="cancel1">
    <w:name w:val="cancel1"/>
    <w:basedOn w:val="Normaali"/>
    <w:pPr>
      <w:shd w:val="clear" w:color="auto" w:fill="EAEAEA"/>
      <w:spacing w:before="100" w:beforeAutospacing="1" w:after="320"/>
    </w:pPr>
    <w:rPr>
      <w:b/>
      <w:bCs/>
      <w:color w:val="373737"/>
    </w:rPr>
  </w:style>
  <w:style w:type="paragraph" w:customStyle="1" w:styleId="start1">
    <w:name w:val="start1"/>
    <w:basedOn w:val="Normaali"/>
    <w:pPr>
      <w:shd w:val="clear" w:color="auto" w:fill="2782AD"/>
      <w:spacing w:before="100" w:beforeAutospacing="1" w:after="320"/>
    </w:pPr>
    <w:rPr>
      <w:b/>
      <w:bCs/>
      <w:color w:val="FFFFFF"/>
    </w:rPr>
  </w:style>
  <w:style w:type="paragraph" w:customStyle="1" w:styleId="wpml-translate-everything-pause-modal-init1">
    <w:name w:val="wpml-translate-everything-pause-modal-init1"/>
    <w:basedOn w:val="Normaali"/>
    <w:pPr>
      <w:spacing w:before="100" w:beforeAutospacing="1" w:after="320"/>
      <w:jc w:val="center"/>
    </w:pPr>
  </w:style>
  <w:style w:type="paragraph" w:customStyle="1" w:styleId="wpml-translate-everything-pause-on-status-bar1">
    <w:name w:val="wpml-translate-everything-pause-on-status-bar1"/>
    <w:basedOn w:val="Normaali"/>
    <w:pPr>
      <w:spacing w:before="100" w:beforeAutospacing="1" w:after="320"/>
    </w:pPr>
  </w:style>
  <w:style w:type="paragraph" w:customStyle="1" w:styleId="ant-col1">
    <w:name w:val="ant-col1"/>
    <w:basedOn w:val="Normaali"/>
    <w:pPr>
      <w:spacing w:before="100" w:beforeAutospacing="1" w:after="320"/>
    </w:pPr>
  </w:style>
  <w:style w:type="paragraph" w:customStyle="1" w:styleId="wpml-card-heading-icon-large1">
    <w:name w:val="wpml-card-heading-icon-large1"/>
    <w:basedOn w:val="Normaali"/>
    <w:pPr>
      <w:spacing w:before="100" w:beforeAutospacing="1" w:after="320"/>
    </w:pPr>
  </w:style>
  <w:style w:type="paragraph" w:customStyle="1" w:styleId="otgs-ico1">
    <w:name w:val="otgs-ico1"/>
    <w:basedOn w:val="Normaali"/>
    <w:pPr>
      <w:spacing w:before="100" w:beforeAutospacing="1" w:after="320"/>
    </w:pPr>
  </w:style>
  <w:style w:type="paragraph" w:customStyle="1" w:styleId="loader-container1">
    <w:name w:val="loader-container1"/>
    <w:basedOn w:val="Normaali"/>
    <w:pPr>
      <w:spacing w:before="100" w:beforeAutospacing="1" w:after="320"/>
    </w:pPr>
    <w:rPr>
      <w:vanish/>
    </w:rPr>
  </w:style>
  <w:style w:type="paragraph" w:customStyle="1" w:styleId="widget-main-area1">
    <w:name w:val="widget-main-area1"/>
    <w:basedOn w:val="Normaali"/>
    <w:pPr>
      <w:spacing w:before="100" w:beforeAutospacing="1" w:after="320"/>
    </w:pPr>
  </w:style>
  <w:style w:type="paragraph" w:customStyle="1" w:styleId="progress2">
    <w:name w:val="progress2"/>
    <w:basedOn w:val="Normaali"/>
    <w:pPr>
      <w:spacing w:before="100" w:beforeAutospacing="1" w:after="320" w:line="480" w:lineRule="atLeast"/>
    </w:pPr>
  </w:style>
  <w:style w:type="paragraph" w:customStyle="1" w:styleId="progressnumber1">
    <w:name w:val="progress__number1"/>
    <w:basedOn w:val="Normaali"/>
    <w:pPr>
      <w:spacing w:before="100" w:beforeAutospacing="1" w:after="320" w:line="660" w:lineRule="atLeast"/>
    </w:pPr>
  </w:style>
  <w:style w:type="paragraph" w:customStyle="1" w:styleId="small-gray2">
    <w:name w:val="small-gray2"/>
    <w:basedOn w:val="Normaali"/>
    <w:pPr>
      <w:spacing w:line="336" w:lineRule="atLeast"/>
    </w:pPr>
  </w:style>
  <w:style w:type="paragraph" w:customStyle="1" w:styleId="credits1">
    <w:name w:val="credits1"/>
    <w:basedOn w:val="Normaali"/>
    <w:pPr>
      <w:spacing w:before="450" w:after="320"/>
    </w:pPr>
  </w:style>
  <w:style w:type="paragraph" w:customStyle="1" w:styleId="wpml-credit-not-ok1">
    <w:name w:val="wpml-credit-not-ok1"/>
    <w:basedOn w:val="Normaali"/>
    <w:pPr>
      <w:spacing w:before="100" w:beforeAutospacing="1" w:after="150"/>
    </w:pPr>
  </w:style>
  <w:style w:type="paragraph" w:customStyle="1" w:styleId="sending2">
    <w:name w:val="sending2"/>
    <w:basedOn w:val="Normaali"/>
    <w:pPr>
      <w:spacing w:before="100" w:beforeAutospacing="1" w:after="320"/>
    </w:pPr>
    <w:rPr>
      <w:color w:val="373737"/>
    </w:rPr>
  </w:style>
  <w:style w:type="paragraph" w:customStyle="1" w:styleId="do-not-close1">
    <w:name w:val="do-not-close1"/>
    <w:basedOn w:val="Normaali"/>
    <w:pPr>
      <w:pBdr>
        <w:top w:val="single" w:sz="6" w:space="6" w:color="C9471F"/>
        <w:left w:val="single" w:sz="6" w:space="11" w:color="C9471F"/>
        <w:bottom w:val="single" w:sz="6" w:space="6" w:color="C9471F"/>
        <w:right w:val="single" w:sz="6" w:space="11" w:color="C9471F"/>
      </w:pBdr>
      <w:spacing w:before="100" w:beforeAutospacing="1" w:after="300"/>
    </w:pPr>
    <w:rPr>
      <w:color w:val="C9471F"/>
    </w:rPr>
  </w:style>
  <w:style w:type="paragraph" w:customStyle="1" w:styleId="notice-important2">
    <w:name w:val="notice-important2"/>
    <w:basedOn w:val="Normaali"/>
    <w:pPr>
      <w:spacing w:before="100" w:beforeAutospacing="1" w:after="320"/>
    </w:pPr>
  </w:style>
  <w:style w:type="paragraph" w:customStyle="1" w:styleId="notice-wrapper1">
    <w:name w:val="notice-wrapper1"/>
    <w:basedOn w:val="Normaali"/>
    <w:pPr>
      <w:spacing w:before="100" w:beforeAutospacing="1" w:after="320"/>
    </w:pPr>
  </w:style>
  <w:style w:type="paragraph" w:customStyle="1" w:styleId="arrow-link3">
    <w:name w:val="arrow-link3"/>
    <w:basedOn w:val="Normaali"/>
    <w:pPr>
      <w:spacing w:before="100" w:beforeAutospacing="1" w:after="320"/>
    </w:pPr>
  </w:style>
  <w:style w:type="paragraph" w:customStyle="1" w:styleId="notice-info2">
    <w:name w:val="notice-info2"/>
    <w:basedOn w:val="Normaali"/>
    <w:pPr>
      <w:spacing w:before="100" w:beforeAutospacing="1" w:after="320"/>
    </w:pPr>
  </w:style>
  <w:style w:type="paragraph" w:customStyle="1" w:styleId="notice-wrapper2">
    <w:name w:val="notice-wrapper2"/>
    <w:basedOn w:val="Normaali"/>
    <w:pPr>
      <w:spacing w:before="100" w:beforeAutospacing="1" w:after="320"/>
    </w:pPr>
  </w:style>
  <w:style w:type="paragraph" w:customStyle="1" w:styleId="arrow-link4">
    <w:name w:val="arrow-link4"/>
    <w:basedOn w:val="Normaali"/>
    <w:pPr>
      <w:spacing w:before="100" w:beforeAutospacing="1" w:after="320"/>
    </w:pPr>
  </w:style>
  <w:style w:type="paragraph" w:customStyle="1" w:styleId="small-gray3">
    <w:name w:val="small-gray3"/>
    <w:basedOn w:val="Normaali"/>
    <w:rPr>
      <w:color w:val="666666"/>
    </w:rPr>
  </w:style>
  <w:style w:type="paragraph" w:customStyle="1" w:styleId="wpml-auto-translate-statusdot1">
    <w:name w:val="wpml-auto-translate-status__dot1"/>
    <w:basedOn w:val="Normaali"/>
    <w:pPr>
      <w:spacing w:before="100" w:beforeAutospacing="1" w:after="320"/>
    </w:pPr>
  </w:style>
  <w:style w:type="paragraph" w:customStyle="1" w:styleId="wpml-auto-translate-statusdotin-progress1">
    <w:name w:val="wpml-auto-translate-status__dot_in-progress1"/>
    <w:basedOn w:val="Normaali"/>
    <w:pPr>
      <w:shd w:val="clear" w:color="auto" w:fill="F0C242"/>
      <w:spacing w:before="100" w:beforeAutospacing="1" w:after="320"/>
    </w:pPr>
  </w:style>
  <w:style w:type="paragraph" w:customStyle="1" w:styleId="wpml-auto-translate-statusdotcomplete1">
    <w:name w:val="wpml-auto-translate-status__dot_complete1"/>
    <w:basedOn w:val="Normaali"/>
    <w:pPr>
      <w:shd w:val="clear" w:color="auto" w:fill="27AD95"/>
      <w:spacing w:before="100" w:beforeAutospacing="1" w:after="320"/>
    </w:pPr>
  </w:style>
  <w:style w:type="paragraph" w:customStyle="1" w:styleId="wpml-auto-translate-statusdotproblem1">
    <w:name w:val="wpml-auto-translate-status__dot_problem1"/>
    <w:basedOn w:val="Normaali"/>
    <w:pPr>
      <w:shd w:val="clear" w:color="auto" w:fill="DB552B"/>
      <w:spacing w:before="100" w:beforeAutospacing="1" w:after="320"/>
    </w:pPr>
  </w:style>
  <w:style w:type="paragraph" w:customStyle="1" w:styleId="wpml-auto-translate-status1">
    <w:name w:val="wpml-auto-translate-status1"/>
    <w:basedOn w:val="Normaali"/>
    <w:pPr>
      <w:spacing w:before="300" w:after="900"/>
      <w:ind w:left="300" w:right="300"/>
    </w:pPr>
  </w:style>
  <w:style w:type="paragraph" w:customStyle="1" w:styleId="ant-modal-confirm-body2">
    <w:name w:val="ant-modal-confirm-body2"/>
    <w:basedOn w:val="Normaali"/>
    <w:pPr>
      <w:spacing w:before="100" w:beforeAutospacing="1" w:after="320"/>
      <w:jc w:val="center"/>
    </w:pPr>
  </w:style>
  <w:style w:type="paragraph" w:customStyle="1" w:styleId="ant-modal-confirm-btns2">
    <w:name w:val="ant-modal-confirm-btns2"/>
    <w:basedOn w:val="Normaali"/>
    <w:pPr>
      <w:spacing w:before="100" w:beforeAutospacing="1" w:after="320"/>
    </w:pPr>
    <w:rPr>
      <w:vanish/>
    </w:rPr>
  </w:style>
  <w:style w:type="paragraph" w:customStyle="1" w:styleId="extension1">
    <w:name w:val="extension1"/>
    <w:basedOn w:val="Normaali"/>
    <w:pPr>
      <w:pBdr>
        <w:top w:val="single" w:sz="6" w:space="5" w:color="888888"/>
        <w:left w:val="single" w:sz="6" w:space="5" w:color="888888"/>
        <w:bottom w:val="single" w:sz="6" w:space="5" w:color="888888"/>
        <w:right w:val="single" w:sz="6" w:space="5" w:color="888888"/>
      </w:pBdr>
      <w:spacing w:before="75" w:after="75"/>
      <w:ind w:left="75" w:right="75"/>
      <w:jc w:val="center"/>
    </w:pPr>
  </w:style>
  <w:style w:type="paragraph" w:customStyle="1" w:styleId="button1">
    <w:name w:val="button1"/>
    <w:basedOn w:val="Normaali"/>
    <w:pPr>
      <w:spacing w:before="100" w:beforeAutospacing="1" w:after="320"/>
      <w:jc w:val="center"/>
    </w:pPr>
  </w:style>
  <w:style w:type="paragraph" w:customStyle="1" w:styleId="wpcode-admin-bar-info-separator-top1">
    <w:name w:val="wpcode-admin-bar-info-separator-top1"/>
    <w:basedOn w:val="Normaali"/>
    <w:pPr>
      <w:pBdr>
        <w:top w:val="single" w:sz="6" w:space="4" w:color="auto"/>
      </w:pBdr>
      <w:spacing w:before="75" w:after="320"/>
    </w:pPr>
  </w:style>
  <w:style w:type="paragraph" w:customStyle="1" w:styleId="ab-item1">
    <w:name w:val="ab-item1"/>
    <w:basedOn w:val="Normaali"/>
    <w:pPr>
      <w:spacing w:before="100" w:beforeAutospacing="1" w:after="320"/>
    </w:pPr>
    <w:rPr>
      <w:b/>
      <w:bCs/>
    </w:rPr>
  </w:style>
  <w:style w:type="paragraph" w:customStyle="1" w:styleId="wpcode-pro-indicator1">
    <w:name w:val="wpcode-pro-indicator1"/>
    <w:basedOn w:val="Normaali"/>
    <w:pPr>
      <w:shd w:val="clear" w:color="auto" w:fill="BBBBBB"/>
      <w:spacing w:before="100" w:beforeAutospacing="1" w:after="320"/>
      <w:textAlignment w:val="top"/>
    </w:pPr>
    <w:rPr>
      <w:b/>
      <w:bCs/>
      <w:caps/>
      <w:color w:val="333333"/>
    </w:rPr>
  </w:style>
  <w:style w:type="paragraph" w:customStyle="1" w:styleId="ab-empty-item1">
    <w:name w:val="ab-empty-item1"/>
    <w:basedOn w:val="Normaali"/>
    <w:rPr>
      <w:vanish/>
    </w:rPr>
  </w:style>
  <w:style w:type="paragraph" w:customStyle="1" w:styleId="ab-sub-wrapper2">
    <w:name w:val="ab-sub-wrapper2"/>
    <w:basedOn w:val="Normaali"/>
  </w:style>
  <w:style w:type="paragraph" w:customStyle="1" w:styleId="wpcode-admin-bar-submenu-upsell1">
    <w:name w:val="wpcode-admin-bar-submenu-upsell1"/>
    <w:basedOn w:val="Normaali"/>
    <w:pPr>
      <w:shd w:val="clear" w:color="auto" w:fill="FFFFFF"/>
      <w:spacing w:before="100" w:beforeAutospacing="1" w:after="320"/>
      <w:jc w:val="center"/>
    </w:pPr>
    <w:rPr>
      <w:color w:val="1D2327"/>
    </w:rPr>
  </w:style>
  <w:style w:type="paragraph" w:customStyle="1" w:styleId="wpcode-heading1">
    <w:name w:val="wpcode-heading1"/>
    <w:basedOn w:val="Normaali"/>
    <w:pPr>
      <w:spacing w:before="240" w:after="240"/>
    </w:pPr>
    <w:rPr>
      <w:color w:val="777777"/>
    </w:rPr>
  </w:style>
  <w:style w:type="paragraph" w:customStyle="1" w:styleId="wpcode-button1">
    <w:name w:val="wpcode-button1"/>
    <w:basedOn w:val="Normaali"/>
    <w:pPr>
      <w:shd w:val="clear" w:color="auto" w:fill="E06B44"/>
      <w:spacing w:before="90" w:after="240"/>
    </w:pPr>
    <w:rPr>
      <w:b/>
      <w:bCs/>
      <w:color w:val="FFFFFF"/>
    </w:rPr>
  </w:style>
  <w:style w:type="paragraph" w:customStyle="1" w:styleId="wpcode-menu-notification-counter1">
    <w:name w:val="wpcode-menu-notification-counter1"/>
    <w:basedOn w:val="Normaali"/>
    <w:pPr>
      <w:spacing w:before="105"/>
      <w:ind w:left="30"/>
      <w:jc w:val="center"/>
      <w:textAlignment w:val="top"/>
    </w:pPr>
    <w:rPr>
      <w:sz w:val="17"/>
      <w:szCs w:val="17"/>
    </w:rPr>
  </w:style>
  <w:style w:type="paragraph" w:customStyle="1" w:styleId="wpcode-menu-notification-counter2">
    <w:name w:val="wpcode-menu-notification-counter2"/>
    <w:basedOn w:val="Normaali"/>
    <w:pPr>
      <w:spacing w:before="75"/>
      <w:ind w:left="30"/>
      <w:jc w:val="center"/>
      <w:textAlignment w:val="top"/>
    </w:pPr>
    <w:rPr>
      <w:sz w:val="17"/>
      <w:szCs w:val="17"/>
    </w:rPr>
  </w:style>
  <w:style w:type="paragraph" w:customStyle="1" w:styleId="ab-sub-wrapper3">
    <w:name w:val="ab-sub-wrapper3"/>
    <w:basedOn w:val="Normaali"/>
  </w:style>
  <w:style w:type="paragraph" w:customStyle="1" w:styleId="ab-empty-item2">
    <w:name w:val="ab-empty-item2"/>
    <w:basedOn w:val="Normaali"/>
  </w:style>
  <w:style w:type="paragraph" w:customStyle="1" w:styleId="shortlink-input1">
    <w:name w:val="shortlink-input1"/>
    <w:basedOn w:val="Normaali"/>
    <w:pPr>
      <w:shd w:val="clear" w:color="auto" w:fill="2C3338"/>
    </w:pPr>
    <w:rPr>
      <w:vanish/>
    </w:rPr>
  </w:style>
  <w:style w:type="paragraph" w:customStyle="1" w:styleId="quicklinksullia1">
    <w:name w:val="quicklinks&gt;ul&gt;li&gt;a1"/>
    <w:basedOn w:val="Normaali"/>
    <w:pPr>
      <w:spacing w:before="100" w:beforeAutospacing="1" w:after="320"/>
    </w:pPr>
  </w:style>
  <w:style w:type="paragraph" w:customStyle="1" w:styleId="ab-sub-wrapper4">
    <w:name w:val="ab-sub-wrapper4"/>
    <w:basedOn w:val="Normaali"/>
    <w:pPr>
      <w:shd w:val="clear" w:color="auto" w:fill="2C3338"/>
    </w:pPr>
    <w:rPr>
      <w:vanish/>
    </w:rPr>
  </w:style>
  <w:style w:type="paragraph" w:customStyle="1" w:styleId="ab-submenu1">
    <w:name w:val="ab-submenu1"/>
    <w:basedOn w:val="Normaali"/>
    <w:pPr>
      <w:spacing w:before="100" w:beforeAutospacing="1" w:after="320"/>
    </w:pPr>
  </w:style>
  <w:style w:type="paragraph" w:customStyle="1" w:styleId="shortlink-input2">
    <w:name w:val="shortlink-input2"/>
    <w:basedOn w:val="Normaali"/>
    <w:pPr>
      <w:shd w:val="clear" w:color="auto" w:fill="2C3338"/>
    </w:pPr>
  </w:style>
  <w:style w:type="paragraph" w:customStyle="1" w:styleId="ab-label1">
    <w:name w:val="ab-label1"/>
    <w:basedOn w:val="Normaali"/>
    <w:pPr>
      <w:spacing w:before="100" w:beforeAutospacing="1" w:after="320"/>
    </w:pPr>
  </w:style>
  <w:style w:type="paragraph" w:customStyle="1" w:styleId="ab-item2">
    <w:name w:val="ab-item2"/>
    <w:basedOn w:val="Normaali"/>
    <w:pPr>
      <w:spacing w:before="100" w:beforeAutospacing="1" w:after="320"/>
    </w:pPr>
    <w:rPr>
      <w:color w:val="C3C4C7"/>
    </w:rPr>
  </w:style>
  <w:style w:type="paragraph" w:customStyle="1" w:styleId="ab-submenu2">
    <w:name w:val="ab-submenu2"/>
    <w:basedOn w:val="Normaali"/>
    <w:pPr>
      <w:shd w:val="clear" w:color="auto" w:fill="3C434A"/>
      <w:spacing w:before="100" w:beforeAutospacing="1" w:after="320"/>
    </w:pPr>
  </w:style>
  <w:style w:type="paragraph" w:customStyle="1" w:styleId="avatar1">
    <w:name w:val="avatar1"/>
    <w:basedOn w:val="Normaali"/>
    <w:pPr>
      <w:spacing w:before="100" w:beforeAutospacing="1" w:after="320"/>
    </w:pPr>
  </w:style>
  <w:style w:type="paragraph" w:customStyle="1" w:styleId="display-name1">
    <w:name w:val="display-name1"/>
    <w:basedOn w:val="Normaali"/>
    <w:pPr>
      <w:spacing w:before="100" w:beforeAutospacing="1" w:after="320"/>
    </w:pPr>
  </w:style>
  <w:style w:type="paragraph" w:customStyle="1" w:styleId="username1">
    <w:name w:val="username1"/>
    <w:basedOn w:val="Normaali"/>
    <w:pPr>
      <w:spacing w:before="100" w:beforeAutospacing="1" w:after="320"/>
    </w:pPr>
    <w:rPr>
      <w:color w:val="A7AAAD"/>
    </w:rPr>
  </w:style>
  <w:style w:type="paragraph" w:customStyle="1" w:styleId="blavatar1">
    <w:name w:val="blavatar1"/>
    <w:basedOn w:val="Normaali"/>
    <w:pPr>
      <w:spacing w:before="100" w:beforeAutospacing="1" w:after="320"/>
      <w:textAlignment w:val="center"/>
    </w:pPr>
    <w:rPr>
      <w:color w:val="F0F0F1"/>
    </w:rPr>
  </w:style>
  <w:style w:type="paragraph" w:customStyle="1" w:styleId="ab-icon1">
    <w:name w:val="ab-icon1"/>
    <w:basedOn w:val="Normaali"/>
    <w:pPr>
      <w:spacing w:before="100" w:beforeAutospacing="1" w:after="320"/>
      <w:ind w:right="90"/>
    </w:pPr>
  </w:style>
  <w:style w:type="paragraph" w:customStyle="1" w:styleId="ab-item3">
    <w:name w:val="ab-item3"/>
    <w:basedOn w:val="Normaali"/>
    <w:pPr>
      <w:spacing w:before="100" w:beforeAutospacing="1" w:after="320"/>
    </w:pPr>
  </w:style>
  <w:style w:type="paragraph" w:customStyle="1" w:styleId="adminbar-button1">
    <w:name w:val="adminbar-button1"/>
    <w:basedOn w:val="Normaali"/>
    <w:pPr>
      <w:spacing w:before="100" w:beforeAutospacing="1" w:after="320"/>
    </w:pPr>
    <w:rPr>
      <w:vanish/>
    </w:rPr>
  </w:style>
  <w:style w:type="paragraph" w:customStyle="1" w:styleId="screen-reader-text1">
    <w:name w:val="screen-reader-text1"/>
    <w:basedOn w:val="Normaali"/>
    <w:pPr>
      <w:ind w:left="-15" w:right="-15"/>
    </w:pPr>
  </w:style>
  <w:style w:type="paragraph" w:customStyle="1" w:styleId="screen-reader-shortcut1">
    <w:name w:val="screen-reader-shortcut1"/>
    <w:basedOn w:val="Normaali"/>
    <w:pPr>
      <w:shd w:val="clear" w:color="auto" w:fill="F0F0F1"/>
      <w:spacing w:before="100" w:beforeAutospacing="1" w:after="320"/>
    </w:pPr>
    <w:rPr>
      <w:b/>
      <w:bCs/>
      <w:color w:val="2271B1"/>
    </w:rPr>
  </w:style>
  <w:style w:type="paragraph" w:customStyle="1" w:styleId="qm-strict1">
    <w:name w:val="qm-strict1"/>
    <w:basedOn w:val="Normaali"/>
    <w:pPr>
      <w:shd w:val="clear" w:color="auto" w:fill="774400"/>
      <w:spacing w:before="100" w:beforeAutospacing="1" w:after="320"/>
    </w:pPr>
  </w:style>
  <w:style w:type="paragraph" w:customStyle="1" w:styleId="qm-deprecated1">
    <w:name w:val="qm-deprecated1"/>
    <w:basedOn w:val="Normaali"/>
    <w:pPr>
      <w:shd w:val="clear" w:color="auto" w:fill="774400"/>
      <w:spacing w:before="100" w:beforeAutospacing="1" w:after="320"/>
    </w:pPr>
  </w:style>
  <w:style w:type="paragraph" w:customStyle="1" w:styleId="qm-notice1">
    <w:name w:val="qm-notice1"/>
    <w:basedOn w:val="Normaali"/>
    <w:pPr>
      <w:shd w:val="clear" w:color="auto" w:fill="774400"/>
      <w:spacing w:before="100" w:beforeAutospacing="1" w:after="320"/>
    </w:pPr>
  </w:style>
  <w:style w:type="paragraph" w:customStyle="1" w:styleId="qm-expensive1">
    <w:name w:val="qm-expensive1"/>
    <w:basedOn w:val="Normaali"/>
    <w:pPr>
      <w:shd w:val="clear" w:color="auto" w:fill="BB6600"/>
      <w:spacing w:before="100" w:beforeAutospacing="1" w:after="320"/>
    </w:pPr>
  </w:style>
  <w:style w:type="paragraph" w:customStyle="1" w:styleId="qm-alert1">
    <w:name w:val="qm-alert1"/>
    <w:basedOn w:val="Normaali"/>
    <w:pPr>
      <w:shd w:val="clear" w:color="auto" w:fill="FF6600"/>
      <w:spacing w:before="100" w:beforeAutospacing="1" w:after="320"/>
    </w:pPr>
  </w:style>
  <w:style w:type="paragraph" w:customStyle="1" w:styleId="qm-error1">
    <w:name w:val="qm-error1"/>
    <w:basedOn w:val="Normaali"/>
    <w:pPr>
      <w:shd w:val="clear" w:color="auto" w:fill="CC0000"/>
      <w:spacing w:before="100" w:beforeAutospacing="1" w:after="320"/>
    </w:pPr>
  </w:style>
  <w:style w:type="paragraph" w:customStyle="1" w:styleId="qm-warning1">
    <w:name w:val="qm-warning1"/>
    <w:basedOn w:val="Normaali"/>
    <w:pPr>
      <w:shd w:val="clear" w:color="auto" w:fill="CC0000"/>
      <w:spacing w:before="100" w:beforeAutospacing="1" w:after="320"/>
    </w:pPr>
  </w:style>
  <w:style w:type="paragraph" w:customStyle="1" w:styleId="ab-icon2">
    <w:name w:val="ab-icon2"/>
    <w:basedOn w:val="Normaali"/>
    <w:pPr>
      <w:spacing w:before="100" w:beforeAutospacing="1" w:after="320" w:line="660" w:lineRule="atLeast"/>
    </w:pPr>
    <w:rPr>
      <w:rFonts w:ascii="Segoe UI" w:hAnsi="Segoe UI" w:cs="Segoe UI"/>
      <w:vanish/>
      <w:color w:val="AAAAAA"/>
      <w:sz w:val="27"/>
      <w:szCs w:val="27"/>
    </w:rPr>
  </w:style>
  <w:style w:type="paragraph" w:customStyle="1" w:styleId="qm-title-heading1">
    <w:name w:val="qm-title-heading1"/>
    <w:basedOn w:val="Normaali"/>
    <w:pPr>
      <w:pBdr>
        <w:right w:val="single" w:sz="6" w:space="0" w:color="BBBBBB"/>
      </w:pBdr>
      <w:spacing w:before="100" w:beforeAutospacing="1" w:after="320"/>
      <w:ind w:right="90"/>
    </w:pPr>
  </w:style>
  <w:style w:type="paragraph" w:customStyle="1" w:styleId="qm-icon1">
    <w:name w:val="qm-icon1"/>
    <w:basedOn w:val="Normaali"/>
    <w:pPr>
      <w:spacing w:before="100" w:beforeAutospacing="1" w:after="320"/>
    </w:pPr>
  </w:style>
  <w:style w:type="paragraph" w:customStyle="1" w:styleId="qm-button-container-close1">
    <w:name w:val="qm-button-container-close1"/>
    <w:basedOn w:val="Normaali"/>
    <w:pPr>
      <w:spacing w:before="100" w:beforeAutospacing="1" w:after="320"/>
      <w:ind w:right="150"/>
    </w:pPr>
  </w:style>
  <w:style w:type="paragraph" w:customStyle="1" w:styleId="qm-icon2">
    <w:name w:val="qm-icon2"/>
    <w:basedOn w:val="Normaali"/>
    <w:pPr>
      <w:spacing w:before="60"/>
    </w:pPr>
  </w:style>
  <w:style w:type="paragraph" w:customStyle="1" w:styleId="qm-button-container-position1">
    <w:name w:val="qm-button-container-position1"/>
    <w:basedOn w:val="Normaali"/>
    <w:pPr>
      <w:spacing w:before="100" w:beforeAutospacing="1" w:after="320"/>
    </w:pPr>
  </w:style>
  <w:style w:type="paragraph" w:customStyle="1" w:styleId="qm-icon3">
    <w:name w:val="qm-icon3"/>
    <w:basedOn w:val="Normaali"/>
    <w:pPr>
      <w:spacing w:before="100" w:beforeAutospacing="1" w:after="320"/>
    </w:pPr>
  </w:style>
  <w:style w:type="paragraph" w:customStyle="1" w:styleId="qm-icon4">
    <w:name w:val="qm-icon4"/>
    <w:basedOn w:val="Normaali"/>
    <w:pPr>
      <w:spacing w:before="60"/>
    </w:pPr>
  </w:style>
  <w:style w:type="paragraph" w:customStyle="1" w:styleId="qm1">
    <w:name w:val="qm1"/>
    <w:basedOn w:val="Normaali"/>
    <w:pPr>
      <w:spacing w:before="100" w:beforeAutospacing="1" w:after="320"/>
    </w:pPr>
    <w:rPr>
      <w:vanish/>
    </w:rPr>
  </w:style>
  <w:style w:type="paragraph" w:customStyle="1" w:styleId="qm-none1">
    <w:name w:val="qm-none1"/>
    <w:basedOn w:val="Normaali"/>
    <w:pPr>
      <w:spacing w:before="480" w:after="480"/>
      <w:ind w:left="480" w:right="480"/>
    </w:pPr>
  </w:style>
  <w:style w:type="paragraph" w:customStyle="1" w:styleId="qm-inner-toggle1">
    <w:name w:val="qm-inner-toggle1"/>
    <w:basedOn w:val="Normaali"/>
    <w:pPr>
      <w:spacing w:before="100" w:beforeAutospacing="1" w:after="320"/>
    </w:pPr>
  </w:style>
  <w:style w:type="paragraph" w:customStyle="1" w:styleId="qm-toggler1">
    <w:name w:val="qm-toggler1"/>
    <w:basedOn w:val="Normaali"/>
    <w:pPr>
      <w:spacing w:before="100" w:beforeAutospacing="1" w:after="320"/>
    </w:pPr>
  </w:style>
  <w:style w:type="paragraph" w:customStyle="1" w:styleId="qm-non-tabular1">
    <w:name w:val="qm-non-tabular1"/>
    <w:basedOn w:val="Normaali"/>
    <w:pPr>
      <w:spacing w:before="100" w:beforeAutospacing="1" w:after="320"/>
    </w:pPr>
  </w:style>
  <w:style w:type="paragraph" w:customStyle="1" w:styleId="qm-full-width1">
    <w:name w:val="qm-full-width1"/>
    <w:basedOn w:val="Normaali"/>
    <w:pPr>
      <w:spacing w:before="100" w:beforeAutospacing="1" w:after="150"/>
      <w:ind w:left="-300" w:right="-300"/>
    </w:pPr>
  </w:style>
  <w:style w:type="paragraph" w:customStyle="1" w:styleId="qm-true2">
    <w:name w:val="qm-true2"/>
    <w:basedOn w:val="Normaali"/>
    <w:pPr>
      <w:spacing w:before="100" w:beforeAutospacing="1" w:after="320"/>
    </w:pPr>
    <w:rPr>
      <w:color w:val="228822"/>
    </w:rPr>
  </w:style>
  <w:style w:type="character" w:customStyle="1" w:styleId="qm-true3">
    <w:name w:val="qm-true3"/>
    <w:basedOn w:val="Kappaleenoletusfontti"/>
    <w:rPr>
      <w:color w:val="228822"/>
    </w:rPr>
  </w:style>
  <w:style w:type="character" w:customStyle="1" w:styleId="qm-false1">
    <w:name w:val="qm-false1"/>
    <w:basedOn w:val="Kappaleenoletusfontti"/>
    <w:rPr>
      <w:color w:val="767676"/>
    </w:rPr>
  </w:style>
  <w:style w:type="paragraph" w:customStyle="1" w:styleId="qm-num1">
    <w:name w:val="qm-num1"/>
    <w:basedOn w:val="Normaali"/>
    <w:pPr>
      <w:spacing w:before="100" w:beforeAutospacing="1" w:after="320"/>
    </w:pPr>
  </w:style>
  <w:style w:type="paragraph" w:customStyle="1" w:styleId="qm-nowrap1">
    <w:name w:val="qm-nowrap1"/>
    <w:basedOn w:val="Normaali"/>
    <w:pPr>
      <w:spacing w:before="100" w:beforeAutospacing="1" w:after="320"/>
    </w:pPr>
  </w:style>
  <w:style w:type="paragraph" w:customStyle="1" w:styleId="qm-wrap1">
    <w:name w:val="qm-wrap1"/>
    <w:basedOn w:val="Normaali"/>
    <w:pPr>
      <w:wordWrap w:val="0"/>
      <w:spacing w:before="100" w:beforeAutospacing="1" w:after="320"/>
    </w:pPr>
  </w:style>
  <w:style w:type="paragraph" w:customStyle="1" w:styleId="qm-supplemental1">
    <w:name w:val="qm-supplemental1"/>
    <w:basedOn w:val="Normaali"/>
    <w:pPr>
      <w:spacing w:before="100" w:beforeAutospacing="1" w:after="320"/>
      <w:ind w:left="180" w:right="180"/>
    </w:pPr>
  </w:style>
  <w:style w:type="paragraph" w:customStyle="1" w:styleId="qm-inverse-toggled1">
    <w:name w:val="qm-inverse-toggled1"/>
    <w:basedOn w:val="Normaali"/>
    <w:pPr>
      <w:spacing w:before="100" w:beforeAutospacing="1" w:after="320"/>
    </w:pPr>
    <w:rPr>
      <w:vanish/>
    </w:rPr>
  </w:style>
  <w:style w:type="paragraph" w:customStyle="1" w:styleId="qm-toggled1">
    <w:name w:val="qm-toggled1"/>
    <w:basedOn w:val="Normaali"/>
    <w:pPr>
      <w:spacing w:before="100" w:beforeAutospacing="1" w:after="320"/>
    </w:pPr>
    <w:rPr>
      <w:vanish/>
    </w:rPr>
  </w:style>
  <w:style w:type="paragraph" w:customStyle="1" w:styleId="qm-toggle1">
    <w:name w:val="qm-toggle1"/>
    <w:basedOn w:val="Normaali"/>
    <w:pPr>
      <w:spacing w:before="100" w:beforeAutospacing="1" w:after="320" w:line="240" w:lineRule="atLeast"/>
      <w:jc w:val="center"/>
    </w:pPr>
    <w:rPr>
      <w:rFonts w:ascii="Consolas" w:hAnsi="Consolas"/>
    </w:rPr>
  </w:style>
  <w:style w:type="paragraph" w:customStyle="1" w:styleId="qm-info1">
    <w:name w:val="qm-info1"/>
    <w:basedOn w:val="Normaali"/>
    <w:pPr>
      <w:spacing w:before="100" w:beforeAutospacing="1" w:after="320"/>
    </w:pPr>
  </w:style>
  <w:style w:type="paragraph" w:customStyle="1" w:styleId="qm-notice2">
    <w:name w:val="qm-notice2"/>
    <w:basedOn w:val="Normaali"/>
    <w:pPr>
      <w:spacing w:after="150"/>
    </w:pPr>
  </w:style>
  <w:style w:type="paragraph" w:customStyle="1" w:styleId="qm-icon5">
    <w:name w:val="qm-icon5"/>
    <w:basedOn w:val="Normaali"/>
    <w:pPr>
      <w:spacing w:before="100" w:beforeAutospacing="1" w:after="320"/>
      <w:ind w:right="72"/>
      <w:textAlignment w:val="top"/>
    </w:pPr>
  </w:style>
  <w:style w:type="paragraph" w:customStyle="1" w:styleId="qm-hide1">
    <w:name w:val="qm-hide1"/>
    <w:basedOn w:val="Normaali"/>
    <w:pPr>
      <w:spacing w:before="100" w:beforeAutospacing="1" w:after="320"/>
    </w:pPr>
    <w:rPr>
      <w:vanish/>
    </w:rPr>
  </w:style>
  <w:style w:type="paragraph" w:customStyle="1" w:styleId="qm-hide-scripts-dependencies1">
    <w:name w:val="qm-hide-scripts-dependencies1"/>
    <w:basedOn w:val="Normaali"/>
    <w:pPr>
      <w:spacing w:before="100" w:beforeAutospacing="1" w:after="320"/>
    </w:pPr>
    <w:rPr>
      <w:vanish/>
    </w:rPr>
  </w:style>
  <w:style w:type="paragraph" w:customStyle="1" w:styleId="qm-hide-styles-dependencies1">
    <w:name w:val="qm-hide-styles-dependencies1"/>
    <w:basedOn w:val="Normaali"/>
    <w:pPr>
      <w:spacing w:before="100" w:beforeAutospacing="1" w:after="320"/>
    </w:pPr>
    <w:rPr>
      <w:vanish/>
    </w:rPr>
  </w:style>
  <w:style w:type="paragraph" w:customStyle="1" w:styleId="qm-hide-scripts-dependents1">
    <w:name w:val="qm-hide-scripts-dependents1"/>
    <w:basedOn w:val="Normaali"/>
    <w:pPr>
      <w:spacing w:before="100" w:beforeAutospacing="1" w:after="320"/>
    </w:pPr>
    <w:rPr>
      <w:vanish/>
    </w:rPr>
  </w:style>
  <w:style w:type="paragraph" w:customStyle="1" w:styleId="qm-hide-styles-dependents1">
    <w:name w:val="qm-hide-styles-dependents1"/>
    <w:basedOn w:val="Normaali"/>
    <w:pPr>
      <w:spacing w:before="100" w:beforeAutospacing="1" w:after="320"/>
    </w:pPr>
    <w:rPr>
      <w:vanish/>
    </w:rPr>
  </w:style>
  <w:style w:type="paragraph" w:customStyle="1" w:styleId="qm-hide-scripts-host1">
    <w:name w:val="qm-hide-scripts-host1"/>
    <w:basedOn w:val="Normaali"/>
    <w:pPr>
      <w:spacing w:before="100" w:beforeAutospacing="1" w:after="320"/>
    </w:pPr>
    <w:rPr>
      <w:vanish/>
    </w:rPr>
  </w:style>
  <w:style w:type="paragraph" w:customStyle="1" w:styleId="qm-hide-styles-host1">
    <w:name w:val="qm-hide-styles-host1"/>
    <w:basedOn w:val="Normaali"/>
    <w:pPr>
      <w:spacing w:before="100" w:beforeAutospacing="1" w:after="320"/>
    </w:pPr>
    <w:rPr>
      <w:vanish/>
    </w:rPr>
  </w:style>
  <w:style w:type="paragraph" w:customStyle="1" w:styleId="qm-hide-user1">
    <w:name w:val="qm-hide-user1"/>
    <w:basedOn w:val="Normaali"/>
    <w:pPr>
      <w:spacing w:before="100" w:beforeAutospacing="1" w:after="320"/>
    </w:pPr>
    <w:rPr>
      <w:vanish/>
    </w:rPr>
  </w:style>
  <w:style w:type="paragraph" w:customStyle="1" w:styleId="qm-hide-result1">
    <w:name w:val="qm-hide-result1"/>
    <w:basedOn w:val="Normaali"/>
    <w:pPr>
      <w:spacing w:before="100" w:beforeAutospacing="1" w:after="320"/>
    </w:pPr>
    <w:rPr>
      <w:vanish/>
    </w:rPr>
  </w:style>
  <w:style w:type="paragraph" w:customStyle="1" w:styleId="qm-hide-name1">
    <w:name w:val="qm-hide-name1"/>
    <w:basedOn w:val="Normaali"/>
    <w:pPr>
      <w:spacing w:before="100" w:beforeAutospacing="1" w:after="320"/>
    </w:pPr>
    <w:rPr>
      <w:vanish/>
    </w:rPr>
  </w:style>
  <w:style w:type="paragraph" w:customStyle="1" w:styleId="qm-hide-type1">
    <w:name w:val="qm-hide-type1"/>
    <w:basedOn w:val="Normaali"/>
    <w:pPr>
      <w:spacing w:before="100" w:beforeAutospacing="1" w:after="320"/>
    </w:pPr>
    <w:rPr>
      <w:vanish/>
    </w:rPr>
  </w:style>
  <w:style w:type="paragraph" w:customStyle="1" w:styleId="qm-hide-caller1">
    <w:name w:val="qm-hide-caller1"/>
    <w:basedOn w:val="Normaali"/>
    <w:pPr>
      <w:spacing w:before="100" w:beforeAutospacing="1" w:after="320"/>
    </w:pPr>
    <w:rPr>
      <w:vanish/>
    </w:rPr>
  </w:style>
  <w:style w:type="paragraph" w:customStyle="1" w:styleId="qm-hide-component1">
    <w:name w:val="qm-hide-component1"/>
    <w:basedOn w:val="Normaali"/>
    <w:pPr>
      <w:spacing w:before="100" w:beforeAutospacing="1" w:after="320"/>
    </w:pPr>
    <w:rPr>
      <w:vanish/>
    </w:rPr>
  </w:style>
  <w:style w:type="paragraph" w:customStyle="1" w:styleId="qm-hide-host1">
    <w:name w:val="qm-hide-host1"/>
    <w:basedOn w:val="Normaali"/>
    <w:pPr>
      <w:spacing w:before="100" w:beforeAutospacing="1" w:after="320"/>
    </w:pPr>
    <w:rPr>
      <w:vanish/>
    </w:rPr>
  </w:style>
  <w:style w:type="paragraph" w:customStyle="1" w:styleId="qm-sort-controls1">
    <w:name w:val="qm-sort-controls1"/>
    <w:basedOn w:val="Normaali"/>
    <w:pPr>
      <w:spacing w:before="100" w:beforeAutospacing="1" w:after="320"/>
      <w:jc w:val="right"/>
    </w:pPr>
  </w:style>
  <w:style w:type="paragraph" w:customStyle="1" w:styleId="qm-icon6">
    <w:name w:val="qm-icon6"/>
    <w:basedOn w:val="Normaali"/>
    <w:pPr>
      <w:spacing w:before="100" w:beforeAutospacing="1" w:after="320"/>
      <w:textAlignment w:val="top"/>
    </w:pPr>
  </w:style>
  <w:style w:type="paragraph" w:customStyle="1" w:styleId="qm-screen-reader-text1">
    <w:name w:val="qm-screen-reader-text1"/>
    <w:basedOn w:val="Normaali"/>
    <w:pPr>
      <w:ind w:left="-15" w:right="-15"/>
    </w:pPr>
  </w:style>
  <w:style w:type="paragraph" w:customStyle="1" w:styleId="screen-reader-text2">
    <w:name w:val="screen-reader-text2"/>
    <w:basedOn w:val="Normaali"/>
    <w:pPr>
      <w:ind w:left="-15" w:right="-15"/>
    </w:pPr>
  </w:style>
  <w:style w:type="paragraph" w:customStyle="1" w:styleId="filterui1">
    <w:name w:val="filterui1"/>
    <w:basedOn w:val="Normaali"/>
  </w:style>
  <w:style w:type="paragraph" w:customStyle="1" w:styleId="dbrr1">
    <w:name w:val="dbrr1"/>
    <w:basedOn w:val="Normaali"/>
  </w:style>
  <w:style w:type="paragraph" w:customStyle="1" w:styleId="qm-info2">
    <w:name w:val="qm-info2"/>
    <w:basedOn w:val="Normaali"/>
    <w:pPr>
      <w:spacing w:before="240" w:after="240"/>
      <w:ind w:left="240" w:right="240"/>
    </w:pPr>
    <w:rPr>
      <w:color w:val="666666"/>
      <w:sz w:val="18"/>
      <w:szCs w:val="18"/>
    </w:rPr>
  </w:style>
  <w:style w:type="paragraph" w:customStyle="1" w:styleId="wpmlselect2-arrow1">
    <w:name w:val="wpml_select2-arrow1"/>
    <w:basedOn w:val="Normaali"/>
    <w:pPr>
      <w:pBdr>
        <w:left w:val="single" w:sz="6" w:space="0" w:color="AAAAAA"/>
      </w:pBdr>
      <w:spacing w:before="100" w:beforeAutospacing="1" w:after="320"/>
    </w:pPr>
  </w:style>
  <w:style w:type="paragraph" w:customStyle="1" w:styleId="wpmlselect2-choice1">
    <w:name w:val="wpml_select2-choice1"/>
    <w:basedOn w:val="Normaali"/>
    <w:pPr>
      <w:pBdr>
        <w:top w:val="single" w:sz="6" w:space="0" w:color="5897FB"/>
        <w:left w:val="single" w:sz="6" w:space="0" w:color="5897FB"/>
        <w:bottom w:val="single" w:sz="6" w:space="0" w:color="5897FB"/>
        <w:right w:val="single" w:sz="6" w:space="0" w:color="5897FB"/>
      </w:pBdr>
      <w:spacing w:before="100" w:beforeAutospacing="1" w:after="320"/>
    </w:pPr>
  </w:style>
  <w:style w:type="paragraph" w:customStyle="1" w:styleId="wpmlselect2-choices1">
    <w:name w:val="wpml_select2-choices1"/>
    <w:basedOn w:val="Normaali"/>
    <w:pPr>
      <w:pBdr>
        <w:top w:val="single" w:sz="6" w:space="0" w:color="5897FB"/>
        <w:left w:val="single" w:sz="6" w:space="0" w:color="5897FB"/>
        <w:bottom w:val="single" w:sz="6" w:space="0" w:color="5897FB"/>
        <w:right w:val="single" w:sz="6" w:space="0" w:color="5897FB"/>
      </w:pBdr>
      <w:spacing w:before="100" w:beforeAutospacing="1" w:after="320"/>
    </w:pPr>
  </w:style>
  <w:style w:type="paragraph" w:customStyle="1" w:styleId="wpmlselect2-choice2">
    <w:name w:val="wpml_select2-choice2"/>
    <w:basedOn w:val="Normaali"/>
    <w:pPr>
      <w:shd w:val="clear" w:color="auto" w:fill="FFFFFF"/>
      <w:spacing w:before="100" w:beforeAutospacing="1" w:after="320"/>
    </w:pPr>
  </w:style>
  <w:style w:type="paragraph" w:customStyle="1" w:styleId="wpmlselect2-arrow2">
    <w:name w:val="wpml_select2-arrow2"/>
    <w:basedOn w:val="Normaali"/>
    <w:pPr>
      <w:spacing w:before="100" w:beforeAutospacing="1" w:after="320"/>
    </w:pPr>
  </w:style>
  <w:style w:type="paragraph" w:customStyle="1" w:styleId="wpmlselect2-result-label1">
    <w:name w:val="wpml_select2-result-label1"/>
    <w:basedOn w:val="Normaali"/>
  </w:style>
  <w:style w:type="paragraph" w:customStyle="1" w:styleId="wpmlselect2-result-label2">
    <w:name w:val="wpml_select2-result-label2"/>
    <w:basedOn w:val="Normaali"/>
    <w:pPr>
      <w:spacing w:before="100" w:beforeAutospacing="1" w:after="320"/>
    </w:pPr>
  </w:style>
  <w:style w:type="paragraph" w:customStyle="1" w:styleId="wpmlselect2-result-label3">
    <w:name w:val="wpml_select2-result-label3"/>
    <w:basedOn w:val="Normaali"/>
    <w:pPr>
      <w:spacing w:before="100" w:beforeAutospacing="1" w:after="320"/>
    </w:pPr>
  </w:style>
  <w:style w:type="paragraph" w:customStyle="1" w:styleId="wpmlselect2-result-label4">
    <w:name w:val="wpml_select2-result-label4"/>
    <w:basedOn w:val="Normaali"/>
    <w:pPr>
      <w:spacing w:before="100" w:beforeAutospacing="1" w:after="320"/>
    </w:pPr>
  </w:style>
  <w:style w:type="paragraph" w:customStyle="1" w:styleId="wpmlselect2-result-label5">
    <w:name w:val="wpml_select2-result-label5"/>
    <w:basedOn w:val="Normaali"/>
    <w:pPr>
      <w:spacing w:before="100" w:beforeAutospacing="1" w:after="320"/>
    </w:pPr>
  </w:style>
  <w:style w:type="paragraph" w:customStyle="1" w:styleId="wpmlselect2-result-label6">
    <w:name w:val="wpml_select2-result-label6"/>
    <w:basedOn w:val="Normaali"/>
    <w:pPr>
      <w:spacing w:before="100" w:beforeAutospacing="1" w:after="320"/>
    </w:pPr>
  </w:style>
  <w:style w:type="paragraph" w:customStyle="1" w:styleId="wpmlselect2-result-label7">
    <w:name w:val="wpml_select2-result-label7"/>
    <w:basedOn w:val="Normaali"/>
    <w:pPr>
      <w:spacing w:before="100" w:beforeAutospacing="1" w:after="320"/>
    </w:pPr>
  </w:style>
  <w:style w:type="paragraph" w:customStyle="1" w:styleId="wpmlselect2-result-label8">
    <w:name w:val="wpml_select2-result-label8"/>
    <w:basedOn w:val="Normaali"/>
    <w:pPr>
      <w:spacing w:before="100" w:beforeAutospacing="1" w:after="320"/>
    </w:pPr>
  </w:style>
  <w:style w:type="paragraph" w:customStyle="1" w:styleId="wpmlselect2-highlighted1">
    <w:name w:val="wpml_select2-highlighted1"/>
    <w:basedOn w:val="Normaali"/>
    <w:pPr>
      <w:shd w:val="clear" w:color="auto" w:fill="3875D7"/>
      <w:spacing w:before="100" w:beforeAutospacing="1" w:after="320"/>
    </w:pPr>
    <w:rPr>
      <w:color w:val="FFFFFF"/>
    </w:rPr>
  </w:style>
  <w:style w:type="paragraph" w:customStyle="1" w:styleId="wpmlselect2-no-results1">
    <w:name w:val="wpml_select2-no-results1"/>
    <w:basedOn w:val="Normaali"/>
    <w:pPr>
      <w:shd w:val="clear" w:color="auto" w:fill="F4F4F4"/>
      <w:spacing w:before="100" w:beforeAutospacing="1" w:after="320"/>
    </w:pPr>
  </w:style>
  <w:style w:type="paragraph" w:customStyle="1" w:styleId="wpmlselect2-searching1">
    <w:name w:val="wpml_select2-searching1"/>
    <w:basedOn w:val="Normaali"/>
    <w:pPr>
      <w:shd w:val="clear" w:color="auto" w:fill="F4F4F4"/>
      <w:spacing w:before="100" w:beforeAutospacing="1" w:after="320"/>
    </w:pPr>
  </w:style>
  <w:style w:type="paragraph" w:customStyle="1" w:styleId="wpmlselect2-ajax-error1">
    <w:name w:val="wpml_select2-ajax-error1"/>
    <w:basedOn w:val="Normaali"/>
    <w:pPr>
      <w:shd w:val="clear" w:color="auto" w:fill="F4F4F4"/>
      <w:spacing w:before="100" w:beforeAutospacing="1" w:after="320"/>
    </w:pPr>
  </w:style>
  <w:style w:type="paragraph" w:customStyle="1" w:styleId="wpmlselect2-selection-limit1">
    <w:name w:val="wpml_select2-selection-limit1"/>
    <w:basedOn w:val="Normaali"/>
    <w:pPr>
      <w:shd w:val="clear" w:color="auto" w:fill="F4F4F4"/>
      <w:spacing w:before="100" w:beforeAutospacing="1" w:after="320"/>
    </w:pPr>
  </w:style>
  <w:style w:type="paragraph" w:customStyle="1" w:styleId="wpmlselect2-disabled1">
    <w:name w:val="wpml_select2-disabled1"/>
    <w:basedOn w:val="Normaali"/>
    <w:pPr>
      <w:shd w:val="clear" w:color="auto" w:fill="F4F4F4"/>
      <w:spacing w:before="100" w:beforeAutospacing="1" w:after="320"/>
    </w:pPr>
  </w:style>
  <w:style w:type="paragraph" w:customStyle="1" w:styleId="wpmlselect2-selected1">
    <w:name w:val="wpml_select2-selected1"/>
    <w:basedOn w:val="Normaali"/>
    <w:pPr>
      <w:spacing w:before="100" w:beforeAutospacing="1" w:after="320"/>
    </w:pPr>
    <w:rPr>
      <w:vanish/>
    </w:rPr>
  </w:style>
  <w:style w:type="paragraph" w:customStyle="1" w:styleId="wpmlselect2-choices2">
    <w:name w:val="wpml_select2-choices2"/>
    <w:basedOn w:val="Normaali"/>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wpmlselect2-search-field1">
    <w:name w:val="wpml_select2-search-field1"/>
    <w:basedOn w:val="Normaali"/>
  </w:style>
  <w:style w:type="paragraph" w:customStyle="1" w:styleId="wpmlselect2-search-choice1">
    <w:name w:val="wpml_select2-search-choice1"/>
    <w:basedOn w:val="Normaali"/>
    <w:pPr>
      <w:pBdr>
        <w:top w:val="single" w:sz="6" w:space="2" w:color="AAAAAA"/>
        <w:left w:val="single" w:sz="6" w:space="14" w:color="AAAAAA"/>
        <w:bottom w:val="single" w:sz="6" w:space="2" w:color="AAAAAA"/>
        <w:right w:val="single" w:sz="6" w:space="4" w:color="AAAAAA"/>
      </w:pBdr>
      <w:shd w:val="clear" w:color="auto" w:fill="FFFFFF"/>
      <w:spacing w:before="45" w:after="45" w:line="195" w:lineRule="atLeast"/>
      <w:ind w:left="75"/>
    </w:pPr>
    <w:rPr>
      <w:color w:val="333333"/>
    </w:rPr>
  </w:style>
  <w:style w:type="paragraph" w:customStyle="1" w:styleId="wpmlselect2-search-choice-focus1">
    <w:name w:val="wpml_select2-search-choice-focus1"/>
    <w:basedOn w:val="Normaali"/>
    <w:pPr>
      <w:shd w:val="clear" w:color="auto" w:fill="D4D4D4"/>
      <w:spacing w:before="100" w:beforeAutospacing="1" w:after="320"/>
    </w:pPr>
  </w:style>
  <w:style w:type="paragraph" w:customStyle="1" w:styleId="wpmlselect2-match1">
    <w:name w:val="wpml_select2-match1"/>
    <w:basedOn w:val="Normaali"/>
    <w:pPr>
      <w:spacing w:before="100" w:beforeAutospacing="1" w:after="320"/>
    </w:pPr>
    <w:rPr>
      <w:u w:val="single"/>
    </w:rPr>
  </w:style>
  <w:style w:type="paragraph" w:customStyle="1" w:styleId="wpmlselect2-match2">
    <w:name w:val="wpml_select2-match2"/>
    <w:basedOn w:val="Normaali"/>
    <w:pPr>
      <w:spacing w:before="100" w:beforeAutospacing="1" w:after="320"/>
    </w:pPr>
    <w:rPr>
      <w:u w:val="single"/>
    </w:rPr>
  </w:style>
  <w:style w:type="paragraph" w:customStyle="1" w:styleId="pmb-print-only1">
    <w:name w:val="pmb-print-only1"/>
    <w:basedOn w:val="Normaali"/>
    <w:pPr>
      <w:spacing w:before="100" w:beforeAutospacing="1" w:after="320"/>
    </w:pPr>
  </w:style>
  <w:style w:type="paragraph" w:customStyle="1" w:styleId="pmb-print-only2">
    <w:name w:val="pmb-print-only2"/>
    <w:basedOn w:val="Normaali"/>
    <w:pPr>
      <w:spacing w:before="100" w:beforeAutospacing="1" w:after="320"/>
    </w:pPr>
  </w:style>
  <w:style w:type="paragraph" w:customStyle="1" w:styleId="pmb-screen-only1">
    <w:name w:val="pmb-screen-only1"/>
    <w:basedOn w:val="Normaali"/>
    <w:pPr>
      <w:spacing w:before="100" w:beforeAutospacing="1" w:after="320"/>
    </w:pPr>
    <w:rPr>
      <w:vanish/>
    </w:rPr>
  </w:style>
  <w:style w:type="paragraph" w:customStyle="1" w:styleId="wp-block-buttonlink1">
    <w:name w:val="wp-block-button__link1"/>
    <w:basedOn w:val="Normaali"/>
    <w:pPr>
      <w:spacing w:after="320"/>
    </w:pPr>
  </w:style>
  <w:style w:type="paragraph" w:customStyle="1" w:styleId="wp-block-navigationsubmenu-icon1">
    <w:name w:val="wp-block-navigation__submenu-icon1"/>
    <w:basedOn w:val="Normaali"/>
    <w:pPr>
      <w:spacing w:before="100" w:beforeAutospacing="1" w:after="320"/>
    </w:pPr>
    <w:rPr>
      <w:vanish/>
    </w:rPr>
  </w:style>
  <w:style w:type="paragraph" w:customStyle="1" w:styleId="hasfontfamily1">
    <w:name w:val="hasfontfamily1"/>
    <w:basedOn w:val="Normaali"/>
    <w:pPr>
      <w:spacing w:before="100" w:beforeAutospacing="1" w:after="320"/>
    </w:pPr>
    <w:rPr>
      <w:rFonts w:ascii="var(--font-family)" w:hAnsi="var(--font-family)"/>
    </w:rPr>
  </w:style>
  <w:style w:type="paragraph" w:customStyle="1" w:styleId="ant-slider-track1">
    <w:name w:val="ant-slider-track1"/>
    <w:basedOn w:val="Normaali"/>
    <w:pPr>
      <w:shd w:val="clear" w:color="auto" w:fill="3858E9"/>
      <w:spacing w:before="100" w:beforeAutospacing="1" w:after="320"/>
    </w:pPr>
  </w:style>
  <w:style w:type="paragraph" w:customStyle="1" w:styleId="ant-slider-handle1">
    <w:name w:val="ant-slider-handle1"/>
    <w:basedOn w:val="Normaali"/>
    <w:pPr>
      <w:pBdr>
        <w:top w:val="single" w:sz="6" w:space="0" w:color="000000"/>
        <w:left w:val="single" w:sz="6" w:space="0" w:color="000000"/>
        <w:bottom w:val="single" w:sz="6" w:space="0" w:color="000000"/>
        <w:right w:val="single" w:sz="6" w:space="0" w:color="000000"/>
      </w:pBdr>
      <w:shd w:val="clear" w:color="auto" w:fill="FFFFFF"/>
      <w:spacing w:after="320"/>
    </w:pPr>
  </w:style>
  <w:style w:type="paragraph" w:customStyle="1" w:styleId="wpml-ls-option-btn-wrap1">
    <w:name w:val="wpml-ls-option-btn-wrap1"/>
    <w:basedOn w:val="Normaali"/>
    <w:pPr>
      <w:spacing w:before="100" w:beforeAutospacing="1" w:after="320"/>
    </w:pPr>
  </w:style>
  <w:style w:type="paragraph" w:customStyle="1" w:styleId="ant-btn-no-height-less-padding1">
    <w:name w:val="ant-btn-no-height-less-padding1"/>
    <w:basedOn w:val="Normaali"/>
    <w:pPr>
      <w:spacing w:before="100" w:beforeAutospacing="1" w:after="320"/>
    </w:pPr>
  </w:style>
  <w:style w:type="paragraph" w:customStyle="1" w:styleId="component-color-indicator1">
    <w:name w:val="component-color-indicator1"/>
    <w:basedOn w:val="Normaali"/>
    <w:pPr>
      <w:spacing w:before="100" w:beforeAutospacing="1" w:after="320"/>
    </w:pPr>
  </w:style>
  <w:style w:type="paragraph" w:customStyle="1" w:styleId="components-panelarrow1">
    <w:name w:val="components-panel__arrow1"/>
    <w:basedOn w:val="Normaali"/>
    <w:pPr>
      <w:spacing w:before="100" w:beforeAutospacing="1" w:after="320"/>
    </w:pPr>
    <w:rPr>
      <w:vanish/>
    </w:rPr>
  </w:style>
  <w:style w:type="paragraph" w:customStyle="1" w:styleId="components-panelarrow2">
    <w:name w:val="components-panel__arrow2"/>
    <w:basedOn w:val="Normaali"/>
    <w:pPr>
      <w:spacing w:before="100" w:beforeAutospacing="1" w:after="320"/>
    </w:pPr>
    <w:rPr>
      <w:vanish/>
    </w:rPr>
  </w:style>
  <w:style w:type="paragraph" w:customStyle="1" w:styleId="wp-block-navigationsubmenu-icon2">
    <w:name w:val="wp-block-navigation__submenu-icon2"/>
    <w:basedOn w:val="Normaali"/>
    <w:pPr>
      <w:spacing w:before="100" w:beforeAutospacing="1" w:after="320"/>
    </w:pPr>
    <w:rPr>
      <w:vanish/>
    </w:rPr>
  </w:style>
  <w:style w:type="paragraph" w:customStyle="1" w:styleId="ant-input-number-handler-up-inner1">
    <w:name w:val="ant-input-number-handler-up-inner1"/>
    <w:basedOn w:val="Normaali"/>
    <w:pPr>
      <w:spacing w:after="320" w:line="180" w:lineRule="atLeast"/>
      <w:jc w:val="center"/>
    </w:pPr>
    <w:rPr>
      <w:color w:val="40A9FF"/>
    </w:rPr>
  </w:style>
  <w:style w:type="paragraph" w:customStyle="1" w:styleId="ant-input-number-handler-down-inner1">
    <w:name w:val="ant-input-number-handler-down-inner1"/>
    <w:basedOn w:val="Normaali"/>
    <w:pPr>
      <w:spacing w:before="100" w:beforeAutospacing="1" w:after="320" w:line="180" w:lineRule="atLeast"/>
      <w:jc w:val="center"/>
    </w:pPr>
    <w:rPr>
      <w:color w:val="40A9FF"/>
    </w:rPr>
  </w:style>
  <w:style w:type="paragraph" w:customStyle="1" w:styleId="ant-input-number-handler-up-inner-icon1">
    <w:name w:val="ant-input-number-handler-up-inner-icon1"/>
    <w:basedOn w:val="Normaali"/>
    <w:pPr>
      <w:spacing w:before="100" w:beforeAutospacing="1" w:after="320"/>
    </w:pPr>
  </w:style>
  <w:style w:type="paragraph" w:customStyle="1" w:styleId="ant-input-number-handler-down-inner-icon1">
    <w:name w:val="ant-input-number-handler-down-inner-icon1"/>
    <w:basedOn w:val="Normaali"/>
    <w:pPr>
      <w:spacing w:before="100" w:beforeAutospacing="1" w:after="320"/>
    </w:pPr>
  </w:style>
  <w:style w:type="paragraph" w:customStyle="1" w:styleId="ant-input-number-handler-up-inner-icon2">
    <w:name w:val="ant-input-number-handler-up-inner-icon2"/>
    <w:basedOn w:val="Normaali"/>
    <w:pPr>
      <w:spacing w:before="100" w:beforeAutospacing="1" w:after="320"/>
    </w:pPr>
  </w:style>
  <w:style w:type="paragraph" w:customStyle="1" w:styleId="ant-input-number-handler-down-inner-icon2">
    <w:name w:val="ant-input-number-handler-down-inner-icon2"/>
    <w:basedOn w:val="Normaali"/>
    <w:pPr>
      <w:spacing w:before="100" w:beforeAutospacing="1" w:after="320"/>
    </w:pPr>
  </w:style>
  <w:style w:type="paragraph" w:customStyle="1" w:styleId="ant-input-number-handler-wrap1">
    <w:name w:val="ant-input-number-handler-wrap1"/>
    <w:basedOn w:val="Normaali"/>
    <w:pPr>
      <w:pBdr>
        <w:left w:val="single" w:sz="6" w:space="0" w:color="D9D9D9"/>
      </w:pBdr>
      <w:shd w:val="clear" w:color="auto" w:fill="FFFFFF"/>
      <w:spacing w:before="100" w:beforeAutospacing="1" w:after="320"/>
    </w:pPr>
    <w:rPr>
      <w:vanish/>
    </w:rPr>
  </w:style>
  <w:style w:type="paragraph" w:customStyle="1" w:styleId="ant-input-number-handler-wrap2">
    <w:name w:val="ant-input-number-handler-wrap2"/>
    <w:basedOn w:val="Normaali"/>
    <w:pPr>
      <w:pBdr>
        <w:left w:val="single" w:sz="6" w:space="0" w:color="D9D9D9"/>
      </w:pBdr>
      <w:shd w:val="clear" w:color="auto" w:fill="FFFFFF"/>
      <w:spacing w:before="100" w:beforeAutospacing="1" w:after="320"/>
    </w:pPr>
    <w:rPr>
      <w:vanish/>
    </w:rPr>
  </w:style>
  <w:style w:type="paragraph" w:customStyle="1" w:styleId="ant-input-number-handler-up-inner2">
    <w:name w:val="ant-input-number-handler-up-inner2"/>
    <w:basedOn w:val="Normaali"/>
    <w:pPr>
      <w:spacing w:after="320" w:line="180" w:lineRule="atLeast"/>
      <w:jc w:val="center"/>
    </w:pPr>
  </w:style>
  <w:style w:type="paragraph" w:customStyle="1" w:styleId="ant-input-number-handler-down-inner2">
    <w:name w:val="ant-input-number-handler-down-inner2"/>
    <w:basedOn w:val="Normaali"/>
    <w:pPr>
      <w:spacing w:before="100" w:beforeAutospacing="1" w:after="320" w:line="180" w:lineRule="atLeast"/>
      <w:jc w:val="center"/>
    </w:pPr>
  </w:style>
  <w:style w:type="paragraph" w:customStyle="1" w:styleId="ant-input-number-handler-wrap3">
    <w:name w:val="ant-input-number-handler-wrap3"/>
    <w:basedOn w:val="Normaali"/>
    <w:pPr>
      <w:pBdr>
        <w:left w:val="single" w:sz="2" w:space="0" w:color="D9D9D9"/>
      </w:pBdr>
      <w:shd w:val="clear" w:color="auto" w:fill="FFFFFF"/>
      <w:spacing w:before="100" w:beforeAutospacing="1" w:after="320"/>
    </w:pPr>
    <w:rPr>
      <w:vanish/>
    </w:rPr>
  </w:style>
  <w:style w:type="paragraph" w:customStyle="1" w:styleId="ant-input-number-handler-down1">
    <w:name w:val="ant-input-number-handler-down1"/>
    <w:basedOn w:val="Normaali"/>
    <w:pPr>
      <w:pBdr>
        <w:top w:val="single" w:sz="2" w:space="0" w:color="D9D9D9"/>
      </w:pBdr>
      <w:spacing w:before="100" w:beforeAutospacing="1" w:after="320"/>
    </w:pPr>
  </w:style>
  <w:style w:type="paragraph" w:customStyle="1" w:styleId="ant-input-number-handler-wrap4">
    <w:name w:val="ant-input-number-handler-wrap4"/>
    <w:basedOn w:val="Normaali"/>
    <w:pPr>
      <w:pBdr>
        <w:right w:val="single" w:sz="6" w:space="0" w:color="D9D9D9"/>
      </w:pBdr>
      <w:shd w:val="clear" w:color="auto" w:fill="FFFFFF"/>
      <w:spacing w:before="100" w:beforeAutospacing="1" w:after="320"/>
    </w:pPr>
    <w:rPr>
      <w:vanish/>
    </w:rPr>
  </w:style>
  <w:style w:type="paragraph" w:customStyle="1" w:styleId="ant-input-number-input1">
    <w:name w:val="ant-input-number-input1"/>
    <w:basedOn w:val="Normaali"/>
    <w:pPr>
      <w:spacing w:before="100" w:beforeAutospacing="1" w:after="320"/>
      <w:jc w:val="right"/>
    </w:pPr>
  </w:style>
  <w:style w:type="paragraph" w:customStyle="1" w:styleId="ant-select-selection-search-input1">
    <w:name w:val="ant-select-selection-search-input1"/>
    <w:basedOn w:val="Normaali"/>
    <w:pPr>
      <w:spacing w:before="100" w:beforeAutospacing="1" w:after="320"/>
    </w:pPr>
  </w:style>
  <w:style w:type="paragraph" w:customStyle="1" w:styleId="ant-select-selection-item1">
    <w:name w:val="ant-select-selection-item1"/>
    <w:basedOn w:val="Normaali"/>
    <w:pPr>
      <w:spacing w:before="100" w:beforeAutospacing="1" w:after="320" w:line="450" w:lineRule="atLeast"/>
    </w:pPr>
  </w:style>
  <w:style w:type="paragraph" w:customStyle="1" w:styleId="ant-select-selection-placeholder1">
    <w:name w:val="ant-select-selection-placeholder1"/>
    <w:basedOn w:val="Normaali"/>
    <w:pPr>
      <w:spacing w:before="100" w:beforeAutospacing="1" w:after="320" w:line="450" w:lineRule="atLeast"/>
    </w:pPr>
    <w:rPr>
      <w:color w:val="BFBFBF"/>
    </w:rPr>
  </w:style>
  <w:style w:type="paragraph" w:customStyle="1" w:styleId="ant-select-selector1">
    <w:name w:val="ant-select-selector1"/>
    <w:basedOn w:val="Normaali"/>
    <w:pPr>
      <w:spacing w:before="100" w:beforeAutospacing="1" w:after="320"/>
    </w:pPr>
  </w:style>
  <w:style w:type="paragraph" w:customStyle="1" w:styleId="ant-select-selection-item2">
    <w:name w:val="ant-select-selection-item2"/>
    <w:basedOn w:val="Normaali"/>
    <w:pPr>
      <w:pBdr>
        <w:top w:val="single" w:sz="6" w:space="0" w:color="F0F0F0"/>
        <w:left w:val="single" w:sz="6" w:space="0" w:color="F0F0F0"/>
        <w:bottom w:val="single" w:sz="6" w:space="0" w:color="F0F0F0"/>
        <w:right w:val="single" w:sz="6" w:space="0" w:color="F0F0F0"/>
      </w:pBdr>
      <w:shd w:val="clear" w:color="auto" w:fill="F5F5F5"/>
      <w:spacing w:before="30" w:after="30" w:line="330" w:lineRule="atLeast"/>
    </w:pPr>
  </w:style>
  <w:style w:type="paragraph" w:customStyle="1" w:styleId="ant-select-selection-item-content1">
    <w:name w:val="ant-select-selection-item-content1"/>
    <w:basedOn w:val="Normaali"/>
    <w:pPr>
      <w:spacing w:before="100" w:beforeAutospacing="1" w:after="320"/>
      <w:ind w:right="60"/>
    </w:pPr>
  </w:style>
  <w:style w:type="paragraph" w:customStyle="1" w:styleId="ant-select-selection-item-remove1">
    <w:name w:val="ant-select-selection-item-remove1"/>
    <w:basedOn w:val="Normaali"/>
    <w:pPr>
      <w:spacing w:before="100" w:beforeAutospacing="1" w:after="320" w:line="0" w:lineRule="auto"/>
      <w:jc w:val="center"/>
    </w:pPr>
    <w:rPr>
      <w:b/>
      <w:bCs/>
    </w:rPr>
  </w:style>
  <w:style w:type="paragraph" w:customStyle="1" w:styleId="ant-select-selection-item-remove10">
    <w:name w:val="ant-select-selection-item-remove&gt;*1"/>
    <w:basedOn w:val="Normaali"/>
    <w:pPr>
      <w:spacing w:before="100" w:beforeAutospacing="1" w:after="320"/>
    </w:pPr>
  </w:style>
  <w:style w:type="paragraph" w:customStyle="1" w:styleId="ant-select-selection-item-remove-icon1">
    <w:name w:val="ant-select-selection-item-remove-icon1"/>
    <w:basedOn w:val="Normaali"/>
    <w:pPr>
      <w:spacing w:before="100" w:beforeAutospacing="1" w:after="320"/>
    </w:pPr>
  </w:style>
  <w:style w:type="paragraph" w:customStyle="1" w:styleId="ant-select-selection-search1">
    <w:name w:val="ant-select-selection-search1"/>
    <w:basedOn w:val="Normaali"/>
    <w:pPr>
      <w:spacing w:before="30" w:after="30"/>
    </w:pPr>
  </w:style>
  <w:style w:type="paragraph" w:customStyle="1" w:styleId="ant-select-selection-search-input2">
    <w:name w:val="ant-select-selection-search-input2"/>
    <w:basedOn w:val="Normaali"/>
    <w:pPr>
      <w:spacing w:before="100" w:beforeAutospacing="1" w:after="320" w:line="360" w:lineRule="atLeast"/>
    </w:pPr>
    <w:rPr>
      <w:rFonts w:cs="Segoe UI"/>
    </w:rPr>
  </w:style>
  <w:style w:type="paragraph" w:customStyle="1" w:styleId="ant-select-selection-search-mirror1">
    <w:name w:val="ant-select-selection-search-mirror1"/>
    <w:basedOn w:val="Normaali"/>
    <w:pPr>
      <w:spacing w:before="100" w:beforeAutospacing="1" w:after="320" w:line="360" w:lineRule="atLeast"/>
    </w:pPr>
    <w:rPr>
      <w:rFonts w:cs="Segoe UI"/>
    </w:rPr>
  </w:style>
  <w:style w:type="paragraph" w:customStyle="1" w:styleId="ant-select-selection-item-remove2">
    <w:name w:val="ant-select-selection-item-remove2"/>
    <w:basedOn w:val="Normaali"/>
    <w:pPr>
      <w:spacing w:before="100" w:beforeAutospacing="1" w:after="320"/>
    </w:pPr>
    <w:rPr>
      <w:vanish/>
    </w:rPr>
  </w:style>
  <w:style w:type="paragraph" w:customStyle="1" w:styleId="ant-select-arrow-icon1">
    <w:name w:val="ant-select-arrow-icon1"/>
    <w:basedOn w:val="Normaali"/>
    <w:pPr>
      <w:spacing w:before="100" w:beforeAutospacing="1" w:after="320"/>
    </w:pPr>
  </w:style>
  <w:style w:type="paragraph" w:customStyle="1" w:styleId="anticon1">
    <w:name w:val="anticon1"/>
    <w:basedOn w:val="Normaali"/>
    <w:pPr>
      <w:spacing w:before="100" w:beforeAutospacing="1" w:after="320"/>
      <w:textAlignment w:val="top"/>
    </w:pPr>
  </w:style>
  <w:style w:type="paragraph" w:customStyle="1" w:styleId="anticonsvg1">
    <w:name w:val="anticon&gt;svg1"/>
    <w:basedOn w:val="Normaali"/>
    <w:pPr>
      <w:spacing w:before="100" w:beforeAutospacing="1" w:after="320"/>
      <w:textAlignment w:val="top"/>
    </w:pPr>
  </w:style>
  <w:style w:type="paragraph" w:customStyle="1" w:styleId="ant-select-selector2">
    <w:name w:val="ant-select-selector2"/>
    <w:basedOn w:val="Normaali"/>
    <w:pPr>
      <w:spacing w:before="100" w:beforeAutospacing="1" w:after="320"/>
    </w:pPr>
  </w:style>
  <w:style w:type="paragraph" w:customStyle="1" w:styleId="ant-select-item-option-grouped1">
    <w:name w:val="ant-select-item-option-grouped1"/>
    <w:basedOn w:val="Normaali"/>
    <w:pPr>
      <w:spacing w:before="100" w:beforeAutospacing="1" w:after="320"/>
    </w:pPr>
  </w:style>
  <w:style w:type="paragraph" w:customStyle="1" w:styleId="ant-slider-rail1">
    <w:name w:val="ant-slider-rail1"/>
    <w:basedOn w:val="Normaali"/>
    <w:pPr>
      <w:shd w:val="clear" w:color="auto" w:fill="F5F5F5"/>
      <w:spacing w:before="100" w:beforeAutospacing="1" w:after="320"/>
    </w:pPr>
  </w:style>
  <w:style w:type="paragraph" w:customStyle="1" w:styleId="ant-slider-track2">
    <w:name w:val="ant-slider-track2"/>
    <w:basedOn w:val="Normaali"/>
    <w:pPr>
      <w:shd w:val="clear" w:color="auto" w:fill="91D5FF"/>
      <w:spacing w:before="100" w:beforeAutospacing="1" w:after="320"/>
    </w:pPr>
  </w:style>
  <w:style w:type="paragraph" w:customStyle="1" w:styleId="ant-slider-handle2">
    <w:name w:val="ant-slider-handle2"/>
    <w:basedOn w:val="Normaali"/>
    <w:pPr>
      <w:pBdr>
        <w:top w:val="single" w:sz="12" w:space="0" w:color="91D5FF"/>
        <w:left w:val="single" w:sz="12" w:space="0" w:color="91D5FF"/>
        <w:bottom w:val="single" w:sz="12" w:space="0" w:color="91D5FF"/>
        <w:right w:val="single" w:sz="12" w:space="0" w:color="91D5FF"/>
      </w:pBdr>
      <w:shd w:val="clear" w:color="auto" w:fill="FFFFFF"/>
      <w:spacing w:after="320"/>
      <w:ind w:left="-75"/>
    </w:pPr>
  </w:style>
  <w:style w:type="paragraph" w:customStyle="1" w:styleId="ant-slider-mark1">
    <w:name w:val="ant-slider-mark1"/>
    <w:basedOn w:val="Normaali"/>
    <w:pPr>
      <w:spacing w:before="100" w:beforeAutospacing="1" w:after="320"/>
    </w:pPr>
  </w:style>
  <w:style w:type="paragraph" w:customStyle="1" w:styleId="ant-slider-mark-text1">
    <w:name w:val="ant-slider-mark-text1"/>
    <w:basedOn w:val="Normaali"/>
    <w:pPr>
      <w:spacing w:before="100" w:beforeAutospacing="1" w:after="320"/>
      <w:jc w:val="center"/>
    </w:pPr>
  </w:style>
  <w:style w:type="paragraph" w:customStyle="1" w:styleId="ant-slider-step1">
    <w:name w:val="ant-slider-step1"/>
    <w:basedOn w:val="Normaali"/>
    <w:pPr>
      <w:spacing w:before="100" w:beforeAutospacing="1" w:after="320"/>
    </w:pPr>
  </w:style>
  <w:style w:type="paragraph" w:customStyle="1" w:styleId="ant-slider-dot1">
    <w:name w:val="ant-slider-dot1"/>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ind w:left="-60"/>
    </w:pPr>
  </w:style>
  <w:style w:type="paragraph" w:customStyle="1" w:styleId="ant-slider-rail2">
    <w:name w:val="ant-slider-rail2"/>
    <w:basedOn w:val="Normaali"/>
    <w:pPr>
      <w:shd w:val="clear" w:color="auto" w:fill="E1E1E1"/>
      <w:spacing w:before="100" w:beforeAutospacing="1" w:after="320"/>
    </w:pPr>
  </w:style>
  <w:style w:type="paragraph" w:customStyle="1" w:styleId="ant-slider-track3">
    <w:name w:val="ant-slider-track3"/>
    <w:basedOn w:val="Normaali"/>
    <w:pPr>
      <w:shd w:val="clear" w:color="auto" w:fill="69C0FF"/>
      <w:spacing w:before="100" w:beforeAutospacing="1" w:after="320"/>
    </w:pPr>
  </w:style>
  <w:style w:type="paragraph" w:customStyle="1" w:styleId="ant-slider-handle3">
    <w:name w:val="ant-slider-handle3"/>
    <w:basedOn w:val="Normaali"/>
    <w:pPr>
      <w:pBdr>
        <w:top w:val="single" w:sz="12" w:space="0" w:color="91D5FF"/>
        <w:left w:val="single" w:sz="12" w:space="0" w:color="91D5FF"/>
        <w:bottom w:val="single" w:sz="12" w:space="0" w:color="91D5FF"/>
        <w:right w:val="single" w:sz="12" w:space="0" w:color="91D5FF"/>
      </w:pBdr>
      <w:shd w:val="clear" w:color="auto" w:fill="FFFFFF"/>
      <w:spacing w:after="320"/>
    </w:pPr>
  </w:style>
  <w:style w:type="paragraph" w:customStyle="1" w:styleId="ant-slider-dot2">
    <w:name w:val="ant-slider-dot2"/>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after="320"/>
      <w:ind w:left="-60"/>
    </w:pPr>
  </w:style>
  <w:style w:type="paragraph" w:customStyle="1" w:styleId="ant-slider-dot3">
    <w:name w:val="ant-slider-dot3"/>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after="320"/>
      <w:ind w:right="-60"/>
    </w:pPr>
  </w:style>
  <w:style w:type="paragraph" w:customStyle="1" w:styleId="wpml-ls-item1">
    <w:name w:val="wpml-ls-item1"/>
    <w:basedOn w:val="Normaali"/>
  </w:style>
  <w:style w:type="paragraph" w:customStyle="1" w:styleId="wpml-ls-sub-menu1">
    <w:name w:val="wpml-ls-sub-menu1"/>
    <w:basedOn w:val="Normaali"/>
    <w:pPr>
      <w:shd w:val="clear" w:color="auto" w:fill="000000"/>
      <w:spacing w:before="150"/>
    </w:pPr>
  </w:style>
  <w:style w:type="paragraph" w:customStyle="1" w:styleId="wpml-ls-flag1">
    <w:name w:val="wpml-ls-flag1"/>
    <w:basedOn w:val="Normaali"/>
    <w:pPr>
      <w:spacing w:before="100" w:beforeAutospacing="1" w:after="320"/>
      <w:textAlignment w:val="center"/>
    </w:pPr>
  </w:style>
  <w:style w:type="paragraph" w:customStyle="1" w:styleId="swiper-slide-shadow1">
    <w:name w:val="swiper-slide-shadow1"/>
    <w:basedOn w:val="Normaali"/>
    <w:pPr>
      <w:spacing w:before="100" w:beforeAutospacing="1" w:after="320"/>
    </w:pPr>
  </w:style>
  <w:style w:type="paragraph" w:customStyle="1" w:styleId="swiper-slide-shadow-bottom1">
    <w:name w:val="swiper-slide-shadow-bottom1"/>
    <w:basedOn w:val="Normaali"/>
    <w:pPr>
      <w:spacing w:before="100" w:beforeAutospacing="1" w:after="320"/>
    </w:pPr>
  </w:style>
  <w:style w:type="paragraph" w:customStyle="1" w:styleId="swiper-slide-shadow-left1">
    <w:name w:val="swiper-slide-shadow-left1"/>
    <w:basedOn w:val="Normaali"/>
    <w:pPr>
      <w:spacing w:before="100" w:beforeAutospacing="1" w:after="320"/>
    </w:pPr>
  </w:style>
  <w:style w:type="paragraph" w:customStyle="1" w:styleId="swiper-slide-shadow-right1">
    <w:name w:val="swiper-slide-shadow-right1"/>
    <w:basedOn w:val="Normaali"/>
    <w:pPr>
      <w:spacing w:before="100" w:beforeAutospacing="1" w:after="320"/>
    </w:pPr>
  </w:style>
  <w:style w:type="paragraph" w:customStyle="1" w:styleId="swiper-slide-shadow-top1">
    <w:name w:val="swiper-slide-shadow-top1"/>
    <w:basedOn w:val="Normaali"/>
    <w:pPr>
      <w:spacing w:before="100" w:beforeAutospacing="1" w:after="320"/>
    </w:pPr>
  </w:style>
  <w:style w:type="paragraph" w:customStyle="1" w:styleId="swiper-pagination-progressbar-fill1">
    <w:name w:val="swiper-pagination-progressbar-fill1"/>
    <w:basedOn w:val="Normaali"/>
    <w:pPr>
      <w:spacing w:before="100" w:beforeAutospacing="1" w:after="320"/>
    </w:pPr>
  </w:style>
  <w:style w:type="paragraph" w:customStyle="1" w:styleId="pswpicn1">
    <w:name w:val="pswp__icn1"/>
    <w:basedOn w:val="Normaali"/>
    <w:pPr>
      <w:spacing w:after="320"/>
    </w:pPr>
  </w:style>
  <w:style w:type="paragraph" w:customStyle="1" w:styleId="pswpbutton--arrow1">
    <w:name w:val="pswp__button--arrow1"/>
    <w:basedOn w:val="Normaali"/>
    <w:pPr>
      <w:spacing w:after="320"/>
    </w:pPr>
    <w:rPr>
      <w:vanish/>
    </w:rPr>
  </w:style>
  <w:style w:type="paragraph" w:customStyle="1" w:styleId="pswpbutton--zoom1">
    <w:name w:val="pswp__button--zoom1"/>
    <w:basedOn w:val="Normaali"/>
    <w:pPr>
      <w:spacing w:before="100" w:beforeAutospacing="1" w:after="320"/>
    </w:pPr>
  </w:style>
  <w:style w:type="paragraph" w:customStyle="1" w:styleId="pswpzoom-icn-bar-v1">
    <w:name w:val="pswp__zoom-icn-bar-v1"/>
    <w:basedOn w:val="Normaali"/>
    <w:pPr>
      <w:spacing w:before="100" w:beforeAutospacing="1" w:after="320"/>
    </w:pPr>
    <w:rPr>
      <w:vanish/>
    </w:rPr>
  </w:style>
  <w:style w:type="paragraph" w:customStyle="1" w:styleId="pswpcounter1">
    <w:name w:val="pswp__counter1"/>
    <w:basedOn w:val="Normaali"/>
    <w:pPr>
      <w:spacing w:before="225" w:after="320" w:line="450" w:lineRule="atLeast"/>
    </w:pPr>
    <w:rPr>
      <w:vanish/>
    </w:rPr>
  </w:style>
  <w:style w:type="paragraph" w:customStyle="1" w:styleId="mejs-controls1">
    <w:name w:val="mejs-controls1"/>
    <w:basedOn w:val="Normaali"/>
    <w:pPr>
      <w:spacing w:before="100" w:beforeAutospacing="1" w:after="320"/>
    </w:pPr>
    <w:rPr>
      <w:vanish/>
    </w:rPr>
  </w:style>
  <w:style w:type="paragraph" w:customStyle="1" w:styleId="mejs-overlay-button1">
    <w:name w:val="mejs-overlay-button1"/>
    <w:basedOn w:val="Normaali"/>
    <w:pPr>
      <w:spacing w:before="100" w:beforeAutospacing="1" w:after="320"/>
    </w:pPr>
  </w:style>
  <w:style w:type="paragraph" w:customStyle="1" w:styleId="wpcf7-form1">
    <w:name w:val="wpcf7-form1"/>
    <w:basedOn w:val="Normaali"/>
    <w:pPr>
      <w:spacing w:before="100" w:beforeAutospacing="1"/>
    </w:pPr>
  </w:style>
  <w:style w:type="paragraph" w:customStyle="1" w:styleId="wpcf7-submit1">
    <w:name w:val="wpcf7-submit1"/>
    <w:basedOn w:val="Normaali"/>
    <w:pPr>
      <w:spacing w:before="100" w:beforeAutospacing="1" w:after="320"/>
    </w:pPr>
    <w:rPr>
      <w:color w:val="FFFFFF"/>
    </w:rPr>
  </w:style>
  <w:style w:type="paragraph" w:customStyle="1" w:styleId="submit1">
    <w:name w:val="submit1"/>
    <w:basedOn w:val="Normaali"/>
    <w:pPr>
      <w:spacing w:before="300" w:after="100" w:afterAutospacing="1"/>
    </w:pPr>
    <w:rPr>
      <w:color w:val="FFFFFF"/>
    </w:rPr>
  </w:style>
  <w:style w:type="paragraph" w:customStyle="1" w:styleId="submitp1">
    <w:name w:val="submit&gt;p1"/>
    <w:basedOn w:val="Normaali"/>
    <w:pPr>
      <w:spacing w:before="100" w:beforeAutospacing="1" w:after="320"/>
    </w:pPr>
  </w:style>
  <w:style w:type="paragraph" w:customStyle="1" w:styleId="wpcf7-submit2">
    <w:name w:val="wpcf7-submit2"/>
    <w:basedOn w:val="Normaali"/>
    <w:pPr>
      <w:spacing w:before="100" w:beforeAutospacing="1" w:after="320"/>
    </w:pPr>
    <w:rPr>
      <w:color w:val="FFFFFF"/>
    </w:rPr>
  </w:style>
  <w:style w:type="paragraph" w:customStyle="1" w:styleId="wpcf7-spinner1">
    <w:name w:val="wpcf7-spinner1"/>
    <w:basedOn w:val="Normaali"/>
    <w:pPr>
      <w:shd w:val="clear" w:color="auto" w:fill="FFFFFF"/>
      <w:spacing w:before="100" w:beforeAutospacing="1" w:after="320"/>
      <w:ind w:right="225"/>
    </w:pPr>
  </w:style>
  <w:style w:type="paragraph" w:customStyle="1" w:styleId="wpcf7-submit3">
    <w:name w:val="wpcf7-submit3"/>
    <w:basedOn w:val="Normaali"/>
    <w:pPr>
      <w:shd w:val="clear" w:color="auto" w:fill="326CFF"/>
      <w:spacing w:before="100" w:beforeAutospacing="1" w:after="320"/>
    </w:pPr>
    <w:rPr>
      <w:color w:val="FFFFFF"/>
    </w:rPr>
  </w:style>
  <w:style w:type="paragraph" w:customStyle="1" w:styleId="wpcf7-not-valid-tip1">
    <w:name w:val="wpcf7-not-valid-tip1"/>
    <w:basedOn w:val="Normaali"/>
    <w:pPr>
      <w:spacing w:before="30" w:after="320" w:line="408" w:lineRule="atLeast"/>
    </w:pPr>
    <w:rPr>
      <w:spacing w:val="6"/>
    </w:rPr>
  </w:style>
  <w:style w:type="paragraph" w:customStyle="1" w:styleId="wpcf7-not-valid1">
    <w:name w:val="wpcf7-not-valid1"/>
    <w:basedOn w:val="Normaali"/>
    <w:pPr>
      <w:spacing w:before="100" w:beforeAutospacing="1" w:after="320"/>
    </w:pPr>
  </w:style>
  <w:style w:type="paragraph" w:customStyle="1" w:styleId="wpcf7-response-output1">
    <w:name w:val="wpcf7-response-output1"/>
    <w:basedOn w:val="Normaali"/>
    <w:pPr>
      <w:spacing w:before="100" w:beforeAutospacing="1" w:after="320"/>
      <w:jc w:val="center"/>
    </w:pPr>
    <w:rPr>
      <w:color w:val="DC3232"/>
    </w:rPr>
  </w:style>
  <w:style w:type="paragraph" w:customStyle="1" w:styleId="wpcf7-response-output2">
    <w:name w:val="wpcf7-response-output2"/>
    <w:basedOn w:val="Normaali"/>
    <w:pPr>
      <w:spacing w:before="100" w:beforeAutospacing="1" w:after="320"/>
      <w:jc w:val="center"/>
    </w:pPr>
    <w:rPr>
      <w:color w:val="DC3232"/>
    </w:rPr>
  </w:style>
  <w:style w:type="paragraph" w:customStyle="1" w:styleId="wpcf7-response-output3">
    <w:name w:val="wpcf7-response-output3"/>
    <w:basedOn w:val="Normaali"/>
    <w:pPr>
      <w:spacing w:before="100" w:beforeAutospacing="1" w:after="320"/>
      <w:jc w:val="center"/>
    </w:pPr>
    <w:rPr>
      <w:color w:val="DC3232"/>
    </w:rPr>
  </w:style>
  <w:style w:type="paragraph" w:customStyle="1" w:styleId="wpcf7-response-output4">
    <w:name w:val="wpcf7-response-output4"/>
    <w:basedOn w:val="Normaali"/>
    <w:pPr>
      <w:spacing w:before="100" w:beforeAutospacing="1" w:after="320"/>
      <w:jc w:val="center"/>
    </w:pPr>
    <w:rPr>
      <w:color w:val="DC3232"/>
    </w:rPr>
  </w:style>
  <w:style w:type="paragraph" w:customStyle="1" w:styleId="wpcf7-response-output5">
    <w:name w:val="wpcf7-response-output5"/>
    <w:basedOn w:val="Normaali"/>
    <w:pPr>
      <w:spacing w:before="100" w:beforeAutospacing="1" w:after="320"/>
      <w:jc w:val="center"/>
    </w:pPr>
    <w:rPr>
      <w:color w:val="4CAF50"/>
    </w:rPr>
  </w:style>
  <w:style w:type="paragraph" w:customStyle="1" w:styleId="wpcf7-response-output6">
    <w:name w:val="wpcf7-response-output6"/>
    <w:basedOn w:val="Normaali"/>
    <w:pPr>
      <w:spacing w:before="100" w:beforeAutospacing="1" w:after="320"/>
      <w:jc w:val="center"/>
    </w:pPr>
  </w:style>
  <w:style w:type="character" w:customStyle="1" w:styleId="Otsikko1Char">
    <w:name w:val="Otsikko 1 Char"/>
    <w:basedOn w:val="Kappaleenoletusfontti"/>
    <w:link w:val="Otsikko1"/>
    <w:uiPriority w:val="9"/>
    <w:rsid w:val="00DB748C"/>
    <w:rPr>
      <w:rFonts w:ascii="Century Gothic" w:eastAsiaTheme="majorEastAsia" w:hAnsi="Century Gothic" w:cstheme="majorBidi"/>
      <w:b/>
      <w:kern w:val="2"/>
      <w:sz w:val="40"/>
      <w:szCs w:val="40"/>
      <w:lang w:eastAsia="en-US"/>
      <w14:ligatures w14:val="standardContextual"/>
    </w:rPr>
  </w:style>
  <w:style w:type="character" w:customStyle="1" w:styleId="inline-block">
    <w:name w:val="inline-block"/>
    <w:basedOn w:val="Kappaleenoletusfontti"/>
  </w:style>
  <w:style w:type="character" w:customStyle="1" w:styleId="cf0">
    <w:name w:val="cf0"/>
    <w:basedOn w:val="Kappaleenoletusfontti"/>
  </w:style>
  <w:style w:type="paragraph" w:styleId="Luettelokappale">
    <w:name w:val="List Paragraph"/>
    <w:basedOn w:val="Normaali"/>
    <w:uiPriority w:val="34"/>
    <w:qFormat/>
    <w:rsid w:val="00DB748C"/>
    <w:pPr>
      <w:ind w:left="720"/>
      <w:contextualSpacing/>
    </w:pPr>
  </w:style>
  <w:style w:type="paragraph" w:styleId="Sisluet1">
    <w:name w:val="toc 1"/>
    <w:basedOn w:val="Normaali"/>
    <w:next w:val="Normaali"/>
    <w:autoRedefine/>
    <w:uiPriority w:val="39"/>
    <w:unhideWhenUsed/>
    <w:rsid w:val="009205C3"/>
    <w:pPr>
      <w:tabs>
        <w:tab w:val="right" w:leader="dot" w:pos="9345"/>
      </w:tabs>
      <w:spacing w:after="100"/>
    </w:pPr>
  </w:style>
  <w:style w:type="paragraph" w:styleId="Sisluet3">
    <w:name w:val="toc 3"/>
    <w:basedOn w:val="Normaali"/>
    <w:next w:val="Normaali"/>
    <w:autoRedefine/>
    <w:uiPriority w:val="39"/>
    <w:unhideWhenUsed/>
    <w:rsid w:val="003F0B76"/>
    <w:pPr>
      <w:spacing w:after="100"/>
      <w:ind w:left="480"/>
    </w:pPr>
  </w:style>
  <w:style w:type="table" w:styleId="Vaaleataulukkoruudukko">
    <w:name w:val="Grid Table Light"/>
    <w:basedOn w:val="Normaalitaulukko"/>
    <w:uiPriority w:val="40"/>
    <w:rsid w:val="00DB748C"/>
    <w:rPr>
      <w:rFonts w:ascii="Inter" w:eastAsiaTheme="minorHAnsi" w:hAnsi="Inter"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Yltunniste">
    <w:name w:val="header"/>
    <w:basedOn w:val="Normaali"/>
    <w:link w:val="YltunnisteChar"/>
    <w:uiPriority w:val="99"/>
    <w:unhideWhenUsed/>
    <w:rsid w:val="00A30400"/>
    <w:pPr>
      <w:tabs>
        <w:tab w:val="center" w:pos="4677"/>
        <w:tab w:val="right" w:pos="9355"/>
      </w:tabs>
    </w:pPr>
  </w:style>
  <w:style w:type="character" w:customStyle="1" w:styleId="YltunnisteChar">
    <w:name w:val="Ylätunniste Char"/>
    <w:basedOn w:val="Kappaleenoletusfontti"/>
    <w:link w:val="Yltunniste"/>
    <w:uiPriority w:val="99"/>
    <w:rsid w:val="00A30400"/>
    <w:rPr>
      <w:rFonts w:ascii="Inter" w:hAnsi="Inter"/>
      <w:sz w:val="24"/>
      <w:szCs w:val="24"/>
    </w:rPr>
  </w:style>
  <w:style w:type="paragraph" w:styleId="Alatunniste">
    <w:name w:val="footer"/>
    <w:basedOn w:val="Normaali"/>
    <w:link w:val="AlatunnisteChar"/>
    <w:uiPriority w:val="99"/>
    <w:unhideWhenUsed/>
    <w:rsid w:val="00A30400"/>
    <w:pPr>
      <w:tabs>
        <w:tab w:val="center" w:pos="4677"/>
        <w:tab w:val="right" w:pos="9355"/>
      </w:tabs>
    </w:pPr>
  </w:style>
  <w:style w:type="character" w:customStyle="1" w:styleId="AlatunnisteChar">
    <w:name w:val="Alatunniste Char"/>
    <w:basedOn w:val="Kappaleenoletusfontti"/>
    <w:link w:val="Alatunniste"/>
    <w:uiPriority w:val="99"/>
    <w:rsid w:val="00A30400"/>
    <w:rPr>
      <w:rFonts w:ascii="Inter" w:hAnsi="Inter"/>
      <w:sz w:val="24"/>
      <w:szCs w:val="24"/>
    </w:rPr>
  </w:style>
  <w:style w:type="paragraph" w:styleId="Sisluet2">
    <w:name w:val="toc 2"/>
    <w:basedOn w:val="Normaali"/>
    <w:next w:val="Normaali"/>
    <w:autoRedefine/>
    <w:uiPriority w:val="39"/>
    <w:unhideWhenUsed/>
    <w:rsid w:val="00FA7E4F"/>
    <w:pPr>
      <w:spacing w:after="100"/>
      <w:ind w:left="240"/>
    </w:pPr>
  </w:style>
  <w:style w:type="paragraph" w:styleId="Sisluet4">
    <w:name w:val="toc 4"/>
    <w:basedOn w:val="Normaali"/>
    <w:next w:val="Normaali"/>
    <w:autoRedefine/>
    <w:uiPriority w:val="39"/>
    <w:unhideWhenUsed/>
    <w:rsid w:val="00FA7E4F"/>
    <w:pPr>
      <w:spacing w:after="100"/>
      <w:ind w:left="720"/>
    </w:pPr>
    <w:rPr>
      <w:rFonts w:asciiTheme="minorHAnsi" w:eastAsiaTheme="minorEastAsia" w:hAnsiTheme="minorHAnsi"/>
    </w:rPr>
  </w:style>
  <w:style w:type="paragraph" w:styleId="Sisluet5">
    <w:name w:val="toc 5"/>
    <w:basedOn w:val="Normaali"/>
    <w:next w:val="Normaali"/>
    <w:autoRedefine/>
    <w:uiPriority w:val="39"/>
    <w:unhideWhenUsed/>
    <w:rsid w:val="00FA7E4F"/>
    <w:pPr>
      <w:spacing w:after="100"/>
      <w:ind w:left="960"/>
    </w:pPr>
    <w:rPr>
      <w:rFonts w:asciiTheme="minorHAnsi" w:eastAsiaTheme="minorEastAsia" w:hAnsiTheme="minorHAnsi"/>
    </w:rPr>
  </w:style>
  <w:style w:type="paragraph" w:styleId="Sisluet6">
    <w:name w:val="toc 6"/>
    <w:basedOn w:val="Normaali"/>
    <w:next w:val="Normaali"/>
    <w:autoRedefine/>
    <w:uiPriority w:val="39"/>
    <w:unhideWhenUsed/>
    <w:rsid w:val="00FA7E4F"/>
    <w:pPr>
      <w:spacing w:after="100"/>
      <w:ind w:left="1200"/>
    </w:pPr>
    <w:rPr>
      <w:rFonts w:asciiTheme="minorHAnsi" w:eastAsiaTheme="minorEastAsia" w:hAnsiTheme="minorHAnsi"/>
    </w:rPr>
  </w:style>
  <w:style w:type="paragraph" w:styleId="Sisluet7">
    <w:name w:val="toc 7"/>
    <w:basedOn w:val="Normaali"/>
    <w:next w:val="Normaali"/>
    <w:autoRedefine/>
    <w:uiPriority w:val="39"/>
    <w:unhideWhenUsed/>
    <w:rsid w:val="00FA7E4F"/>
    <w:pPr>
      <w:spacing w:after="100"/>
      <w:ind w:left="1440"/>
    </w:pPr>
    <w:rPr>
      <w:rFonts w:asciiTheme="minorHAnsi" w:eastAsiaTheme="minorEastAsia" w:hAnsiTheme="minorHAnsi"/>
    </w:rPr>
  </w:style>
  <w:style w:type="paragraph" w:styleId="Sisluet8">
    <w:name w:val="toc 8"/>
    <w:basedOn w:val="Normaali"/>
    <w:next w:val="Normaali"/>
    <w:autoRedefine/>
    <w:uiPriority w:val="39"/>
    <w:unhideWhenUsed/>
    <w:rsid w:val="00FA7E4F"/>
    <w:pPr>
      <w:spacing w:after="100"/>
      <w:ind w:left="1680"/>
    </w:pPr>
    <w:rPr>
      <w:rFonts w:asciiTheme="minorHAnsi" w:eastAsiaTheme="minorEastAsia" w:hAnsiTheme="minorHAnsi"/>
    </w:rPr>
  </w:style>
  <w:style w:type="paragraph" w:styleId="Sisluet9">
    <w:name w:val="toc 9"/>
    <w:basedOn w:val="Normaali"/>
    <w:next w:val="Normaali"/>
    <w:autoRedefine/>
    <w:uiPriority w:val="39"/>
    <w:unhideWhenUsed/>
    <w:rsid w:val="00FA7E4F"/>
    <w:pPr>
      <w:spacing w:after="100"/>
      <w:ind w:left="1920"/>
    </w:pPr>
    <w:rPr>
      <w:rFonts w:asciiTheme="minorHAnsi" w:eastAsiaTheme="minorEastAsia" w:hAnsiTheme="minorHAnsi"/>
    </w:rPr>
  </w:style>
  <w:style w:type="character" w:styleId="Ratkaisematonmaininta">
    <w:name w:val="Unresolved Mention"/>
    <w:basedOn w:val="Kappaleenoletusfontti"/>
    <w:uiPriority w:val="99"/>
    <w:semiHidden/>
    <w:unhideWhenUsed/>
    <w:rsid w:val="00DB748C"/>
    <w:rPr>
      <w:color w:val="605E5C"/>
      <w:shd w:val="clear" w:color="auto" w:fill="E1DFDD"/>
    </w:rPr>
  </w:style>
  <w:style w:type="character" w:styleId="Kommentinviite">
    <w:name w:val="annotation reference"/>
    <w:basedOn w:val="Kappaleenoletusfontti"/>
    <w:uiPriority w:val="99"/>
    <w:semiHidden/>
    <w:unhideWhenUsed/>
    <w:rsid w:val="005045C3"/>
    <w:rPr>
      <w:sz w:val="16"/>
      <w:szCs w:val="16"/>
    </w:rPr>
  </w:style>
  <w:style w:type="paragraph" w:styleId="Kommentinteksti">
    <w:name w:val="annotation text"/>
    <w:basedOn w:val="Normaali"/>
    <w:link w:val="KommentintekstiChar"/>
    <w:uiPriority w:val="99"/>
    <w:unhideWhenUsed/>
    <w:rsid w:val="005045C3"/>
    <w:rPr>
      <w:sz w:val="20"/>
      <w:szCs w:val="20"/>
    </w:rPr>
  </w:style>
  <w:style w:type="character" w:customStyle="1" w:styleId="KommentintekstiChar">
    <w:name w:val="Kommentin teksti Char"/>
    <w:basedOn w:val="Kappaleenoletusfontti"/>
    <w:link w:val="Kommentinteksti"/>
    <w:uiPriority w:val="99"/>
    <w:rsid w:val="005045C3"/>
    <w:rPr>
      <w:rFonts w:ascii="Inter" w:hAnsi="Inter"/>
    </w:rPr>
  </w:style>
  <w:style w:type="paragraph" w:styleId="Kommentinotsikko">
    <w:name w:val="annotation subject"/>
    <w:basedOn w:val="Kommentinteksti"/>
    <w:next w:val="Kommentinteksti"/>
    <w:link w:val="KommentinotsikkoChar"/>
    <w:uiPriority w:val="99"/>
    <w:semiHidden/>
    <w:unhideWhenUsed/>
    <w:rsid w:val="005045C3"/>
    <w:rPr>
      <w:b/>
      <w:bCs/>
    </w:rPr>
  </w:style>
  <w:style w:type="character" w:customStyle="1" w:styleId="KommentinotsikkoChar">
    <w:name w:val="Kommentin otsikko Char"/>
    <w:basedOn w:val="KommentintekstiChar"/>
    <w:link w:val="Kommentinotsikko"/>
    <w:uiPriority w:val="99"/>
    <w:semiHidden/>
    <w:rsid w:val="005045C3"/>
    <w:rPr>
      <w:rFonts w:ascii="Inter" w:hAnsi="Inter"/>
      <w:b/>
      <w:bCs/>
    </w:rPr>
  </w:style>
  <w:style w:type="character" w:customStyle="1" w:styleId="Otsikko5Char">
    <w:name w:val="Otsikko 5 Char"/>
    <w:basedOn w:val="Kappaleenoletusfontti"/>
    <w:link w:val="Otsikko5"/>
    <w:uiPriority w:val="9"/>
    <w:semiHidden/>
    <w:rsid w:val="00DB748C"/>
    <w:rPr>
      <w:rFonts w:ascii="Inter" w:eastAsiaTheme="majorEastAsia" w:hAnsi="Inter" w:cstheme="majorBidi"/>
      <w:color w:val="0F4761" w:themeColor="accent1" w:themeShade="BF"/>
      <w:kern w:val="2"/>
      <w:sz w:val="24"/>
      <w:szCs w:val="24"/>
      <w:lang w:eastAsia="en-US"/>
      <w14:ligatures w14:val="standardContextual"/>
    </w:rPr>
  </w:style>
  <w:style w:type="character" w:customStyle="1" w:styleId="Otsikko6Char">
    <w:name w:val="Otsikko 6 Char"/>
    <w:basedOn w:val="Kappaleenoletusfontti"/>
    <w:link w:val="Otsikko6"/>
    <w:uiPriority w:val="9"/>
    <w:semiHidden/>
    <w:rsid w:val="00DB748C"/>
    <w:rPr>
      <w:rFonts w:ascii="Inter" w:eastAsiaTheme="majorEastAsia" w:hAnsi="Inter" w:cstheme="majorBidi"/>
      <w:i/>
      <w:iCs/>
      <w:color w:val="595959" w:themeColor="text1" w:themeTint="A6"/>
      <w:kern w:val="2"/>
      <w:sz w:val="24"/>
      <w:szCs w:val="24"/>
      <w:lang w:eastAsia="en-US"/>
      <w14:ligatures w14:val="standardContextual"/>
    </w:rPr>
  </w:style>
  <w:style w:type="character" w:customStyle="1" w:styleId="Otsikko7Char">
    <w:name w:val="Otsikko 7 Char"/>
    <w:basedOn w:val="Kappaleenoletusfontti"/>
    <w:link w:val="Otsikko7"/>
    <w:uiPriority w:val="9"/>
    <w:semiHidden/>
    <w:rsid w:val="00DB748C"/>
    <w:rPr>
      <w:rFonts w:ascii="Inter" w:eastAsiaTheme="majorEastAsia" w:hAnsi="Inter" w:cstheme="majorBidi"/>
      <w:color w:val="595959" w:themeColor="text1" w:themeTint="A6"/>
      <w:kern w:val="2"/>
      <w:sz w:val="24"/>
      <w:szCs w:val="24"/>
      <w:lang w:eastAsia="en-US"/>
      <w14:ligatures w14:val="standardContextual"/>
    </w:rPr>
  </w:style>
  <w:style w:type="character" w:customStyle="1" w:styleId="Otsikko8Char">
    <w:name w:val="Otsikko 8 Char"/>
    <w:basedOn w:val="Kappaleenoletusfontti"/>
    <w:link w:val="Otsikko8"/>
    <w:uiPriority w:val="9"/>
    <w:semiHidden/>
    <w:rsid w:val="00DB748C"/>
    <w:rPr>
      <w:rFonts w:ascii="Inter" w:eastAsiaTheme="majorEastAsia" w:hAnsi="Inter" w:cstheme="majorBidi"/>
      <w:i/>
      <w:iCs/>
      <w:color w:val="272727" w:themeColor="text1" w:themeTint="D8"/>
      <w:kern w:val="2"/>
      <w:sz w:val="24"/>
      <w:szCs w:val="24"/>
      <w:lang w:eastAsia="en-US"/>
      <w14:ligatures w14:val="standardContextual"/>
    </w:rPr>
  </w:style>
  <w:style w:type="character" w:customStyle="1" w:styleId="Otsikko9Char">
    <w:name w:val="Otsikko 9 Char"/>
    <w:basedOn w:val="Kappaleenoletusfontti"/>
    <w:link w:val="Otsikko9"/>
    <w:uiPriority w:val="9"/>
    <w:semiHidden/>
    <w:rsid w:val="00DB748C"/>
    <w:rPr>
      <w:rFonts w:ascii="Inter" w:eastAsiaTheme="majorEastAsia" w:hAnsi="Inter" w:cstheme="majorBidi"/>
      <w:color w:val="272727" w:themeColor="text1" w:themeTint="D8"/>
      <w:kern w:val="2"/>
      <w:sz w:val="24"/>
      <w:szCs w:val="24"/>
      <w:lang w:eastAsia="en-US"/>
      <w14:ligatures w14:val="standardContextual"/>
    </w:rPr>
  </w:style>
  <w:style w:type="paragraph" w:styleId="Otsikko">
    <w:name w:val="Title"/>
    <w:basedOn w:val="Normaali"/>
    <w:next w:val="Normaali"/>
    <w:link w:val="OtsikkoChar"/>
    <w:uiPriority w:val="10"/>
    <w:qFormat/>
    <w:rsid w:val="00DB7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DB748C"/>
    <w:rPr>
      <w:rFonts w:asciiTheme="majorHAnsi" w:eastAsiaTheme="majorEastAsia" w:hAnsiTheme="majorHAnsi" w:cstheme="majorBidi"/>
      <w:spacing w:val="-10"/>
      <w:kern w:val="28"/>
      <w:sz w:val="56"/>
      <w:szCs w:val="56"/>
      <w:lang w:eastAsia="en-US"/>
      <w14:ligatures w14:val="standardContextual"/>
    </w:rPr>
  </w:style>
  <w:style w:type="paragraph" w:styleId="Alaotsikko">
    <w:name w:val="Subtitle"/>
    <w:basedOn w:val="Normaali"/>
    <w:next w:val="Normaali"/>
    <w:link w:val="AlaotsikkoChar"/>
    <w:uiPriority w:val="11"/>
    <w:qFormat/>
    <w:rsid w:val="00DB748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DB748C"/>
    <w:rPr>
      <w:rFonts w:ascii="Inter" w:eastAsiaTheme="majorEastAsia" w:hAnsi="Inter" w:cstheme="majorBidi"/>
      <w:color w:val="595959" w:themeColor="text1" w:themeTint="A6"/>
      <w:spacing w:val="15"/>
      <w:kern w:val="2"/>
      <w:sz w:val="28"/>
      <w:szCs w:val="28"/>
      <w:lang w:eastAsia="en-US"/>
      <w14:ligatures w14:val="standardContextual"/>
    </w:rPr>
  </w:style>
  <w:style w:type="paragraph" w:styleId="Lainaus">
    <w:name w:val="Quote"/>
    <w:basedOn w:val="Normaali"/>
    <w:next w:val="Normaali"/>
    <w:link w:val="LainausChar"/>
    <w:uiPriority w:val="29"/>
    <w:qFormat/>
    <w:rsid w:val="00DB748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DB748C"/>
    <w:rPr>
      <w:rFonts w:ascii="Inter" w:eastAsiaTheme="minorHAnsi" w:hAnsi="Inter" w:cstheme="minorBidi"/>
      <w:i/>
      <w:iCs/>
      <w:color w:val="404040" w:themeColor="text1" w:themeTint="BF"/>
      <w:kern w:val="2"/>
      <w:sz w:val="24"/>
      <w:szCs w:val="24"/>
      <w:lang w:eastAsia="en-US"/>
      <w14:ligatures w14:val="standardContextual"/>
    </w:rPr>
  </w:style>
  <w:style w:type="character" w:styleId="Voimakaskorostus">
    <w:name w:val="Intense Emphasis"/>
    <w:basedOn w:val="Kappaleenoletusfontti"/>
    <w:uiPriority w:val="21"/>
    <w:qFormat/>
    <w:rsid w:val="00DB748C"/>
    <w:rPr>
      <w:i/>
      <w:iCs/>
      <w:color w:val="0F4761" w:themeColor="accent1" w:themeShade="BF"/>
    </w:rPr>
  </w:style>
  <w:style w:type="paragraph" w:styleId="Erottuvalainaus">
    <w:name w:val="Intense Quote"/>
    <w:basedOn w:val="Normaali"/>
    <w:next w:val="Normaali"/>
    <w:link w:val="ErottuvalainausChar"/>
    <w:uiPriority w:val="30"/>
    <w:qFormat/>
    <w:rsid w:val="00DB7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DB748C"/>
    <w:rPr>
      <w:rFonts w:ascii="Inter" w:eastAsiaTheme="minorHAnsi" w:hAnsi="Inter" w:cstheme="minorBidi"/>
      <w:i/>
      <w:iCs/>
      <w:color w:val="0F4761" w:themeColor="accent1" w:themeShade="BF"/>
      <w:kern w:val="2"/>
      <w:sz w:val="24"/>
      <w:szCs w:val="24"/>
      <w:lang w:eastAsia="en-US"/>
      <w14:ligatures w14:val="standardContextual"/>
    </w:rPr>
  </w:style>
  <w:style w:type="character" w:styleId="Erottuvaviittaus">
    <w:name w:val="Intense Reference"/>
    <w:basedOn w:val="Kappaleenoletusfontti"/>
    <w:uiPriority w:val="32"/>
    <w:qFormat/>
    <w:rsid w:val="00DB748C"/>
    <w:rPr>
      <w:b/>
      <w:bCs/>
      <w:smallCaps/>
      <w:color w:val="0F4761" w:themeColor="accent1" w:themeShade="BF"/>
      <w:spacing w:val="5"/>
    </w:rPr>
  </w:style>
  <w:style w:type="paragraph" w:styleId="Leipteksti">
    <w:name w:val="Body Text"/>
    <w:basedOn w:val="Normaali"/>
    <w:link w:val="LeiptekstiChar"/>
    <w:uiPriority w:val="1"/>
    <w:qFormat/>
    <w:rsid w:val="00DB748C"/>
    <w:pPr>
      <w:widowControl w:val="0"/>
      <w:autoSpaceDE w:val="0"/>
      <w:autoSpaceDN w:val="0"/>
      <w:spacing w:after="0" w:line="240" w:lineRule="auto"/>
    </w:pPr>
    <w:rPr>
      <w:rFonts w:eastAsia="Microsoft Sans Serif" w:cs="Microsoft Sans Serif"/>
      <w:kern w:val="0"/>
      <w:sz w:val="26"/>
      <w:szCs w:val="26"/>
      <w14:ligatures w14:val="none"/>
    </w:rPr>
  </w:style>
  <w:style w:type="character" w:customStyle="1" w:styleId="LeiptekstiChar">
    <w:name w:val="Leipäteksti Char"/>
    <w:basedOn w:val="Kappaleenoletusfontti"/>
    <w:link w:val="Leipteksti"/>
    <w:uiPriority w:val="1"/>
    <w:rsid w:val="00DB748C"/>
    <w:rPr>
      <w:rFonts w:ascii="Inter" w:eastAsia="Microsoft Sans Serif" w:hAnsi="Inter" w:cs="Microsoft Sans Serif"/>
      <w:sz w:val="26"/>
      <w:szCs w:val="26"/>
      <w:lang w:eastAsia="en-US"/>
    </w:rPr>
  </w:style>
  <w:style w:type="table" w:styleId="TaulukkoRuudukko">
    <w:name w:val="Table Grid"/>
    <w:basedOn w:val="Normaalitaulukko"/>
    <w:uiPriority w:val="39"/>
    <w:rsid w:val="00DB748C"/>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ame">
    <w:name w:val="Manual name"/>
    <w:basedOn w:val="Normaali"/>
    <w:link w:val="Manualname0"/>
    <w:autoRedefine/>
    <w:qFormat/>
    <w:rsid w:val="00DB748C"/>
    <w:pPr>
      <w:jc w:val="center"/>
    </w:pPr>
    <w:rPr>
      <w:rFonts w:ascii="Century Gothic ExtraBold" w:eastAsiaTheme="majorEastAsia" w:hAnsi="Century Gothic ExtraBold" w:cs="Century Gothic ExtraBold"/>
      <w:sz w:val="44"/>
      <w:szCs w:val="40"/>
      <w:lang w:val="it-IT"/>
    </w:rPr>
  </w:style>
  <w:style w:type="character" w:customStyle="1" w:styleId="Manualname0">
    <w:name w:val="Manual name Знак"/>
    <w:basedOn w:val="Otsikko1Char"/>
    <w:link w:val="Manualname"/>
    <w:rsid w:val="00DB748C"/>
    <w:rPr>
      <w:rFonts w:ascii="Century Gothic ExtraBold" w:eastAsiaTheme="majorEastAsia" w:hAnsi="Century Gothic ExtraBold" w:cs="Century Gothic ExtraBold"/>
      <w:b w:val="0"/>
      <w:kern w:val="2"/>
      <w:sz w:val="44"/>
      <w:szCs w:val="40"/>
      <w:lang w:val="it-IT" w:eastAsia="en-US"/>
      <w14:ligatures w14:val="standardContextual"/>
    </w:rPr>
  </w:style>
  <w:style w:type="paragraph" w:customStyle="1" w:styleId="manual">
    <w:name w:val="manual"/>
    <w:basedOn w:val="Normaali"/>
    <w:link w:val="manual0"/>
    <w:qFormat/>
    <w:rsid w:val="00DB748C"/>
    <w:pPr>
      <w:spacing w:after="0"/>
      <w:jc w:val="center"/>
    </w:pPr>
    <w:rPr>
      <w:rFonts w:ascii="Century Gothic" w:hAnsi="Century Gothic"/>
      <w:sz w:val="44"/>
      <w:szCs w:val="44"/>
    </w:rPr>
  </w:style>
  <w:style w:type="character" w:customStyle="1" w:styleId="manual0">
    <w:name w:val="manual Знак"/>
    <w:basedOn w:val="Kappaleenoletusfontti"/>
    <w:link w:val="manual"/>
    <w:rsid w:val="00DB748C"/>
    <w:rPr>
      <w:rFonts w:ascii="Century Gothic" w:eastAsiaTheme="minorHAnsi" w:hAnsi="Century Gothic" w:cstheme="minorBidi"/>
      <w:kern w:val="2"/>
      <w:sz w:val="44"/>
      <w:szCs w:val="4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281289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9.png"/><Relationship Id="rId21" Type="http://schemas.openxmlformats.org/officeDocument/2006/relationships/image" Target="https://pulsarvision.com/app/uploads/2024/07/battery-discharged@4x.png" TargetMode="External"/><Relationship Id="rId42" Type="http://schemas.openxmlformats.org/officeDocument/2006/relationships/image" Target="media/image19.png"/><Relationship Id="rId63" Type="http://schemas.openxmlformats.org/officeDocument/2006/relationships/image" Target="media/image26.png"/><Relationship Id="rId84" Type="http://schemas.openxmlformats.org/officeDocument/2006/relationships/image" Target="media/image39.png"/><Relationship Id="rId138" Type="http://schemas.openxmlformats.org/officeDocument/2006/relationships/image" Target="media/image58.png"/><Relationship Id="rId159" Type="http://schemas.openxmlformats.org/officeDocument/2006/relationships/image" Target="media/image69.jpeg"/><Relationship Id="rId170" Type="http://schemas.openxmlformats.org/officeDocument/2006/relationships/hyperlink" Target="https://www.pulsarwildlife.com/support/check-your-firmware/" TargetMode="External"/><Relationship Id="rId107" Type="http://schemas.openxmlformats.org/officeDocument/2006/relationships/image" Target="https://pulsarvision.com/app/uploads/2024/09/Image_stabilization_calibration@4x.png" TargetMode="External"/><Relationship Id="rId11" Type="http://schemas.openxmlformats.org/officeDocument/2006/relationships/image" Target="media/image1.png"/><Relationship Id="rId32" Type="http://schemas.openxmlformats.org/officeDocument/2006/relationships/image" Target="media/image12.jpeg"/><Relationship Id="rId53" Type="http://schemas.openxmlformats.org/officeDocument/2006/relationships/image" Target="https://pulsarvision.com/app/uploads/2024/07/Color-mode@4x.png" TargetMode="External"/><Relationship Id="rId74" Type="http://schemas.openxmlformats.org/officeDocument/2006/relationships/image" Target="media/image36.jpeg"/><Relationship Id="rId128" Type="http://schemas.openxmlformats.org/officeDocument/2006/relationships/image" Target="https://pulsarvision.com/app/uploads/2024/07/Pixel-repair@4x.png" TargetMode="External"/><Relationship Id="rId149" Type="http://schemas.openxmlformats.org/officeDocument/2006/relationships/image" Target="https://pulsarvision.com/app/uploads/2024/07/LRF@4x.png" TargetMode="External"/><Relationship Id="rId5" Type="http://schemas.openxmlformats.org/officeDocument/2006/relationships/numbering" Target="numbering.xml"/><Relationship Id="rId95" Type="http://schemas.openxmlformats.org/officeDocument/2006/relationships/image" Target="https://pulsarvision.com/app/uploads/2026/01/Save-thermal-image-settings.png" TargetMode="External"/><Relationship Id="rId160" Type="http://schemas.openxmlformats.org/officeDocument/2006/relationships/image" Target="media/image70.png"/><Relationship Id="rId22" Type="http://schemas.openxmlformats.org/officeDocument/2006/relationships/image" Target="media/image7.jpeg"/><Relationship Id="rId43" Type="http://schemas.openxmlformats.org/officeDocument/2006/relationships/image" Target="https://pulsarvision.com/app/uploads/2026/01/Symbion-thermal-channel.png" TargetMode="External"/><Relationship Id="rId64" Type="http://schemas.openxmlformats.org/officeDocument/2006/relationships/image" Target="media/image27.png"/><Relationship Id="rId118" Type="http://schemas.openxmlformats.org/officeDocument/2006/relationships/image" Target="https://pulsarvision.com/app/uploads/2024/07/Microphone@4x.png" TargetMode="External"/><Relationship Id="rId139" Type="http://schemas.openxmlformats.org/officeDocument/2006/relationships/image" Target="media/image59.png"/><Relationship Id="rId85" Type="http://schemas.openxmlformats.org/officeDocument/2006/relationships/image" Target="https://pulsarvision.com/app/uploads/2024/07/lrf_reticle_type@4x.png" TargetMode="External"/><Relationship Id="rId150" Type="http://schemas.openxmlformats.org/officeDocument/2006/relationships/image" Target="media/image66.png"/><Relationship Id="rId171" Type="http://schemas.openxmlformats.org/officeDocument/2006/relationships/hyperlink" Target="file:////Users/vilihukkanen/Downloads/mailto%253A%252573%252575%252570%252570%25256f%252572%252574%252540%252570%252575%25256c%252573%252561%252572%25252d%252576%252569%252573%252569%25256f%25256e%25252e%252563%25256f%25256d" TargetMode="External"/><Relationship Id="rId12" Type="http://schemas.openxmlformats.org/officeDocument/2006/relationships/image" Target="media/image2.png"/><Relationship Id="rId33" Type="http://schemas.openxmlformats.org/officeDocument/2006/relationships/image" Target="media/image13.jpeg"/><Relationship Id="rId108" Type="http://schemas.openxmlformats.org/officeDocument/2006/relationships/image" Target="media/image48.png"/><Relationship Id="rId129" Type="http://schemas.openxmlformats.org/officeDocument/2006/relationships/image" Target="media/image51.png"/><Relationship Id="rId54" Type="http://schemas.openxmlformats.org/officeDocument/2006/relationships/image" Target="https://pulsarvision.com/app/uploads/2026/01/Symbion-MODE-button.png" TargetMode="External"/><Relationship Id="rId75" Type="http://schemas.openxmlformats.org/officeDocument/2006/relationships/image" Target="media/image37.jpeg"/><Relationship Id="rId96" Type="http://schemas.openxmlformats.org/officeDocument/2006/relationships/image" Target="media/image44.png"/><Relationship Id="rId140" Type="http://schemas.openxmlformats.org/officeDocument/2006/relationships/image" Target="media/image60.png"/><Relationship Id="rId161" Type="http://schemas.openxmlformats.org/officeDocument/2006/relationships/image" Target="media/image71.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https://pulsarvision.com/app/uploads/2024/09/led_blue4x.png" TargetMode="External"/><Relationship Id="rId49" Type="http://schemas.openxmlformats.org/officeDocument/2006/relationships/image" Target="https://pulsarvision.com/app/uploads/2025/10/calibration-mode-new.png" TargetMode="External"/><Relationship Id="rId114" Type="http://schemas.openxmlformats.org/officeDocument/2006/relationships/image" Target="https://pulsarvision.com/app/uploads/2024/07/30-min-auto-shutdown@4x.png" TargetMode="External"/><Relationship Id="rId119" Type="http://schemas.openxmlformats.org/officeDocument/2006/relationships/image" Target="https://pulsarvision.com/app/uploads/2024/07/Compression@4x.png" TargetMode="External"/><Relationship Id="rId44" Type="http://schemas.openxmlformats.org/officeDocument/2006/relationships/image" Target="https://pulsarvision.com/app/uploads/2026/01/Sybmion-digital-channel.png" TargetMode="External"/><Relationship Id="rId60" Type="http://schemas.openxmlformats.org/officeDocument/2006/relationships/image" Target="media/image23.png"/><Relationship Id="rId65" Type="http://schemas.openxmlformats.org/officeDocument/2006/relationships/image" Target="media/image28.png"/><Relationship Id="rId81" Type="http://schemas.openxmlformats.org/officeDocument/2006/relationships/image" Target="https://pulsarvision.com/app/uploads/2026/01/Controller.png" TargetMode="External"/><Relationship Id="rId86" Type="http://schemas.openxmlformats.org/officeDocument/2006/relationships/image" Target="media/image40.png"/><Relationship Id="rId130" Type="http://schemas.openxmlformats.org/officeDocument/2006/relationships/image" Target="https://pulsarvision.com/app/uploads/2026/01/REC-button.png" TargetMode="External"/><Relationship Id="rId135" Type="http://schemas.openxmlformats.org/officeDocument/2006/relationships/image" Target="media/image55.png"/><Relationship Id="rId151" Type="http://schemas.openxmlformats.org/officeDocument/2006/relationships/image" Target="https://pulsarvision.com/app/uploads/2026/01/Device-settings.png" TargetMode="External"/><Relationship Id="rId156" Type="http://schemas.openxmlformats.org/officeDocument/2006/relationships/image" Target="https://pulsarvision.com/app/uploads/2024/07/Wifi-settings@4x.png" TargetMode="External"/><Relationship Id="rId172" Type="http://schemas.openxmlformats.org/officeDocument/2006/relationships/image" Target="media/image73.jpeg"/><Relationship Id="rId13" Type="http://schemas.openxmlformats.org/officeDocument/2006/relationships/image" Target="media/image3.jpeg"/><Relationship Id="rId18" Type="http://schemas.microsoft.com/office/2011/relationships/commentsExtended" Target="commentsExtended.xml"/><Relationship Id="rId39" Type="http://schemas.openxmlformats.org/officeDocument/2006/relationships/image" Target="media/image17.jpeg"/><Relationship Id="rId109" Type="http://schemas.openxmlformats.org/officeDocument/2006/relationships/image" Target="https://pulsarvision.com/app/uploads/2024/07/WiFi@4x.png" TargetMode="External"/><Relationship Id="rId34" Type="http://schemas.openxmlformats.org/officeDocument/2006/relationships/image" Target="https://pulsarvision.com/app/uploads/2024/07/battery-external-power-source@4x.png" TargetMode="External"/><Relationship Id="rId50" Type="http://schemas.openxmlformats.org/officeDocument/2006/relationships/image" Target="media/image22.png"/><Relationship Id="rId55" Type="http://schemas.openxmlformats.org/officeDocument/2006/relationships/hyperlink" Target="https://pulsarvision.com/manuals/symbion/dxt50" TargetMode="External"/><Relationship Id="rId76" Type="http://schemas.openxmlformats.org/officeDocument/2006/relationships/image" Target="https://pulsarvision.com/app/uploads/2026/01/Day-color.png" TargetMode="External"/><Relationship Id="rId97" Type="http://schemas.openxmlformats.org/officeDocument/2006/relationships/image" Target="media/image45.jpeg"/><Relationship Id="rId104" Type="http://schemas.openxmlformats.org/officeDocument/2006/relationships/image" Target="https://pulsarvision.com/app/uploads/2026/01/Image_Stabilization.png" TargetMode="External"/><Relationship Id="rId120" Type="http://schemas.openxmlformats.org/officeDocument/2006/relationships/image" Target="media/image50.png"/><Relationship Id="rId125" Type="http://schemas.openxmlformats.org/officeDocument/2006/relationships/image" Target="https://pulsarvision.com/app/uploads/2024/07/Units-of-Measure@4x.png" TargetMode="External"/><Relationship Id="rId141" Type="http://schemas.openxmlformats.org/officeDocument/2006/relationships/image" Target="https://pulsarvision.com/app/uploads/2026/01/Photo-mode-new.png" TargetMode="External"/><Relationship Id="rId146" Type="http://schemas.openxmlformats.org/officeDocument/2006/relationships/image" Target="media/image63.png"/><Relationship Id="rId167" Type="http://schemas.openxmlformats.org/officeDocument/2006/relationships/hyperlink" Target="https://www.pulsarwildlife.com/manuals/wild-vision/ios/" TargetMode="External"/><Relationship Id="rId7" Type="http://schemas.openxmlformats.org/officeDocument/2006/relationships/settings" Target="settings.xml"/><Relationship Id="rId71" Type="http://schemas.openxmlformats.org/officeDocument/2006/relationships/image" Target="media/image34.png"/><Relationship Id="rId92" Type="http://schemas.openxmlformats.org/officeDocument/2006/relationships/image" Target="https://pulsarvision.com/app/uploads/2026/01/Observation-and-Zoom-Controls.png" TargetMode="External"/><Relationship Id="rId162" Type="http://schemas.openxmlformats.org/officeDocument/2006/relationships/image" Target="media/image72.jpeg"/><Relationship Id="rId2" Type="http://schemas.openxmlformats.org/officeDocument/2006/relationships/customXml" Target="../customXml/item2.xml"/><Relationship Id="rId29" Type="http://schemas.openxmlformats.org/officeDocument/2006/relationships/image" Target="https://pulsarvision.com/app/uploads/2024/09/led_blue_blinking4x.gif" TargetMode="External"/><Relationship Id="rId24" Type="http://schemas.openxmlformats.org/officeDocument/2006/relationships/image" Target="https://pulsarvision.com/app/uploads/2024/06/led_green_blinking@4x.gif" TargetMode="External"/><Relationship Id="rId40" Type="http://schemas.openxmlformats.org/officeDocument/2006/relationships/image" Target="media/image18.jpeg"/><Relationship Id="rId45" Type="http://schemas.openxmlformats.org/officeDocument/2006/relationships/image" Target="media/image20.jpeg"/><Relationship Id="rId66" Type="http://schemas.openxmlformats.org/officeDocument/2006/relationships/image" Target="media/image29.png"/><Relationship Id="rId87" Type="http://schemas.openxmlformats.org/officeDocument/2006/relationships/image" Target="https://pulsarvision.com/app/uploads/2024/07/tpa@4x.png" TargetMode="External"/><Relationship Id="rId110" Type="http://schemas.openxmlformats.org/officeDocument/2006/relationships/image" Target="https://pulsarvision.com/app/uploads/2024/07/Password-Setup@4x.png" TargetMode="External"/><Relationship Id="rId115" Type="http://schemas.openxmlformats.org/officeDocument/2006/relationships/image" Target="https://pulsarvision.com/app/uploads/2026/01/Control-preference.png" TargetMode="External"/><Relationship Id="rId131" Type="http://schemas.openxmlformats.org/officeDocument/2006/relationships/image" Target="https://pulsarvision.com/app/uploads/2024/07/Device-information@4x.png" TargetMode="External"/><Relationship Id="rId136" Type="http://schemas.openxmlformats.org/officeDocument/2006/relationships/image" Target="media/image56.png"/><Relationship Id="rId157" Type="http://schemas.openxmlformats.org/officeDocument/2006/relationships/image" Target="https://pulsarvision.com/app/uploads/2024/07/Wifi-being-switched-on-3@4x.png" TargetMode="External"/><Relationship Id="rId61" Type="http://schemas.openxmlformats.org/officeDocument/2006/relationships/image" Target="media/image24.png"/><Relationship Id="rId82" Type="http://schemas.openxmlformats.org/officeDocument/2006/relationships/image" Target="https://pulsarvision.com/app/uploads/2026/01/IR.png" TargetMode="External"/><Relationship Id="rId152" Type="http://schemas.openxmlformats.org/officeDocument/2006/relationships/image" Target="https://pulsarvision.com/app/uploads/2024/07/Wifi-off@4x.png" TargetMode="External"/><Relationship Id="rId173" Type="http://schemas.openxmlformats.org/officeDocument/2006/relationships/image" Target="media/image74.png"/><Relationship Id="rId19" Type="http://schemas.microsoft.com/office/2016/09/relationships/commentsIds" Target="commentsIds.xml"/><Relationship Id="rId14" Type="http://schemas.openxmlformats.org/officeDocument/2006/relationships/image" Target="media/image4.jpeg"/><Relationship Id="rId30" Type="http://schemas.openxmlformats.org/officeDocument/2006/relationships/image" Target="media/image10.jpeg"/><Relationship Id="rId35" Type="http://schemas.openxmlformats.org/officeDocument/2006/relationships/image" Target="https://pulsarvision.com/app/uploads/2024/07/External-battery-power-indicator-@4x.png" TargetMode="External"/><Relationship Id="rId56" Type="http://schemas.openxmlformats.org/officeDocument/2006/relationships/hyperlink" Target="https://pulsarvision.com/manuals/symbion/dxt50" TargetMode="External"/><Relationship Id="rId77" Type="http://schemas.openxmlformats.org/officeDocument/2006/relationships/image" Target="https://pulsarvision.com/app/uploads/2026/01/Twilight.png" TargetMode="External"/><Relationship Id="rId100" Type="http://schemas.openxmlformats.org/officeDocument/2006/relationships/image" Target="https://pulsarvision.com/app/uploads/2024/02/aplification_level_ultra4x.png" TargetMode="External"/><Relationship Id="rId105" Type="http://schemas.openxmlformats.org/officeDocument/2006/relationships/image" Target="https://pulsarvision.com/app/uploads/2024/09/Image_stabilization_activation@4x.png" TargetMode="External"/><Relationship Id="rId126" Type="http://schemas.openxmlformats.org/officeDocument/2006/relationships/image" Target="https://pulsarvision.com/app/uploads/2024/07/Default-Settings@4x.png" TargetMode="External"/><Relationship Id="rId147" Type="http://schemas.openxmlformats.org/officeDocument/2006/relationships/image" Target="media/image64.png"/><Relationship Id="rId168" Type="http://schemas.openxmlformats.org/officeDocument/2006/relationships/hyperlink" Target="https://play.google.com/store/apps/details?id=com.yukon.streamvision2" TargetMode="External"/><Relationship Id="rId8" Type="http://schemas.openxmlformats.org/officeDocument/2006/relationships/webSettings" Target="webSettings.xml"/><Relationship Id="rId51" Type="http://schemas.openxmlformats.org/officeDocument/2006/relationships/image" Target="https://pulsarvision.com/app/uploads/2024/02/resize_150x80_amplification-levels4x.png" TargetMode="External"/><Relationship Id="rId72" Type="http://schemas.openxmlformats.org/officeDocument/2006/relationships/image" Target="media/image35.jpeg"/><Relationship Id="rId93" Type="http://schemas.openxmlformats.org/officeDocument/2006/relationships/image" Target="https://pulsarvision.com/app/uploads/2024/07/PiP@4x.png" TargetMode="External"/><Relationship Id="rId98" Type="http://schemas.openxmlformats.org/officeDocument/2006/relationships/image" Target="https://pulsarvision.com/app/uploads/2024/02/aplification_level_normal4x.png" TargetMode="External"/><Relationship Id="rId121" Type="http://schemas.openxmlformats.org/officeDocument/2006/relationships/image" Target="https://pulsarvision.com/app/uploads/2024/07/Format@4x.png" TargetMode="External"/><Relationship Id="rId142" Type="http://schemas.openxmlformats.org/officeDocument/2006/relationships/image" Target="https://pulsarvision.com/app/uploads/2025/02/Video_mode_icon_FW3.0.png" TargetMode="External"/><Relationship Id="rId163" Type="http://schemas.openxmlformats.org/officeDocument/2006/relationships/hyperlink" Target="https://www.pulsarwildlife.com/product/software-applications/wild-vision/" TargetMode="External"/><Relationship Id="rId3" Type="http://schemas.openxmlformats.org/officeDocument/2006/relationships/customXml" Target="../customXml/item3.xml"/><Relationship Id="rId25" Type="http://schemas.openxmlformats.org/officeDocument/2006/relationships/image" Target="https://pulsarvision.com/app/uploads/2024/06/led_green@4x.png" TargetMode="External"/><Relationship Id="rId46" Type="http://schemas.openxmlformats.org/officeDocument/2006/relationships/image" Target="https://pulsarvision.com/app/uploads/2024/07/Brightness@4x.png" TargetMode="External"/><Relationship Id="rId67" Type="http://schemas.openxmlformats.org/officeDocument/2006/relationships/image" Target="media/image30.png"/><Relationship Id="rId116" Type="http://schemas.openxmlformats.org/officeDocument/2006/relationships/image" Target="https://pulsarvision.com/app/uploads/2024/12/haptic-vibro-indication@4x.png" TargetMode="External"/><Relationship Id="rId137" Type="http://schemas.openxmlformats.org/officeDocument/2006/relationships/image" Target="media/image57.png"/><Relationship Id="rId158" Type="http://schemas.openxmlformats.org/officeDocument/2006/relationships/image" Target="media/image68.jpeg"/><Relationship Id="rId20" Type="http://schemas.microsoft.com/office/2018/08/relationships/commentsExtensible" Target="commentsExtensible.xml"/><Relationship Id="rId41" Type="http://schemas.openxmlformats.org/officeDocument/2006/relationships/image" Target="https://pulsarvision.com/app/uploads/2026/01/Symbion-DUO-button.png" TargetMode="External"/><Relationship Id="rId62" Type="http://schemas.openxmlformats.org/officeDocument/2006/relationships/image" Target="media/image25.png"/><Relationship Id="rId83" Type="http://schemas.openxmlformats.org/officeDocument/2006/relationships/image" Target="https://pulsarvision.com/app/uploads/2026/01/BACK-button.png" TargetMode="External"/><Relationship Id="rId88" Type="http://schemas.openxmlformats.org/officeDocument/2006/relationships/image" Target="media/image41.png"/><Relationship Id="rId111" Type="http://schemas.openxmlformats.org/officeDocument/2006/relationships/image" Target="https://pulsarvision.com/app/uploads/2024/07/Access-Level-Setup@4x.png" TargetMode="External"/><Relationship Id="rId132" Type="http://schemas.openxmlformats.org/officeDocument/2006/relationships/image" Target="media/image52.png"/><Relationship Id="rId153" Type="http://schemas.openxmlformats.org/officeDocument/2006/relationships/image" Target="https://pulsarvision.com/app/uploads/2024/07/wifi_connecting@4x.png" TargetMode="External"/><Relationship Id="rId174" Type="http://schemas.openxmlformats.org/officeDocument/2006/relationships/fontTable" Target="fontTable.xml"/><Relationship Id="rId15" Type="http://schemas.openxmlformats.org/officeDocument/2006/relationships/image" Target="media/image5.jpeg"/><Relationship Id="rId36" Type="http://schemas.openxmlformats.org/officeDocument/2006/relationships/image" Target="media/image14.jpeg"/><Relationship Id="rId57" Type="http://schemas.openxmlformats.org/officeDocument/2006/relationships/image" Target="https://pulsarvision.com/app/uploads/2026/01/IR-3-level.png" TargetMode="External"/><Relationship Id="rId106" Type="http://schemas.openxmlformats.org/officeDocument/2006/relationships/image" Target="https://pulsarvision.com/app/uploads/2026/01/stabilization_suspended.png" TargetMode="External"/><Relationship Id="rId127" Type="http://schemas.openxmlformats.org/officeDocument/2006/relationships/image" Target="https://pulsarvision.com/app/uploads/2026/01/System-settings.png" TargetMode="External"/><Relationship Id="rId10" Type="http://schemas.openxmlformats.org/officeDocument/2006/relationships/endnotes" Target="endnotes.xml"/><Relationship Id="rId31" Type="http://schemas.openxmlformats.org/officeDocument/2006/relationships/image" Target="media/image11.jpeg"/><Relationship Id="rId52" Type="http://schemas.openxmlformats.org/officeDocument/2006/relationships/image" Target="https://pulsarvision.com/app/uploads/2024/02/smoothing-filter4x.png" TargetMode="External"/><Relationship Id="rId73" Type="http://schemas.openxmlformats.org/officeDocument/2006/relationships/image" Target="https://pulsarvision.com/app/uploads/2024/09/battery-charged@4x.png" TargetMode="External"/><Relationship Id="rId78" Type="http://schemas.openxmlformats.org/officeDocument/2006/relationships/image" Target="https://pulsarvision.com/app/uploads/2026/01/Night-BW.png" TargetMode="External"/><Relationship Id="rId94" Type="http://schemas.openxmlformats.org/officeDocument/2006/relationships/image" Target="https://pulsarvision.com/app/uploads/2026/01/Zoom-on-button-press.png" TargetMode="External"/><Relationship Id="rId99" Type="http://schemas.openxmlformats.org/officeDocument/2006/relationships/image" Target="https://pulsarvision.com/app/uploads/2024/02/aplification_level_high4x.png" TargetMode="External"/><Relationship Id="rId101" Type="http://schemas.openxmlformats.org/officeDocument/2006/relationships/image" Target="media/image46.png"/><Relationship Id="rId122" Type="http://schemas.openxmlformats.org/officeDocument/2006/relationships/image" Target="https://pulsarvision.com/app/uploads/2024/07/Language@4x.png" TargetMode="External"/><Relationship Id="rId143" Type="http://schemas.openxmlformats.org/officeDocument/2006/relationships/image" Target="media/image61.png"/><Relationship Id="rId148" Type="http://schemas.openxmlformats.org/officeDocument/2006/relationships/image" Target="media/image65.png"/><Relationship Id="rId164" Type="http://schemas.openxmlformats.org/officeDocument/2006/relationships/hyperlink" Target="https://play.google.com/store/apps/details?id=com.yukon.wildvision" TargetMode="External"/><Relationship Id="rId169" Type="http://schemas.openxmlformats.org/officeDocument/2006/relationships/hyperlink" Target="https://apps.apple.com/us/app/stream-vision-2/id1511736862"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https://pulsarvision.com/app/uploads/2024/02/led_red4x.png" TargetMode="External"/><Relationship Id="rId47" Type="http://schemas.openxmlformats.org/officeDocument/2006/relationships/image" Target="https://pulsarvision.com/app/uploads/2024/07/Contrast@4x.png" TargetMode="External"/><Relationship Id="rId68" Type="http://schemas.openxmlformats.org/officeDocument/2006/relationships/image" Target="media/image31.png"/><Relationship Id="rId89" Type="http://schemas.openxmlformats.org/officeDocument/2006/relationships/image" Target="https://pulsarvision.com/app/uploads/2024/07/THD@4x.png" TargetMode="External"/><Relationship Id="rId112" Type="http://schemas.openxmlformats.org/officeDocument/2006/relationships/image" Target="https://pulsarvision.com/app/uploads/2024/07/wifi-bandwidth@4x.png" TargetMode="External"/><Relationship Id="rId133" Type="http://schemas.openxmlformats.org/officeDocument/2006/relationships/image" Target="media/image53.png"/><Relationship Id="rId154" Type="http://schemas.openxmlformats.org/officeDocument/2006/relationships/image" Target="https://pulsarvision.com/app/uploads/2024/07/wifi-on-no-connection4x.png" TargetMode="External"/><Relationship Id="rId175" Type="http://schemas.microsoft.com/office/2011/relationships/people" Target="people.xml"/><Relationship Id="rId16" Type="http://schemas.openxmlformats.org/officeDocument/2006/relationships/image" Target="media/image6.jpeg"/><Relationship Id="rId37" Type="http://schemas.openxmlformats.org/officeDocument/2006/relationships/image" Target="media/image15.jpeg"/><Relationship Id="rId58" Type="http://schemas.openxmlformats.org/officeDocument/2006/relationships/image" Target="https://pulsarvision.com/app/uploads/2026/01/Symbion-LRF-button.png" TargetMode="External"/><Relationship Id="rId79" Type="http://schemas.openxmlformats.org/officeDocument/2006/relationships/image" Target="https://pulsarvision.com/app/uploads/2026/01/Night-Green.png" TargetMode="External"/><Relationship Id="rId102" Type="http://schemas.openxmlformats.org/officeDocument/2006/relationships/image" Target="media/image47.png"/><Relationship Id="rId123" Type="http://schemas.openxmlformats.org/officeDocument/2006/relationships/image" Target="https://pulsarvision.com/app/uploads/2024/07/Date@4x.png" TargetMode="External"/><Relationship Id="rId144" Type="http://schemas.openxmlformats.org/officeDocument/2006/relationships/image" Target="media/image62.png"/><Relationship Id="rId90" Type="http://schemas.openxmlformats.org/officeDocument/2006/relationships/image" Target="media/image42.png"/><Relationship Id="rId165" Type="http://schemas.openxmlformats.org/officeDocument/2006/relationships/hyperlink" Target="https://apps.apple.com/us/app/id6741507292" TargetMode="External"/><Relationship Id="rId27" Type="http://schemas.openxmlformats.org/officeDocument/2006/relationships/image" Target="media/image9.jpeg"/><Relationship Id="rId48" Type="http://schemas.openxmlformats.org/officeDocument/2006/relationships/image" Target="media/image21.png"/><Relationship Id="rId69" Type="http://schemas.openxmlformats.org/officeDocument/2006/relationships/image" Target="media/image32.png"/><Relationship Id="rId113" Type="http://schemas.openxmlformats.org/officeDocument/2006/relationships/image" Target="https://pulsarvision.com/app/uploads/2026/01/Calibration-timer-new.png" TargetMode="External"/><Relationship Id="rId134" Type="http://schemas.openxmlformats.org/officeDocument/2006/relationships/image" Target="media/image54.png"/><Relationship Id="rId80" Type="http://schemas.openxmlformats.org/officeDocument/2006/relationships/image" Target="media/image38.png"/><Relationship Id="rId155" Type="http://schemas.openxmlformats.org/officeDocument/2006/relationships/image" Target="media/image67.png"/><Relationship Id="rId176" Type="http://schemas.openxmlformats.org/officeDocument/2006/relationships/theme" Target="theme/theme1.xml"/><Relationship Id="rId17" Type="http://schemas.openxmlformats.org/officeDocument/2006/relationships/comments" Target="comments.xml"/><Relationship Id="rId38" Type="http://schemas.openxmlformats.org/officeDocument/2006/relationships/image" Target="media/image16.png"/><Relationship Id="rId59" Type="http://schemas.openxmlformats.org/officeDocument/2006/relationships/image" Target="https://pulsarvision.com/app/uploads/2024/07/Proximity-Sensor@4x.png" TargetMode="External"/><Relationship Id="rId103" Type="http://schemas.openxmlformats.org/officeDocument/2006/relationships/image" Target="https://pulsarvision.com/app/uploads/2024/07/Icon-Brightness@4x.png" TargetMode="External"/><Relationship Id="rId124" Type="http://schemas.openxmlformats.org/officeDocument/2006/relationships/image" Target="https://pulsarvision.com/app/uploads/2024/07/Time@4x.png" TargetMode="External"/><Relationship Id="rId70" Type="http://schemas.openxmlformats.org/officeDocument/2006/relationships/image" Target="media/image33.png"/><Relationship Id="rId91" Type="http://schemas.openxmlformats.org/officeDocument/2006/relationships/image" Target="media/image43.png"/><Relationship Id="rId145" Type="http://schemas.openxmlformats.org/officeDocument/2006/relationships/image" Target="https://pulsarvision.com/app/uploads/2025/02/Video_recording_icon_FW3.0.png" TargetMode="External"/><Relationship Id="rId166" Type="http://schemas.openxmlformats.org/officeDocument/2006/relationships/hyperlink" Target="https://www.pulsarwildlife.com/manuals/wild-vision/andro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arabyin\AppData\Roaming\Microsoft\Templates\Pulsar%20MS%20Word%20Templat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9b356e-db0b-46a0-975b-48c7f3432a9b" xsi:nil="true"/>
    <lcf76f155ced4ddcb4097134ff3c332f xmlns="d983f663-c6b8-4e0b-92c2-58cd1c73cb9d" xsi:nil="true"/>
    <YukonApproversCollection xmlns="0f9b356e-db0b-46a0-975b-48c7f3432a9b">
      <UserInfo>
        <DisplayName>Petr Kruchkou</DisplayName>
        <AccountId>258</AccountId>
        <AccountType/>
      </UserInfo>
    </YukonApproversCollection>
    <YukonCustomModifiedBy xmlns="0f9b356e-db0b-46a0-975b-48c7f3432a9b">
      <UserInfo>
        <DisplayName>Aliaksandr Karabyin</DisplayName>
        <AccountId>123</AccountId>
        <AccountType/>
      </UserInfo>
    </YukonCustomModifiedBy>
    <YukonDocStatus xmlns="86124270-dc65-4ea8-85da-b498cb67a121">Согласование</YukonDocStatus>
    <YukonAuthorCollection xmlns="0f9b356e-db0b-46a0-975b-48c7f3432a9b">
      <UserInfo>
        <DisplayName/>
        <AccountId xsi:nil="true"/>
        <AccountType/>
      </UserInfo>
    </YukonAuthorCollection>
    <YukonWorkflowSettings xmlns="0f9b356e-db0b-46a0-975b-48c7f3432a9b">21116</YukonWorkflowSettings>
    <YukonStartUpDate xmlns="86124270-dc65-4ea8-85da-b498cb67a1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Рабочий процесс" ma:contentTypeID="0x0101008A5B9E0E7012774EAEBD8F1581F4734F00FF5D46AB4BF2CC4EA84B532FF7312031" ma:contentTypeVersion="17" ma:contentTypeDescription="" ma:contentTypeScope="" ma:versionID="97228e82d7a0b399e466dc09ed8562a9">
  <xsd:schema xmlns:xsd="http://www.w3.org/2001/XMLSchema" xmlns:xs="http://www.w3.org/2001/XMLSchema" xmlns:p="http://schemas.microsoft.com/office/2006/metadata/properties" xmlns:ns2="86124270-dc65-4ea8-85da-b498cb67a121" xmlns:ns3="0f9b356e-db0b-46a0-975b-48c7f3432a9b" xmlns:ns4="d983f663-c6b8-4e0b-92c2-58cd1c73cb9d" targetNamespace="http://schemas.microsoft.com/office/2006/metadata/properties" ma:root="true" ma:fieldsID="15377b53772f9d4010d2680a83b53fe6" ns2:_="" ns3:_="" ns4:_="">
    <xsd:import namespace="86124270-dc65-4ea8-85da-b498cb67a121"/>
    <xsd:import namespace="0f9b356e-db0b-46a0-975b-48c7f3432a9b"/>
    <xsd:import namespace="d983f663-c6b8-4e0b-92c2-58cd1c73cb9d"/>
    <xsd:element name="properties">
      <xsd:complexType>
        <xsd:sequence>
          <xsd:element name="documentManagement">
            <xsd:complexType>
              <xsd:all>
                <xsd:element ref="ns2:YukonDocStatus" minOccurs="0"/>
                <xsd:element ref="ns3:YukonCustomModifiedBy" minOccurs="0"/>
                <xsd:element ref="ns2:YukonStartUpDate" minOccurs="0"/>
                <xsd:element ref="ns3:YukonAuthorCollection" minOccurs="0"/>
                <xsd:element ref="ns3:YukonApproversCollection" minOccurs="0"/>
                <xsd:element ref="ns3:YukonWorkflowSettings" minOccurs="0"/>
                <xsd:element ref="ns3:YukonWF_x003a_Title" minOccurs="0"/>
                <xsd:element ref="ns4: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24270-dc65-4ea8-85da-b498cb67a121" elementFormDefault="qualified">
    <xsd:import namespace="http://schemas.microsoft.com/office/2006/documentManagement/types"/>
    <xsd:import namespace="http://schemas.microsoft.com/office/infopath/2007/PartnerControls"/>
    <xsd:element name="YukonDocStatus" ma:index="8" nillable="true" ma:displayName="Статус" ma:default="Черновик" ma:format="Dropdown" ma:internalName="YukonDocStatus">
      <xsd:simpleType>
        <xsd:restriction base="dms:Choice">
          <xsd:enumeration value="Черновик"/>
          <xsd:enumeration value="Обсуждение"/>
          <xsd:enumeration value="Согласование"/>
          <xsd:enumeration value="Утверждение"/>
          <xsd:enumeration value="Ввод в действие"/>
          <xsd:enumeration value="Действует"/>
          <xsd:enumeration value="Аннулирован"/>
          <xsd:enumeration value="Регистрация"/>
          <xsd:enumeration value="Прерван"/>
          <xsd:enumeration value="Редактирование"/>
          <xsd:enumeration value=""/>
        </xsd:restriction>
      </xsd:simpleType>
    </xsd:element>
    <xsd:element name="YukonStartUpDate" ma:index="10" nillable="true" ma:displayName="Дата ввода в действие" ma:format="DateOnly" ma:internalName="YukonStartUp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f9b356e-db0b-46a0-975b-48c7f3432a9b" elementFormDefault="qualified">
    <xsd:import namespace="http://schemas.microsoft.com/office/2006/documentManagement/types"/>
    <xsd:import namespace="http://schemas.microsoft.com/office/infopath/2007/PartnerControls"/>
    <xsd:element name="YukonCustomModifiedBy" ma:index="9" nillable="true" ma:displayName="Кем отредактировано" ma:description="Пользователь, который отредактировал документ" ma:list="UserInfo" ma:SharePointGroup="0" ma:internalName="YukonCustomModified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ukonAuthorCollection" ma:index="11" nillable="true" ma:displayName="Авторы" ma:list="UserInfo" ma:SearchPeopleOnly="false" ma:SharePointGroup="0" ma:internalName="YukonAuthorCollecti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ukonApproversCollection" ma:index="12" nillable="true" ma:displayName="Пользователи утверждения" ma:list="UserInfo" ma:SharePointGroup="0" ma:internalName="YukonApproversCollecti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ukonWorkflowSettings" ma:index="13" nillable="true" ma:displayName="Настройки процесса" ma:list="{a6397a27-830f-4d26-9ba4-80ce47798467}" ma:internalName="YukonWorkflowSettings" ma:showField="Title" ma:web="0f9b356e-db0b-46a0-975b-48c7f3432a9b">
      <xsd:simpleType>
        <xsd:restriction base="dms:Lookup"/>
      </xsd:simpleType>
    </xsd:element>
    <xsd:element name="YukonWF_x003a_Title" ma:index="14" nillable="true" ma:displayName="Настройки процесса:Title" ma:list="{a6397a27-830f-4d26-9ba4-80ce47798467}" ma:internalName="YukonWF_x003A_Title" ma:readOnly="true" ma:showField="Title" ma:web="0f9b356e-db0b-46a0-975b-48c7f3432a9b">
      <xsd:simpleType>
        <xsd:restriction base="dms:Lookup"/>
      </xsd:simpleType>
    </xsd:element>
    <xsd:element name="TaxCatchAll" ma:index="16" nillable="true" ma:displayName="Taxonomy Catch All Column" ma:hidden="true" ma:list="{d99033fc-b83d-408c-95e0-dbcf65c8d683}" ma:internalName="TaxCatchAll" ma:showField="CatchAllData" ma:web="0f9b356e-db0b-46a0-975b-48c7f3432a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3f663-c6b8-4e0b-92c2-58cd1c73cb9d" elementFormDefault="qualified">
    <xsd:import namespace="http://schemas.microsoft.com/office/2006/documentManagement/types"/>
    <xsd:import namespace="http://schemas.microsoft.com/office/infopath/2007/PartnerControls"/>
    <xsd:element name="lcf76f155ced4ddcb4097134ff3c332f" ma:index="15" nillable="true" ma:displayName="Теги изображений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746A3-FDB3-4352-B724-E1B0D3B3C704}">
  <ds:schemaRefs>
    <ds:schemaRef ds:uri="http://schemas.microsoft.com/office/2006/metadata/properties"/>
    <ds:schemaRef ds:uri="http://schemas.microsoft.com/office/infopath/2007/PartnerControls"/>
    <ds:schemaRef ds:uri="0f9b356e-db0b-46a0-975b-48c7f3432a9b"/>
    <ds:schemaRef ds:uri="d983f663-c6b8-4e0b-92c2-58cd1c73cb9d"/>
    <ds:schemaRef ds:uri="86124270-dc65-4ea8-85da-b498cb67a121"/>
  </ds:schemaRefs>
</ds:datastoreItem>
</file>

<file path=customXml/itemProps2.xml><?xml version="1.0" encoding="utf-8"?>
<ds:datastoreItem xmlns:ds="http://schemas.openxmlformats.org/officeDocument/2006/customXml" ds:itemID="{656331C8-5523-466B-BA01-8AAE104AC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24270-dc65-4ea8-85da-b498cb67a121"/>
    <ds:schemaRef ds:uri="0f9b356e-db0b-46a0-975b-48c7f3432a9b"/>
    <ds:schemaRef ds:uri="d983f663-c6b8-4e0b-92c2-58cd1c73c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1AC77-7ED4-4F1A-9C0A-A41393EE47C7}">
  <ds:schemaRefs>
    <ds:schemaRef ds:uri="http://schemas.openxmlformats.org/officeDocument/2006/bibliography"/>
  </ds:schemaRefs>
</ds:datastoreItem>
</file>

<file path=customXml/itemProps4.xml><?xml version="1.0" encoding="utf-8"?>
<ds:datastoreItem xmlns:ds="http://schemas.openxmlformats.org/officeDocument/2006/customXml" ds:itemID="{BF803E8E-AD7C-4082-9E4B-F75A8AA35314}">
  <ds:schemaRefs>
    <ds:schemaRef ds:uri="http://schemas.microsoft.com/sharepoint/v3/contenttype/forms"/>
  </ds:schemaRefs>
</ds:datastoreItem>
</file>

<file path=docMetadata/LabelInfo.xml><?xml version="1.0" encoding="utf-8"?>
<clbl:labelList xmlns:clbl="http://schemas.microsoft.com/office/2020/mipLabelMetadata">
  <clbl:label id="{e682d59b-6763-4957-ab3e-5d32ea1789ae}" enabled="1" method="Privileged" siteId="{9f88a13f-4e32-430a-97d3-38e3d1837585}" removed="0"/>
</clbl:labelList>
</file>

<file path=docProps/app.xml><?xml version="1.0" encoding="utf-8"?>
<Properties xmlns="http://schemas.openxmlformats.org/officeDocument/2006/extended-properties" xmlns:vt="http://schemas.openxmlformats.org/officeDocument/2006/docPropsVTypes">
  <Template>C:\Users\a.karabyin\AppData\Roaming\Microsoft\Templates\Pulsar MS Word Template.dotx</Template>
  <TotalTime>0</TotalTime>
  <Pages>74</Pages>
  <Words>6362</Words>
  <Characters>51541</Characters>
  <Application>Microsoft Office Word</Application>
  <DocSecurity>0</DocSecurity>
  <Lines>429</Lines>
  <Paragraphs>115</Paragraphs>
  <ScaleCrop>false</ScaleCrop>
  <Company/>
  <LinksUpToDate>false</LinksUpToDate>
  <CharactersWithSpaces>57788</CharactersWithSpaces>
  <SharedDoc>false</SharedDoc>
  <HLinks>
    <vt:vector size="354" baseType="variant">
      <vt:variant>
        <vt:i4>458798</vt:i4>
      </vt:variant>
      <vt:variant>
        <vt:i4>174</vt:i4>
      </vt:variant>
      <vt:variant>
        <vt:i4>0</vt:i4>
      </vt:variant>
      <vt:variant>
        <vt:i4>5</vt:i4>
      </vt:variant>
      <vt:variant>
        <vt:lpwstr/>
      </vt:variant>
      <vt:variant>
        <vt:lpwstr>_Using_the_Laser</vt:lpwstr>
      </vt:variant>
      <vt:variant>
        <vt:i4>3801200</vt:i4>
      </vt:variant>
      <vt:variant>
        <vt:i4>171</vt:i4>
      </vt:variant>
      <vt:variant>
        <vt:i4>0</vt:i4>
      </vt:variant>
      <vt:variant>
        <vt:i4>5</vt:i4>
      </vt:variant>
      <vt:variant>
        <vt:lpwstr/>
      </vt:variant>
      <vt:variant>
        <vt:lpwstr>_Wi-Fi_Settings</vt:lpwstr>
      </vt:variant>
      <vt:variant>
        <vt:i4>3801200</vt:i4>
      </vt:variant>
      <vt:variant>
        <vt:i4>168</vt:i4>
      </vt:variant>
      <vt:variant>
        <vt:i4>0</vt:i4>
      </vt:variant>
      <vt:variant>
        <vt:i4>5</vt:i4>
      </vt:variant>
      <vt:variant>
        <vt:lpwstr/>
      </vt:variant>
      <vt:variant>
        <vt:lpwstr>_Wi-Fi_Settings</vt:lpwstr>
      </vt:variant>
      <vt:variant>
        <vt:i4>2949168</vt:i4>
      </vt:variant>
      <vt:variant>
        <vt:i4>165</vt:i4>
      </vt:variant>
      <vt:variant>
        <vt:i4>0</vt:i4>
      </vt:variant>
      <vt:variant>
        <vt:i4>5</vt:i4>
      </vt:variant>
      <vt:variant>
        <vt:lpwstr/>
      </vt:variant>
      <vt:variant>
        <vt:lpwstr>69700-69702</vt:lpwstr>
      </vt:variant>
      <vt:variant>
        <vt:i4>7340147</vt:i4>
      </vt:variant>
      <vt:variant>
        <vt:i4>162</vt:i4>
      </vt:variant>
      <vt:variant>
        <vt:i4>0</vt:i4>
      </vt:variant>
      <vt:variant>
        <vt:i4>5</vt:i4>
      </vt:variant>
      <vt:variant>
        <vt:lpwstr/>
      </vt:variant>
      <vt:variant>
        <vt:lpwstr>_Quick_Menu</vt:lpwstr>
      </vt:variant>
      <vt:variant>
        <vt:i4>720958</vt:i4>
      </vt:variant>
      <vt:variant>
        <vt:i4>159</vt:i4>
      </vt:variant>
      <vt:variant>
        <vt:i4>0</vt:i4>
      </vt:variant>
      <vt:variant>
        <vt:i4>5</vt:i4>
      </vt:variant>
      <vt:variant>
        <vt:lpwstr/>
      </vt:variant>
      <vt:variant>
        <vt:lpwstr>_Calibration</vt:lpwstr>
      </vt:variant>
      <vt:variant>
        <vt:i4>2359339</vt:i4>
      </vt:variant>
      <vt:variant>
        <vt:i4>156</vt:i4>
      </vt:variant>
      <vt:variant>
        <vt:i4>0</vt:i4>
      </vt:variant>
      <vt:variant>
        <vt:i4>5</vt:i4>
      </vt:variant>
      <vt:variant>
        <vt:lpwstr>mailto:%73%75%70%70%6f%72%74%40%70%75%6c%73%61%72%2d%76%69%73%69%6f%6e%2e%63%6f%6d</vt:lpwstr>
      </vt:variant>
      <vt:variant>
        <vt:lpwstr/>
      </vt:variant>
      <vt:variant>
        <vt:i4>6750256</vt:i4>
      </vt:variant>
      <vt:variant>
        <vt:i4>153</vt:i4>
      </vt:variant>
      <vt:variant>
        <vt:i4>0</vt:i4>
      </vt:variant>
      <vt:variant>
        <vt:i4>5</vt:i4>
      </vt:variant>
      <vt:variant>
        <vt:lpwstr>https://www.pulsarwildlife.com/support/check-your-firmware/</vt:lpwstr>
      </vt:variant>
      <vt:variant>
        <vt:lpwstr/>
      </vt:variant>
      <vt:variant>
        <vt:i4>2097184</vt:i4>
      </vt:variant>
      <vt:variant>
        <vt:i4>150</vt:i4>
      </vt:variant>
      <vt:variant>
        <vt:i4>0</vt:i4>
      </vt:variant>
      <vt:variant>
        <vt:i4>5</vt:i4>
      </vt:variant>
      <vt:variant>
        <vt:lpwstr>https://apps.apple.com/us/app/stream-vision-2/id1511736862</vt:lpwstr>
      </vt:variant>
      <vt:variant>
        <vt:lpwstr/>
      </vt:variant>
      <vt:variant>
        <vt:i4>1900560</vt:i4>
      </vt:variant>
      <vt:variant>
        <vt:i4>147</vt:i4>
      </vt:variant>
      <vt:variant>
        <vt:i4>0</vt:i4>
      </vt:variant>
      <vt:variant>
        <vt:i4>5</vt:i4>
      </vt:variant>
      <vt:variant>
        <vt:lpwstr>https://play.google.com/store/apps/details?id=com.yukon.streamvision2</vt:lpwstr>
      </vt:variant>
      <vt:variant>
        <vt:lpwstr/>
      </vt:variant>
      <vt:variant>
        <vt:i4>4784157</vt:i4>
      </vt:variant>
      <vt:variant>
        <vt:i4>144</vt:i4>
      </vt:variant>
      <vt:variant>
        <vt:i4>0</vt:i4>
      </vt:variant>
      <vt:variant>
        <vt:i4>5</vt:i4>
      </vt:variant>
      <vt:variant>
        <vt:lpwstr>https://pulsarvision.com/manuals/stream-vision-ballistics-user-manual/ios</vt:lpwstr>
      </vt:variant>
      <vt:variant>
        <vt:lpwstr/>
      </vt:variant>
      <vt:variant>
        <vt:i4>5439518</vt:i4>
      </vt:variant>
      <vt:variant>
        <vt:i4>141</vt:i4>
      </vt:variant>
      <vt:variant>
        <vt:i4>0</vt:i4>
      </vt:variant>
      <vt:variant>
        <vt:i4>5</vt:i4>
      </vt:variant>
      <vt:variant>
        <vt:lpwstr>https://pulsarvision.com/manuals/stream-vision-ballistics-user-manual/android</vt:lpwstr>
      </vt:variant>
      <vt:variant>
        <vt:lpwstr/>
      </vt:variant>
      <vt:variant>
        <vt:i4>6684790</vt:i4>
      </vt:variant>
      <vt:variant>
        <vt:i4>138</vt:i4>
      </vt:variant>
      <vt:variant>
        <vt:i4>0</vt:i4>
      </vt:variant>
      <vt:variant>
        <vt:i4>5</vt:i4>
      </vt:variant>
      <vt:variant>
        <vt:lpwstr>https://apps.apple.com/us/app/stream-vision-ballistics/id1530158169</vt:lpwstr>
      </vt:variant>
      <vt:variant>
        <vt:lpwstr/>
      </vt:variant>
      <vt:variant>
        <vt:i4>7078000</vt:i4>
      </vt:variant>
      <vt:variant>
        <vt:i4>135</vt:i4>
      </vt:variant>
      <vt:variant>
        <vt:i4>0</vt:i4>
      </vt:variant>
      <vt:variant>
        <vt:i4>5</vt:i4>
      </vt:variant>
      <vt:variant>
        <vt:lpwstr>https://play.google.com/store/apps/details?id=com.yukon.ballisticcalculator</vt:lpwstr>
      </vt:variant>
      <vt:variant>
        <vt:lpwstr/>
      </vt:variant>
      <vt:variant>
        <vt:i4>6291506</vt:i4>
      </vt:variant>
      <vt:variant>
        <vt:i4>132</vt:i4>
      </vt:variant>
      <vt:variant>
        <vt:i4>0</vt:i4>
      </vt:variant>
      <vt:variant>
        <vt:i4>5</vt:i4>
      </vt:variant>
      <vt:variant>
        <vt:lpwstr>https://www.pulsarwildlife.com/manuals/wild-vision/ios/</vt:lpwstr>
      </vt:variant>
      <vt:variant>
        <vt:lpwstr/>
      </vt:variant>
      <vt:variant>
        <vt:i4>7602216</vt:i4>
      </vt:variant>
      <vt:variant>
        <vt:i4>129</vt:i4>
      </vt:variant>
      <vt:variant>
        <vt:i4>0</vt:i4>
      </vt:variant>
      <vt:variant>
        <vt:i4>5</vt:i4>
      </vt:variant>
      <vt:variant>
        <vt:lpwstr>https://www.pulsarwildlife.com/manuals/wild-vision/android/</vt:lpwstr>
      </vt:variant>
      <vt:variant>
        <vt:lpwstr/>
      </vt:variant>
      <vt:variant>
        <vt:i4>4128831</vt:i4>
      </vt:variant>
      <vt:variant>
        <vt:i4>126</vt:i4>
      </vt:variant>
      <vt:variant>
        <vt:i4>0</vt:i4>
      </vt:variant>
      <vt:variant>
        <vt:i4>5</vt:i4>
      </vt:variant>
      <vt:variant>
        <vt:lpwstr>https://apps.apple.com/us/app/id6741507292</vt:lpwstr>
      </vt:variant>
      <vt:variant>
        <vt:lpwstr/>
      </vt:variant>
      <vt:variant>
        <vt:i4>7077995</vt:i4>
      </vt:variant>
      <vt:variant>
        <vt:i4>123</vt:i4>
      </vt:variant>
      <vt:variant>
        <vt:i4>0</vt:i4>
      </vt:variant>
      <vt:variant>
        <vt:i4>5</vt:i4>
      </vt:variant>
      <vt:variant>
        <vt:lpwstr>https://play.google.com/store/apps/details?id=com.yukon.wildvision</vt:lpwstr>
      </vt:variant>
      <vt:variant>
        <vt:lpwstr/>
      </vt:variant>
      <vt:variant>
        <vt:i4>6226001</vt:i4>
      </vt:variant>
      <vt:variant>
        <vt:i4>120</vt:i4>
      </vt:variant>
      <vt:variant>
        <vt:i4>0</vt:i4>
      </vt:variant>
      <vt:variant>
        <vt:i4>5</vt:i4>
      </vt:variant>
      <vt:variant>
        <vt:lpwstr>https://www.pulsarwildlife.com/product/software-applications/wild-vision/</vt:lpwstr>
      </vt:variant>
      <vt:variant>
        <vt:lpwstr/>
      </vt:variant>
      <vt:variant>
        <vt:i4>2031644</vt:i4>
      </vt:variant>
      <vt:variant>
        <vt:i4>117</vt:i4>
      </vt:variant>
      <vt:variant>
        <vt:i4>0</vt:i4>
      </vt:variant>
      <vt:variant>
        <vt:i4>5</vt:i4>
      </vt:variant>
      <vt:variant>
        <vt:lpwstr/>
      </vt:variant>
      <vt:variant>
        <vt:lpwstr>_Getting_Started</vt:lpwstr>
      </vt:variant>
      <vt:variant>
        <vt:i4>3801200</vt:i4>
      </vt:variant>
      <vt:variant>
        <vt:i4>114</vt:i4>
      </vt:variant>
      <vt:variant>
        <vt:i4>0</vt:i4>
      </vt:variant>
      <vt:variant>
        <vt:i4>5</vt:i4>
      </vt:variant>
      <vt:variant>
        <vt:lpwstr/>
      </vt:variant>
      <vt:variant>
        <vt:lpwstr>_Wi-Fi_Settings</vt:lpwstr>
      </vt:variant>
      <vt:variant>
        <vt:i4>3342416</vt:i4>
      </vt:variant>
      <vt:variant>
        <vt:i4>111</vt:i4>
      </vt:variant>
      <vt:variant>
        <vt:i4>0</vt:i4>
      </vt:variant>
      <vt:variant>
        <vt:i4>5</vt:i4>
      </vt:variant>
      <vt:variant>
        <vt:lpwstr/>
      </vt:variant>
      <vt:variant>
        <vt:lpwstr>_Wi-Fi</vt:lpwstr>
      </vt:variant>
      <vt:variant>
        <vt:i4>7340114</vt:i4>
      </vt:variant>
      <vt:variant>
        <vt:i4>108</vt:i4>
      </vt:variant>
      <vt:variant>
        <vt:i4>0</vt:i4>
      </vt:variant>
      <vt:variant>
        <vt:i4>5</vt:i4>
      </vt:variant>
      <vt:variant>
        <vt:lpwstr/>
      </vt:variant>
      <vt:variant>
        <vt:lpwstr>_Specification</vt:lpwstr>
      </vt:variant>
      <vt:variant>
        <vt:i4>6684782</vt:i4>
      </vt:variant>
      <vt:variant>
        <vt:i4>105</vt:i4>
      </vt:variant>
      <vt:variant>
        <vt:i4>0</vt:i4>
      </vt:variant>
      <vt:variant>
        <vt:i4>5</vt:i4>
      </vt:variant>
      <vt:variant>
        <vt:lpwstr>https://pulsarvision.com/manuals/stream-vision-ballistics-user-manual/ios/</vt:lpwstr>
      </vt:variant>
      <vt:variant>
        <vt:lpwstr/>
      </vt:variant>
      <vt:variant>
        <vt:i4>8126586</vt:i4>
      </vt:variant>
      <vt:variant>
        <vt:i4>102</vt:i4>
      </vt:variant>
      <vt:variant>
        <vt:i4>0</vt:i4>
      </vt:variant>
      <vt:variant>
        <vt:i4>5</vt:i4>
      </vt:variant>
      <vt:variant>
        <vt:lpwstr>https://pulsarvision.com/manuals/stream-vision-ballistics-user-manual/android/</vt:lpwstr>
      </vt:variant>
      <vt:variant>
        <vt:lpwstr/>
      </vt:variant>
      <vt:variant>
        <vt:i4>3735600</vt:i4>
      </vt:variant>
      <vt:variant>
        <vt:i4>99</vt:i4>
      </vt:variant>
      <vt:variant>
        <vt:i4>0</vt:i4>
      </vt:variant>
      <vt:variant>
        <vt:i4>5</vt:i4>
      </vt:variant>
      <vt:variant>
        <vt:lpwstr/>
      </vt:variant>
      <vt:variant>
        <vt:lpwstr>_External_Ballistics</vt:lpwstr>
      </vt:variant>
      <vt:variant>
        <vt:i4>3735600</vt:i4>
      </vt:variant>
      <vt:variant>
        <vt:i4>96</vt:i4>
      </vt:variant>
      <vt:variant>
        <vt:i4>0</vt:i4>
      </vt:variant>
      <vt:variant>
        <vt:i4>5</vt:i4>
      </vt:variant>
      <vt:variant>
        <vt:lpwstr/>
      </vt:variant>
      <vt:variant>
        <vt:lpwstr>_External_Ballistics</vt:lpwstr>
      </vt:variant>
      <vt:variant>
        <vt:i4>7143533</vt:i4>
      </vt:variant>
      <vt:variant>
        <vt:i4>93</vt:i4>
      </vt:variant>
      <vt:variant>
        <vt:i4>0</vt:i4>
      </vt:variant>
      <vt:variant>
        <vt:i4>5</vt:i4>
      </vt:variant>
      <vt:variant>
        <vt:lpwstr/>
      </vt:variant>
      <vt:variant>
        <vt:lpwstr>_Bluetooth_settings</vt:lpwstr>
      </vt:variant>
      <vt:variant>
        <vt:i4>6684790</vt:i4>
      </vt:variant>
      <vt:variant>
        <vt:i4>90</vt:i4>
      </vt:variant>
      <vt:variant>
        <vt:i4>0</vt:i4>
      </vt:variant>
      <vt:variant>
        <vt:i4>5</vt:i4>
      </vt:variant>
      <vt:variant>
        <vt:lpwstr>https://apps.apple.com/us/app/stream-vision-ballistics/id1530158169</vt:lpwstr>
      </vt:variant>
      <vt:variant>
        <vt:lpwstr/>
      </vt:variant>
      <vt:variant>
        <vt:i4>7078000</vt:i4>
      </vt:variant>
      <vt:variant>
        <vt:i4>87</vt:i4>
      </vt:variant>
      <vt:variant>
        <vt:i4>0</vt:i4>
      </vt:variant>
      <vt:variant>
        <vt:i4>5</vt:i4>
      </vt:variant>
      <vt:variant>
        <vt:lpwstr>https://play.google.com/store/apps/details?id=com.yukon.ballisticcalculator</vt:lpwstr>
      </vt:variant>
      <vt:variant>
        <vt:lpwstr/>
      </vt:variant>
      <vt:variant>
        <vt:i4>3670021</vt:i4>
      </vt:variant>
      <vt:variant>
        <vt:i4>84</vt:i4>
      </vt:variant>
      <vt:variant>
        <vt:i4>0</vt:i4>
      </vt:variant>
      <vt:variant>
        <vt:i4>5</vt:i4>
      </vt:variant>
      <vt:variant>
        <vt:lpwstr/>
      </vt:variant>
      <vt:variant>
        <vt:lpwstr>_Units_of_measurement</vt:lpwstr>
      </vt:variant>
      <vt:variant>
        <vt:i4>7012463</vt:i4>
      </vt:variant>
      <vt:variant>
        <vt:i4>81</vt:i4>
      </vt:variant>
      <vt:variant>
        <vt:i4>0</vt:i4>
      </vt:variant>
      <vt:variant>
        <vt:i4>5</vt:i4>
      </vt:variant>
      <vt:variant>
        <vt:lpwstr/>
      </vt:variant>
      <vt:variant>
        <vt:lpwstr>_Laser_rangefinder</vt:lpwstr>
      </vt:variant>
      <vt:variant>
        <vt:i4>2031644</vt:i4>
      </vt:variant>
      <vt:variant>
        <vt:i4>78</vt:i4>
      </vt:variant>
      <vt:variant>
        <vt:i4>0</vt:i4>
      </vt:variant>
      <vt:variant>
        <vt:i4>5</vt:i4>
      </vt:variant>
      <vt:variant>
        <vt:lpwstr/>
      </vt:variant>
      <vt:variant>
        <vt:lpwstr>_Getting_Started</vt:lpwstr>
      </vt:variant>
      <vt:variant>
        <vt:i4>7995443</vt:i4>
      </vt:variant>
      <vt:variant>
        <vt:i4>75</vt:i4>
      </vt:variant>
      <vt:variant>
        <vt:i4>0</vt:i4>
      </vt:variant>
      <vt:variant>
        <vt:i4>5</vt:i4>
      </vt:variant>
      <vt:variant>
        <vt:lpwstr/>
      </vt:variant>
      <vt:variant>
        <vt:lpwstr>_Power_saving_mode_1</vt:lpwstr>
      </vt:variant>
      <vt:variant>
        <vt:i4>6815827</vt:i4>
      </vt:variant>
      <vt:variant>
        <vt:i4>72</vt:i4>
      </vt:variant>
      <vt:variant>
        <vt:i4>0</vt:i4>
      </vt:variant>
      <vt:variant>
        <vt:i4>5</vt:i4>
      </vt:variant>
      <vt:variant>
        <vt:lpwstr/>
      </vt:variant>
      <vt:variant>
        <vt:lpwstr>_Media</vt:lpwstr>
      </vt:variant>
      <vt:variant>
        <vt:i4>1638454</vt:i4>
      </vt:variant>
      <vt:variant>
        <vt:i4>69</vt:i4>
      </vt:variant>
      <vt:variant>
        <vt:i4>0</vt:i4>
      </vt:variant>
      <vt:variant>
        <vt:i4>5</vt:i4>
      </vt:variant>
      <vt:variant>
        <vt:lpwstr/>
      </vt:variant>
      <vt:variant>
        <vt:lpwstr>_Time</vt:lpwstr>
      </vt:variant>
      <vt:variant>
        <vt:i4>1048638</vt:i4>
      </vt:variant>
      <vt:variant>
        <vt:i4>66</vt:i4>
      </vt:variant>
      <vt:variant>
        <vt:i4>0</vt:i4>
      </vt:variant>
      <vt:variant>
        <vt:i4>5</vt:i4>
      </vt:variant>
      <vt:variant>
        <vt:lpwstr/>
      </vt:variant>
      <vt:variant>
        <vt:lpwstr>_Date</vt:lpwstr>
      </vt:variant>
      <vt:variant>
        <vt:i4>4915308</vt:i4>
      </vt:variant>
      <vt:variant>
        <vt:i4>63</vt:i4>
      </vt:variant>
      <vt:variant>
        <vt:i4>0</vt:i4>
      </vt:variant>
      <vt:variant>
        <vt:i4>5</vt:i4>
      </vt:variant>
      <vt:variant>
        <vt:lpwstr/>
      </vt:variant>
      <vt:variant>
        <vt:lpwstr>_Power_saving_mode</vt:lpwstr>
      </vt:variant>
      <vt:variant>
        <vt:i4>6488086</vt:i4>
      </vt:variant>
      <vt:variant>
        <vt:i4>60</vt:i4>
      </vt:variant>
      <vt:variant>
        <vt:i4>0</vt:i4>
      </vt:variant>
      <vt:variant>
        <vt:i4>5</vt:i4>
      </vt:variant>
      <vt:variant>
        <vt:lpwstr/>
      </vt:variant>
      <vt:variant>
        <vt:lpwstr>_Stream_Vision_2</vt:lpwstr>
      </vt:variant>
      <vt:variant>
        <vt:i4>2162689</vt:i4>
      </vt:variant>
      <vt:variant>
        <vt:i4>57</vt:i4>
      </vt:variant>
      <vt:variant>
        <vt:i4>0</vt:i4>
      </vt:variant>
      <vt:variant>
        <vt:i4>5</vt:i4>
      </vt:variant>
      <vt:variant>
        <vt:lpwstr/>
      </vt:variant>
      <vt:variant>
        <vt:lpwstr>_Stream_Vision_Ballistics</vt:lpwstr>
      </vt:variant>
      <vt:variant>
        <vt:i4>6684763</vt:i4>
      </vt:variant>
      <vt:variant>
        <vt:i4>54</vt:i4>
      </vt:variant>
      <vt:variant>
        <vt:i4>0</vt:i4>
      </vt:variant>
      <vt:variant>
        <vt:i4>5</vt:i4>
      </vt:variant>
      <vt:variant>
        <vt:lpwstr/>
      </vt:variant>
      <vt:variant>
        <vt:lpwstr>_Smoothing</vt:lpwstr>
      </vt:variant>
      <vt:variant>
        <vt:i4>7602243</vt:i4>
      </vt:variant>
      <vt:variant>
        <vt:i4>51</vt:i4>
      </vt:variant>
      <vt:variant>
        <vt:i4>0</vt:i4>
      </vt:variant>
      <vt:variant>
        <vt:i4>5</vt:i4>
      </vt:variant>
      <vt:variant>
        <vt:lpwstr/>
      </vt:variant>
      <vt:variant>
        <vt:lpwstr>_Save_thermal_image</vt:lpwstr>
      </vt:variant>
      <vt:variant>
        <vt:i4>4653135</vt:i4>
      </vt:variant>
      <vt:variant>
        <vt:i4>48</vt:i4>
      </vt:variant>
      <vt:variant>
        <vt:i4>0</vt:i4>
      </vt:variant>
      <vt:variant>
        <vt:i4>5</vt:i4>
      </vt:variant>
      <vt:variant>
        <vt:lpwstr/>
      </vt:variant>
      <vt:variant>
        <vt:lpwstr>_Ballistics_calculator</vt:lpwstr>
      </vt:variant>
      <vt:variant>
        <vt:i4>7733264</vt:i4>
      </vt:variant>
      <vt:variant>
        <vt:i4>45</vt:i4>
      </vt:variant>
      <vt:variant>
        <vt:i4>0</vt:i4>
      </vt:variant>
      <vt:variant>
        <vt:i4>5</vt:i4>
      </vt:variant>
      <vt:variant>
        <vt:lpwstr/>
      </vt:variant>
      <vt:variant>
        <vt:lpwstr>_Ballistics_calculator_1</vt:lpwstr>
      </vt:variant>
      <vt:variant>
        <vt:i4>2818110</vt:i4>
      </vt:variant>
      <vt:variant>
        <vt:i4>42</vt:i4>
      </vt:variant>
      <vt:variant>
        <vt:i4>0</vt:i4>
      </vt:variant>
      <vt:variant>
        <vt:i4>5</vt:i4>
      </vt:variant>
      <vt:variant>
        <vt:lpwstr/>
      </vt:variant>
      <vt:variant>
        <vt:lpwstr>69741-69822</vt:lpwstr>
      </vt:variant>
      <vt:variant>
        <vt:i4>327759</vt:i4>
      </vt:variant>
      <vt:variant>
        <vt:i4>39</vt:i4>
      </vt:variant>
      <vt:variant>
        <vt:i4>0</vt:i4>
      </vt:variant>
      <vt:variant>
        <vt:i4>5</vt:i4>
      </vt:variant>
      <vt:variant>
        <vt:lpwstr>https://pulsarvision.com/manuals/symbion/dxt50</vt:lpwstr>
      </vt:variant>
      <vt:variant>
        <vt:lpwstr>69737-69763</vt:lpwstr>
      </vt:variant>
      <vt:variant>
        <vt:i4>131148</vt:i4>
      </vt:variant>
      <vt:variant>
        <vt:i4>36</vt:i4>
      </vt:variant>
      <vt:variant>
        <vt:i4>0</vt:i4>
      </vt:variant>
      <vt:variant>
        <vt:i4>5</vt:i4>
      </vt:variant>
      <vt:variant>
        <vt:lpwstr>https://pulsarvision.com/manuals/symbion/dxt50</vt:lpwstr>
      </vt:variant>
      <vt:variant>
        <vt:lpwstr>69714-69733</vt:lpwstr>
      </vt:variant>
      <vt:variant>
        <vt:i4>3538999</vt:i4>
      </vt:variant>
      <vt:variant>
        <vt:i4>33</vt:i4>
      </vt:variant>
      <vt:variant>
        <vt:i4>0</vt:i4>
      </vt:variant>
      <vt:variant>
        <vt:i4>5</vt:i4>
      </vt:variant>
      <vt:variant>
        <vt:lpwstr/>
      </vt:variant>
      <vt:variant>
        <vt:lpwstr>_IR_level</vt:lpwstr>
      </vt:variant>
      <vt:variant>
        <vt:i4>3080244</vt:i4>
      </vt:variant>
      <vt:variant>
        <vt:i4>30</vt:i4>
      </vt:variant>
      <vt:variant>
        <vt:i4>0</vt:i4>
      </vt:variant>
      <vt:variant>
        <vt:i4>5</vt:i4>
      </vt:variant>
      <vt:variant>
        <vt:lpwstr/>
      </vt:variant>
      <vt:variant>
        <vt:lpwstr>69714-69733</vt:lpwstr>
      </vt:variant>
      <vt:variant>
        <vt:i4>5832823</vt:i4>
      </vt:variant>
      <vt:variant>
        <vt:i4>27</vt:i4>
      </vt:variant>
      <vt:variant>
        <vt:i4>0</vt:i4>
      </vt:variant>
      <vt:variant>
        <vt:i4>5</vt:i4>
      </vt:variant>
      <vt:variant>
        <vt:lpwstr/>
      </vt:variant>
      <vt:variant>
        <vt:lpwstr>_Battery_Installation_1</vt:lpwstr>
      </vt:variant>
      <vt:variant>
        <vt:i4>65556</vt:i4>
      </vt:variant>
      <vt:variant>
        <vt:i4>24</vt:i4>
      </vt:variant>
      <vt:variant>
        <vt:i4>0</vt:i4>
      </vt:variant>
      <vt:variant>
        <vt:i4>5</vt:i4>
      </vt:variant>
      <vt:variant>
        <vt:lpwstr/>
      </vt:variant>
      <vt:variant>
        <vt:lpwstr>_Battery_Charging</vt:lpwstr>
      </vt:variant>
      <vt:variant>
        <vt:i4>3801146</vt:i4>
      </vt:variant>
      <vt:variant>
        <vt:i4>21</vt:i4>
      </vt:variant>
      <vt:variant>
        <vt:i4>0</vt:i4>
      </vt:variant>
      <vt:variant>
        <vt:i4>5</vt:i4>
      </vt:variant>
      <vt:variant>
        <vt:lpwstr/>
      </vt:variant>
      <vt:variant>
        <vt:lpwstr>_Firmware_Update</vt:lpwstr>
      </vt:variant>
      <vt:variant>
        <vt:i4>6488086</vt:i4>
      </vt:variant>
      <vt:variant>
        <vt:i4>18</vt:i4>
      </vt:variant>
      <vt:variant>
        <vt:i4>0</vt:i4>
      </vt:variant>
      <vt:variant>
        <vt:i4>5</vt:i4>
      </vt:variant>
      <vt:variant>
        <vt:lpwstr/>
      </vt:variant>
      <vt:variant>
        <vt:lpwstr>_Stream_Vision_2</vt:lpwstr>
      </vt:variant>
      <vt:variant>
        <vt:i4>393241</vt:i4>
      </vt:variant>
      <vt:variant>
        <vt:i4>15</vt:i4>
      </vt:variant>
      <vt:variant>
        <vt:i4>0</vt:i4>
      </vt:variant>
      <vt:variant>
        <vt:i4>5</vt:i4>
      </vt:variant>
      <vt:variant>
        <vt:lpwstr/>
      </vt:variant>
      <vt:variant>
        <vt:lpwstr>_Battery_Installation</vt:lpwstr>
      </vt:variant>
      <vt:variant>
        <vt:i4>6488086</vt:i4>
      </vt:variant>
      <vt:variant>
        <vt:i4>12</vt:i4>
      </vt:variant>
      <vt:variant>
        <vt:i4>0</vt:i4>
      </vt:variant>
      <vt:variant>
        <vt:i4>5</vt:i4>
      </vt:variant>
      <vt:variant>
        <vt:lpwstr/>
      </vt:variant>
      <vt:variant>
        <vt:lpwstr>_Stream_Vision_2</vt:lpwstr>
      </vt:variant>
      <vt:variant>
        <vt:i4>458798</vt:i4>
      </vt:variant>
      <vt:variant>
        <vt:i4>9</vt:i4>
      </vt:variant>
      <vt:variant>
        <vt:i4>0</vt:i4>
      </vt:variant>
      <vt:variant>
        <vt:i4>5</vt:i4>
      </vt:variant>
      <vt:variant>
        <vt:lpwstr/>
      </vt:variant>
      <vt:variant>
        <vt:lpwstr>_Using_the_Laser</vt:lpwstr>
      </vt:variant>
      <vt:variant>
        <vt:i4>2031644</vt:i4>
      </vt:variant>
      <vt:variant>
        <vt:i4>6</vt:i4>
      </vt:variant>
      <vt:variant>
        <vt:i4>0</vt:i4>
      </vt:variant>
      <vt:variant>
        <vt:i4>5</vt:i4>
      </vt:variant>
      <vt:variant>
        <vt:lpwstr/>
      </vt:variant>
      <vt:variant>
        <vt:lpwstr>_Getting_Started</vt:lpwstr>
      </vt:variant>
      <vt:variant>
        <vt:i4>393241</vt:i4>
      </vt:variant>
      <vt:variant>
        <vt:i4>3</vt:i4>
      </vt:variant>
      <vt:variant>
        <vt:i4>0</vt:i4>
      </vt:variant>
      <vt:variant>
        <vt:i4>5</vt:i4>
      </vt:variant>
      <vt:variant>
        <vt:lpwstr/>
      </vt:variant>
      <vt:variant>
        <vt:lpwstr>_Battery_Installation</vt:lpwstr>
      </vt:variant>
      <vt:variant>
        <vt:i4>65556</vt:i4>
      </vt:variant>
      <vt:variant>
        <vt:i4>0</vt:i4>
      </vt:variant>
      <vt:variant>
        <vt:i4>0</vt:i4>
      </vt:variant>
      <vt:variant>
        <vt:i4>5</vt:i4>
      </vt:variant>
      <vt:variant>
        <vt:lpwstr/>
      </vt:variant>
      <vt:variant>
        <vt:lpwstr>_Battery_Charging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Pulsar Vision</dc:title>
  <dc:subject/>
  <dc:creator>Aliaksandr Karabyin</dc:creator>
  <cp:keywords>, docId:87307FB41BC0E2A567C99C2D67B728A2</cp:keywords>
  <dc:description/>
  <cp:lastModifiedBy>VILI HUKKANEN</cp:lastModifiedBy>
  <cp:revision>2</cp:revision>
  <cp:lastPrinted>2026-02-14T00:51:00Z</cp:lastPrinted>
  <dcterms:created xsi:type="dcterms:W3CDTF">2026-09-08T08:32:00Z</dcterms:created>
  <dcterms:modified xsi:type="dcterms:W3CDTF">2026-09-08T08:32:00Z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0x0101008A5B9E0E7012774EAEBD8F1581F4734F00FF5D46AB4BF2CC4EA84B532FF7312031</vt:lpwstr>
  </property>
  <property fmtid="{D5CDD505-2E9C-101B-9397-08002B2CF9AE}" pid="3" name="MediaServiceImageTags">
    <vt:lpwstr/>
  </property>
  <property fmtid="{D5CDD505-2E9C-101B-9397-08002B2CF9AE}" pid="4" name="docLang">
    <vt:lpwstr>en</vt:lpwstr>
  </property>
</Properties>
</file>